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368A6A" w14:textId="77777777" w:rsidR="00400EC6" w:rsidRDefault="006A654E">
      <w:pPr>
        <w:spacing w:after="240"/>
        <w:contextualSpacing/>
        <w:jc w:val="center"/>
        <w:rPr>
          <w:rFonts w:ascii="Altivo Light" w:eastAsia="Times New Roman" w:hAnsi="Altivo Light" w:cs="Aptos"/>
          <w:b/>
          <w:bCs/>
          <w:color w:val="auto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>EJECUCIÓN DE METAS FÍSICAS</w:t>
      </w:r>
    </w:p>
    <w:p w14:paraId="79368A6B" w14:textId="5994F999" w:rsidR="00400EC6" w:rsidRDefault="006A654E">
      <w:pPr>
        <w:spacing w:after="240"/>
        <w:contextualSpacing/>
        <w:jc w:val="center"/>
        <w:rPr>
          <w:rFonts w:ascii="Altivo Light" w:eastAsia="Times New Roman" w:hAnsi="Altivo Light" w:cs="Aptos"/>
          <w:b/>
          <w:bCs/>
          <w:color w:val="auto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>CORRESPONDIENTE AL MES DE</w:t>
      </w:r>
      <w:r w:rsidR="002436A4"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 xml:space="preserve"> JU</w:t>
      </w:r>
      <w:r w:rsidR="008E2D66"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>L</w:t>
      </w:r>
      <w:r w:rsidR="002436A4"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>IO</w:t>
      </w:r>
      <w:r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 xml:space="preserve"> DE 2026</w:t>
      </w:r>
    </w:p>
    <w:p w14:paraId="79368A6C" w14:textId="77777777" w:rsidR="00400EC6" w:rsidRDefault="006A654E">
      <w:pPr>
        <w:spacing w:after="240"/>
        <w:contextualSpacing/>
        <w:jc w:val="center"/>
        <w:rPr>
          <w:rFonts w:ascii="Altivo Light" w:eastAsia="Times New Roman" w:hAnsi="Altivo Light" w:cs="Aptos"/>
          <w:b/>
          <w:bCs/>
          <w:color w:val="auto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>INFORME NARRATIVO</w:t>
      </w:r>
    </w:p>
    <w:p w14:paraId="79368A6D" w14:textId="77777777" w:rsidR="00400EC6" w:rsidRDefault="00400EC6">
      <w:pPr>
        <w:spacing w:after="240"/>
        <w:contextualSpacing/>
        <w:jc w:val="center"/>
        <w:rPr>
          <w:rFonts w:ascii="Altivo Light" w:eastAsia="Times New Roman" w:hAnsi="Altivo Light" w:cs="Aptos"/>
          <w:b/>
          <w:bCs/>
          <w:color w:val="auto"/>
          <w:lang w:eastAsia="es-GT"/>
        </w:rPr>
      </w:pPr>
    </w:p>
    <w:p w14:paraId="79368A6E" w14:textId="7A0E8CE5" w:rsidR="00400EC6" w:rsidRDefault="006A654E">
      <w:pPr>
        <w:spacing w:after="240"/>
        <w:jc w:val="both"/>
      </w:pPr>
      <w:r>
        <w:rPr>
          <w:rFonts w:ascii="Altivo Light" w:eastAsia="Times New Roman" w:hAnsi="Altivo Light" w:cs="Aptos"/>
          <w:color w:val="auto"/>
          <w:lang w:val="es-ES" w:eastAsia="es-GT"/>
        </w:rPr>
        <w:t>La ejecución de metas físicas correspondiente al mes de</w:t>
      </w:r>
      <w:r w:rsidR="002436A4">
        <w:rPr>
          <w:rFonts w:ascii="Altivo Light" w:eastAsia="Times New Roman" w:hAnsi="Altivo Light" w:cs="Aptos"/>
          <w:color w:val="auto"/>
          <w:lang w:val="es-ES" w:eastAsia="es-GT"/>
        </w:rPr>
        <w:t xml:space="preserve"> ju</w:t>
      </w:r>
      <w:r w:rsidR="008E2D66">
        <w:rPr>
          <w:rFonts w:ascii="Altivo Light" w:eastAsia="Times New Roman" w:hAnsi="Altivo Light" w:cs="Aptos"/>
          <w:color w:val="auto"/>
          <w:lang w:val="es-ES" w:eastAsia="es-GT"/>
        </w:rPr>
        <w:t>l</w:t>
      </w:r>
      <w:r w:rsidR="002436A4">
        <w:rPr>
          <w:rFonts w:ascii="Altivo Light" w:eastAsia="Times New Roman" w:hAnsi="Altivo Light" w:cs="Aptos"/>
          <w:color w:val="auto"/>
          <w:lang w:val="es-ES" w:eastAsia="es-GT"/>
        </w:rPr>
        <w:t>io</w:t>
      </w:r>
      <w:r>
        <w:rPr>
          <w:rFonts w:ascii="Altivo Light" w:eastAsia="Times New Roman" w:hAnsi="Altivo Light" w:cs="Aptos"/>
          <w:color w:val="auto"/>
          <w:lang w:val="es-ES" w:eastAsia="es-GT"/>
        </w:rPr>
        <w:t xml:space="preserve"> de 2026 se registr</w:t>
      </w:r>
      <w:r w:rsidR="008572D1">
        <w:rPr>
          <w:rFonts w:ascii="Altivo Light" w:eastAsia="Times New Roman" w:hAnsi="Altivo Light" w:cs="Aptos"/>
          <w:color w:val="auto"/>
          <w:lang w:val="es-ES" w:eastAsia="es-GT"/>
        </w:rPr>
        <w:t>ó</w:t>
      </w:r>
      <w:r>
        <w:rPr>
          <w:rFonts w:ascii="Altivo Light" w:eastAsia="Times New Roman" w:hAnsi="Altivo Light" w:cs="Aptos"/>
          <w:color w:val="auto"/>
          <w:lang w:val="es-ES" w:eastAsia="es-GT"/>
        </w:rPr>
        <w:t xml:space="preserve"> como se detalla a continuación:                                                    </w:t>
      </w:r>
    </w:p>
    <w:p w14:paraId="79368A6F" w14:textId="77777777" w:rsidR="00400EC6" w:rsidRDefault="006A654E">
      <w:pPr>
        <w:spacing w:after="240" w:line="240" w:lineRule="auto"/>
        <w:contextualSpacing/>
        <w:jc w:val="both"/>
        <w:rPr>
          <w:rFonts w:ascii="Altivo Light" w:eastAsia="Times New Roman" w:hAnsi="Altivo Light" w:cs="Aptos"/>
          <w:b/>
          <w:bCs/>
          <w:color w:val="2F5496"/>
          <w:kern w:val="0"/>
          <w:sz w:val="24"/>
          <w:szCs w:val="24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2F5496"/>
          <w:kern w:val="0"/>
          <w:sz w:val="24"/>
          <w:szCs w:val="24"/>
          <w:lang w:val="es-ES" w:eastAsia="es-GT"/>
        </w:rPr>
        <w:t>Producto:   001-001 DIRECCIÓN Y COORDINACIÓN.</w:t>
      </w:r>
    </w:p>
    <w:p w14:paraId="79368A70" w14:textId="43FCA084" w:rsidR="00400EC6" w:rsidRDefault="006A654E">
      <w:pPr>
        <w:spacing w:after="240" w:line="240" w:lineRule="auto"/>
        <w:contextualSpacing/>
        <w:jc w:val="both"/>
        <w:rPr>
          <w:rFonts w:ascii="Altivo Light" w:eastAsia="Times New Roman" w:hAnsi="Altivo Light" w:cs="Aptos"/>
          <w:b/>
          <w:bCs/>
          <w:color w:val="2F5496"/>
          <w:kern w:val="0"/>
          <w:sz w:val="24"/>
          <w:szCs w:val="24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2F5496"/>
          <w:kern w:val="0"/>
          <w:sz w:val="24"/>
          <w:szCs w:val="24"/>
          <w:lang w:val="es-ES" w:eastAsia="es-GT"/>
        </w:rPr>
        <w:t xml:space="preserve">Meta del mes: </w:t>
      </w:r>
      <w:r w:rsidR="0077764A">
        <w:rPr>
          <w:rFonts w:ascii="Altivo Light" w:eastAsia="Times New Roman" w:hAnsi="Altivo Light" w:cs="Aptos"/>
          <w:b/>
          <w:bCs/>
          <w:color w:val="2F5496"/>
          <w:kern w:val="0"/>
          <w:sz w:val="24"/>
          <w:szCs w:val="24"/>
          <w:lang w:val="es-ES" w:eastAsia="es-GT"/>
        </w:rPr>
        <w:t>1</w:t>
      </w:r>
      <w:r>
        <w:rPr>
          <w:rFonts w:ascii="Altivo Light" w:eastAsia="Times New Roman" w:hAnsi="Altivo Light" w:cs="Aptos"/>
          <w:b/>
          <w:bCs/>
          <w:color w:val="2F5496"/>
          <w:kern w:val="0"/>
          <w:sz w:val="24"/>
          <w:szCs w:val="24"/>
          <w:lang w:val="es-ES" w:eastAsia="es-GT"/>
        </w:rPr>
        <w:t xml:space="preserve"> (documento) </w:t>
      </w:r>
    </w:p>
    <w:p w14:paraId="79368A71" w14:textId="77777777" w:rsidR="00400EC6" w:rsidRDefault="006A654E">
      <w:pPr>
        <w:spacing w:after="240"/>
        <w:contextualSpacing/>
        <w:jc w:val="both"/>
        <w:rPr>
          <w:rFonts w:ascii="Altivo Light" w:hAnsi="Altivo Light" w:cs="Aptos"/>
          <w:color w:val="auto"/>
          <w:lang w:val="es-ES" w:eastAsia="es-GT"/>
        </w:rPr>
      </w:pPr>
      <w:r>
        <w:rPr>
          <w:rFonts w:ascii="Altivo Light" w:hAnsi="Altivo Light" w:cs="Aptos"/>
          <w:color w:val="auto"/>
          <w:lang w:val="es-ES" w:eastAsia="es-GT"/>
        </w:rPr>
        <w:t xml:space="preserve"> </w:t>
      </w:r>
    </w:p>
    <w:p w14:paraId="79368A72" w14:textId="77777777" w:rsidR="00400EC6" w:rsidRDefault="006A654E">
      <w:pPr>
        <w:spacing w:after="240"/>
        <w:contextualSpacing/>
        <w:jc w:val="both"/>
      </w:pP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Subproducto:   </w:t>
      </w:r>
      <w:r>
        <w:rPr>
          <w:rFonts w:ascii="Altivo Light" w:hAnsi="Altivo Light" w:cs="Aptos"/>
          <w:b/>
          <w:color w:val="2F5496"/>
          <w:shd w:val="clear" w:color="auto" w:fill="FFFFFF"/>
        </w:rPr>
        <w:t>001-001-0001</w:t>
      </w: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   Dirección y Coordinación</w:t>
      </w:r>
    </w:p>
    <w:p w14:paraId="79368A73" w14:textId="1073E549" w:rsidR="00400EC6" w:rsidRDefault="006A654E">
      <w:pPr>
        <w:spacing w:after="240"/>
        <w:contextualSpacing/>
        <w:jc w:val="both"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Meta del mes: </w:t>
      </w:r>
      <w:r w:rsidR="0077764A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1</w:t>
      </w: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 (documento)</w:t>
      </w:r>
    </w:p>
    <w:p w14:paraId="79368A74" w14:textId="77777777" w:rsidR="00400EC6" w:rsidRDefault="00400EC6">
      <w:pPr>
        <w:spacing w:after="240"/>
        <w:contextualSpacing/>
        <w:jc w:val="both"/>
        <w:rPr>
          <w:rFonts w:ascii="Altivo Light" w:eastAsia="Times New Roman" w:hAnsi="Altivo Light" w:cs="Aptos"/>
          <w:b/>
          <w:bCs/>
          <w:color w:val="auto"/>
          <w:lang w:val="es-ES" w:eastAsia="es-GT"/>
        </w:rPr>
      </w:pPr>
    </w:p>
    <w:p w14:paraId="79368A75" w14:textId="5AE87E35" w:rsidR="00400EC6" w:rsidRDefault="00132E47">
      <w:pPr>
        <w:spacing w:after="0" w:line="276" w:lineRule="auto"/>
        <w:jc w:val="both"/>
        <w:rPr>
          <w:rFonts w:ascii="Altivo Light" w:eastAsia="Times New Roman" w:hAnsi="Altivo Light" w:cs="Aptos"/>
          <w:bCs/>
          <w:color w:val="auto"/>
          <w:lang w:val="es-ES" w:eastAsia="es-GT"/>
        </w:rPr>
      </w:pPr>
      <w:r>
        <w:rPr>
          <w:rFonts w:ascii="Altivo Light" w:eastAsia="Times New Roman" w:hAnsi="Altivo Light" w:cs="Aptos"/>
          <w:color w:val="auto"/>
          <w:lang w:val="es-ES" w:eastAsia="es-GT"/>
        </w:rPr>
        <w:t>L</w:t>
      </w:r>
      <w:r w:rsidRPr="007302FC">
        <w:rPr>
          <w:rFonts w:ascii="Altivo Light" w:eastAsia="Times New Roman" w:hAnsi="Altivo Light" w:cs="Aptos"/>
          <w:color w:val="auto"/>
          <w:lang w:val="es-ES" w:eastAsia="es-GT"/>
        </w:rPr>
        <w:t>a Dirección</w:t>
      </w:r>
      <w:r w:rsidR="00EA67EA">
        <w:rPr>
          <w:rFonts w:ascii="Altivo Light" w:eastAsia="Times New Roman" w:hAnsi="Altivo Light" w:cs="Aptos"/>
          <w:color w:val="auto"/>
          <w:lang w:val="es-ES" w:eastAsia="es-GT"/>
        </w:rPr>
        <w:t xml:space="preserve"> Administrativa</w:t>
      </w:r>
      <w:r w:rsidR="00F05A7B">
        <w:rPr>
          <w:rFonts w:ascii="Altivo Light" w:eastAsia="Times New Roman" w:hAnsi="Altivo Light" w:cs="Aptos"/>
          <w:color w:val="auto"/>
          <w:lang w:val="es-ES" w:eastAsia="es-GT"/>
        </w:rPr>
        <w:t xml:space="preserve"> Financiera </w:t>
      </w:r>
      <w:r w:rsidRPr="007302FC">
        <w:rPr>
          <w:rFonts w:ascii="Altivo Light" w:eastAsia="Times New Roman" w:hAnsi="Altivo Light" w:cs="Aptos"/>
          <w:color w:val="auto"/>
          <w:lang w:val="es-ES" w:eastAsia="es-GT"/>
        </w:rPr>
        <w:t>por medio del Oficio Ref. D</w:t>
      </w:r>
      <w:r w:rsidR="0063092D">
        <w:rPr>
          <w:rFonts w:ascii="Altivo Light" w:eastAsia="Times New Roman" w:hAnsi="Altivo Light" w:cs="Aptos"/>
          <w:color w:val="auto"/>
          <w:lang w:val="es-ES" w:eastAsia="es-GT"/>
        </w:rPr>
        <w:t>AF-</w:t>
      </w:r>
      <w:r w:rsidR="00B62261">
        <w:rPr>
          <w:rFonts w:ascii="Altivo Light" w:eastAsia="Times New Roman" w:hAnsi="Altivo Light" w:cs="Aptos"/>
          <w:color w:val="auto"/>
          <w:lang w:val="es-ES" w:eastAsia="es-GT"/>
        </w:rPr>
        <w:t>435</w:t>
      </w:r>
      <w:r w:rsidR="0063092D">
        <w:rPr>
          <w:rFonts w:ascii="Altivo Light" w:eastAsia="Times New Roman" w:hAnsi="Altivo Light" w:cs="Aptos"/>
          <w:color w:val="auto"/>
          <w:lang w:val="es-ES" w:eastAsia="es-GT"/>
        </w:rPr>
        <w:t>-2026/</w:t>
      </w:r>
      <w:r w:rsidR="00F75DFE">
        <w:rPr>
          <w:rFonts w:ascii="Altivo Light" w:eastAsia="Times New Roman" w:hAnsi="Altivo Light" w:cs="Aptos"/>
          <w:color w:val="auto"/>
          <w:lang w:val="es-ES" w:eastAsia="es-GT"/>
        </w:rPr>
        <w:t xml:space="preserve">COPADEH/JMMP/lm </w:t>
      </w:r>
      <w:r w:rsidRPr="007302FC">
        <w:rPr>
          <w:rFonts w:ascii="Altivo Light" w:eastAsia="Times New Roman" w:hAnsi="Altivo Light" w:cs="Aptos"/>
          <w:color w:val="auto"/>
          <w:lang w:val="es-ES" w:eastAsia="es-GT"/>
        </w:rPr>
        <w:t>informa que</w:t>
      </w:r>
      <w:r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F75DFE">
        <w:rPr>
          <w:rFonts w:ascii="Altivo Light" w:eastAsia="Times New Roman" w:hAnsi="Altivo Light" w:cs="Aptos"/>
          <w:bCs/>
          <w:color w:val="auto"/>
          <w:lang w:val="es-ES" w:eastAsia="es-GT"/>
        </w:rPr>
        <w:t>d</w:t>
      </w:r>
      <w:r w:rsidR="006A654E">
        <w:rPr>
          <w:rFonts w:ascii="Altivo Light" w:eastAsia="Times New Roman" w:hAnsi="Altivo Light" w:cs="Aptos"/>
          <w:bCs/>
          <w:color w:val="auto"/>
          <w:lang w:val="es-ES" w:eastAsia="es-GT"/>
        </w:rPr>
        <w:t>entro del producto y subproducto Dirección y Coordinación, se registr</w:t>
      </w:r>
      <w:r w:rsidR="008C4A84">
        <w:rPr>
          <w:rFonts w:ascii="Altivo Light" w:eastAsia="Times New Roman" w:hAnsi="Altivo Light" w:cs="Aptos"/>
          <w:bCs/>
          <w:color w:val="auto"/>
          <w:lang w:val="es-ES" w:eastAsia="es-GT"/>
        </w:rPr>
        <w:t>ó</w:t>
      </w:r>
      <w:r w:rsidR="006A654E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 producción interna que se refiere a todas las actividades de apoyo, actividades administrativo-financieras, que dan soporte a la función sustantiva. Aunque se producen diferentes documentos diariamente, para efecto del mes de</w:t>
      </w:r>
      <w:r w:rsidR="006F15B9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 ju</w:t>
      </w:r>
      <w:r w:rsidR="00F6523C">
        <w:rPr>
          <w:rFonts w:ascii="Altivo Light" w:eastAsia="Times New Roman" w:hAnsi="Altivo Light" w:cs="Aptos"/>
          <w:bCs/>
          <w:color w:val="auto"/>
          <w:lang w:val="es-ES" w:eastAsia="es-GT"/>
        </w:rPr>
        <w:t>l</w:t>
      </w:r>
      <w:r w:rsidR="006F15B9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io </w:t>
      </w:r>
      <w:r w:rsidR="006A654E">
        <w:rPr>
          <w:rFonts w:ascii="Altivo Light" w:eastAsia="Times New Roman" w:hAnsi="Altivo Light" w:cs="Aptos"/>
          <w:bCs/>
          <w:color w:val="auto"/>
          <w:lang w:val="es-ES" w:eastAsia="es-GT"/>
        </w:rPr>
        <w:t>2026, se registra</w:t>
      </w:r>
      <w:r w:rsidR="00344425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 el </w:t>
      </w:r>
      <w:r w:rsidR="006A654E">
        <w:rPr>
          <w:rFonts w:ascii="Altivo Light" w:eastAsia="Times New Roman" w:hAnsi="Altivo Light" w:cs="Aptos"/>
          <w:bCs/>
          <w:color w:val="auto"/>
          <w:lang w:val="es-ES" w:eastAsia="es-GT"/>
        </w:rPr>
        <w:t>siguiente documento</w:t>
      </w:r>
      <w:r w:rsidR="00053E07">
        <w:rPr>
          <w:rFonts w:ascii="Altivo Light" w:eastAsia="Times New Roman" w:hAnsi="Altivo Light" w:cs="Aptos"/>
          <w:bCs/>
          <w:color w:val="auto"/>
          <w:lang w:val="es-ES" w:eastAsia="es-GT"/>
        </w:rPr>
        <w:t>:</w:t>
      </w:r>
    </w:p>
    <w:p w14:paraId="79368A76" w14:textId="77777777" w:rsidR="00400EC6" w:rsidRDefault="00400EC6">
      <w:pPr>
        <w:spacing w:after="0" w:line="276" w:lineRule="auto"/>
        <w:jc w:val="both"/>
        <w:rPr>
          <w:rFonts w:ascii="Altivo Light" w:eastAsia="Times New Roman" w:hAnsi="Altivo Light" w:cs="Aptos"/>
          <w:bCs/>
          <w:color w:val="auto"/>
          <w:lang w:val="es-ES" w:eastAsia="es-GT"/>
        </w:rPr>
      </w:pPr>
    </w:p>
    <w:p w14:paraId="79368A77" w14:textId="49851A92" w:rsidR="00400EC6" w:rsidRPr="000F69BC" w:rsidRDefault="006A654E">
      <w:pPr>
        <w:pStyle w:val="Prrafodelista"/>
        <w:numPr>
          <w:ilvl w:val="0"/>
          <w:numId w:val="1"/>
        </w:numPr>
        <w:spacing w:after="0" w:line="276" w:lineRule="auto"/>
        <w:jc w:val="both"/>
      </w:pPr>
      <w:r w:rsidRPr="000F69BC">
        <w:rPr>
          <w:rFonts w:ascii="Altivo Light" w:hAnsi="Altivo Light"/>
          <w:color w:val="000000"/>
          <w:lang w:val="es-ES"/>
        </w:rPr>
        <w:t>Informe de ejecución presupuestaria</w:t>
      </w:r>
      <w:r w:rsidR="00A64A85" w:rsidRPr="000F69BC">
        <w:rPr>
          <w:rFonts w:ascii="Altivo Light" w:hAnsi="Altivo Light"/>
          <w:color w:val="000000"/>
          <w:lang w:val="es-ES"/>
        </w:rPr>
        <w:t xml:space="preserve"> del </w:t>
      </w:r>
      <w:r w:rsidRPr="000F69BC">
        <w:rPr>
          <w:rFonts w:ascii="Altivo Light" w:hAnsi="Altivo Light"/>
          <w:color w:val="000000"/>
          <w:lang w:val="es-ES"/>
        </w:rPr>
        <w:t xml:space="preserve">mes de </w:t>
      </w:r>
      <w:r w:rsidR="006F15B9" w:rsidRPr="000F69BC">
        <w:rPr>
          <w:rFonts w:ascii="Altivo Light" w:hAnsi="Altivo Light"/>
          <w:color w:val="000000"/>
          <w:lang w:val="es-ES"/>
        </w:rPr>
        <w:t>ju</w:t>
      </w:r>
      <w:r w:rsidR="000A2CE7" w:rsidRPr="000F69BC">
        <w:rPr>
          <w:rFonts w:ascii="Altivo Light" w:hAnsi="Altivo Light"/>
          <w:color w:val="000000"/>
          <w:lang w:val="es-ES"/>
        </w:rPr>
        <w:t>l</w:t>
      </w:r>
      <w:r w:rsidR="006F15B9" w:rsidRPr="000F69BC">
        <w:rPr>
          <w:rFonts w:ascii="Altivo Light" w:hAnsi="Altivo Light"/>
          <w:color w:val="000000"/>
          <w:lang w:val="es-ES"/>
        </w:rPr>
        <w:t>io</w:t>
      </w:r>
      <w:r w:rsidRPr="000F69BC">
        <w:rPr>
          <w:rFonts w:ascii="Altivo Light" w:hAnsi="Altivo Light"/>
          <w:color w:val="000000"/>
          <w:lang w:val="es-ES"/>
        </w:rPr>
        <w:t xml:space="preserve"> del ejercicio fiscal 2026, de conformidad con la información registrada en el Sistema de Contabilidad Integrada -SICOIN-, la Comisión Presidencial por la Paz y los Derechos Humanos </w:t>
      </w:r>
      <w:r w:rsidR="00C4132C">
        <w:rPr>
          <w:rFonts w:ascii="Altivo Light" w:hAnsi="Altivo Light"/>
          <w:color w:val="000000"/>
          <w:lang w:val="es-ES"/>
        </w:rPr>
        <w:t>-</w:t>
      </w:r>
      <w:r w:rsidRPr="000F69BC">
        <w:rPr>
          <w:rFonts w:ascii="Altivo Light" w:hAnsi="Altivo Light"/>
          <w:color w:val="000000"/>
          <w:lang w:val="es-ES"/>
        </w:rPr>
        <w:t>COPADEH</w:t>
      </w:r>
      <w:r w:rsidR="00265323">
        <w:rPr>
          <w:rFonts w:ascii="Altivo Light" w:hAnsi="Altivo Light"/>
          <w:color w:val="000000"/>
          <w:lang w:val="es-ES"/>
        </w:rPr>
        <w:t>-</w:t>
      </w:r>
      <w:r w:rsidRPr="000F69BC">
        <w:rPr>
          <w:rFonts w:ascii="Altivo Light" w:hAnsi="Altivo Light"/>
          <w:color w:val="000000"/>
          <w:lang w:val="es-ES"/>
        </w:rPr>
        <w:t>, dispone de un presupuesto vigente de Q.50,000,000.00. En función de las cuotas financieras aprobadas por el Ministerio de Finanzas Públicas</w:t>
      </w:r>
      <w:r w:rsidR="00265323">
        <w:rPr>
          <w:rFonts w:ascii="Altivo Light" w:hAnsi="Altivo Light"/>
          <w:color w:val="000000"/>
          <w:lang w:val="es-ES"/>
        </w:rPr>
        <w:t xml:space="preserve"> -</w:t>
      </w:r>
      <w:r w:rsidRPr="000F69BC">
        <w:rPr>
          <w:rFonts w:ascii="Altivo Light" w:hAnsi="Altivo Light"/>
          <w:color w:val="000000"/>
          <w:lang w:val="es-ES"/>
        </w:rPr>
        <w:t>MINFIN</w:t>
      </w:r>
      <w:r w:rsidR="00265323">
        <w:rPr>
          <w:rFonts w:ascii="Altivo Light" w:hAnsi="Altivo Light"/>
          <w:color w:val="000000"/>
          <w:lang w:val="es-ES"/>
        </w:rPr>
        <w:t>-</w:t>
      </w:r>
      <w:r w:rsidRPr="000F69BC">
        <w:rPr>
          <w:rFonts w:ascii="Altivo Light" w:hAnsi="Altivo Light"/>
          <w:color w:val="000000"/>
          <w:lang w:val="es-ES"/>
        </w:rPr>
        <w:t>, durante el periodo reportado, se registró una ejecución presupuestaria</w:t>
      </w:r>
      <w:r w:rsidR="006D3199" w:rsidRPr="000F69BC">
        <w:rPr>
          <w:rFonts w:ascii="Altivo Light" w:hAnsi="Altivo Light"/>
          <w:color w:val="000000"/>
          <w:lang w:val="es-ES"/>
        </w:rPr>
        <w:t xml:space="preserve"> </w:t>
      </w:r>
      <w:r w:rsidRPr="000F69BC">
        <w:rPr>
          <w:rFonts w:ascii="Altivo Light" w:hAnsi="Altivo Light"/>
          <w:color w:val="000000"/>
          <w:lang w:val="es-ES"/>
        </w:rPr>
        <w:t>de</w:t>
      </w:r>
      <w:r w:rsidR="006F15B9" w:rsidRPr="000F69BC">
        <w:rPr>
          <w:rFonts w:ascii="Altivo Light" w:hAnsi="Altivo Light"/>
          <w:color w:val="000000"/>
          <w:lang w:val="es-ES"/>
        </w:rPr>
        <w:t xml:space="preserve"> ju</w:t>
      </w:r>
      <w:r w:rsidR="00AD35AE" w:rsidRPr="000F69BC">
        <w:rPr>
          <w:rFonts w:ascii="Altivo Light" w:hAnsi="Altivo Light"/>
          <w:color w:val="000000"/>
          <w:lang w:val="es-ES"/>
        </w:rPr>
        <w:t>l</w:t>
      </w:r>
      <w:r w:rsidR="006F15B9" w:rsidRPr="000F69BC">
        <w:rPr>
          <w:rFonts w:ascii="Altivo Light" w:hAnsi="Altivo Light"/>
          <w:color w:val="000000"/>
          <w:lang w:val="es-ES"/>
        </w:rPr>
        <w:t>io</w:t>
      </w:r>
      <w:r w:rsidRPr="000F69BC">
        <w:rPr>
          <w:rFonts w:ascii="Altivo Light" w:hAnsi="Altivo Light"/>
          <w:color w:val="000000"/>
          <w:lang w:val="es-ES"/>
        </w:rPr>
        <w:t xml:space="preserve"> de 2026 por Q.</w:t>
      </w:r>
      <w:r w:rsidR="009314AC">
        <w:rPr>
          <w:rFonts w:ascii="Altivo Light" w:hAnsi="Altivo Light"/>
          <w:color w:val="000000"/>
          <w:lang w:val="es-ES"/>
        </w:rPr>
        <w:t>4,</w:t>
      </w:r>
      <w:r w:rsidR="009E712F">
        <w:rPr>
          <w:rFonts w:ascii="Altivo Light" w:hAnsi="Altivo Light"/>
          <w:color w:val="000000"/>
          <w:lang w:val="es-ES"/>
        </w:rPr>
        <w:t xml:space="preserve">777,085.16 </w:t>
      </w:r>
      <w:r w:rsidRPr="000F69BC">
        <w:rPr>
          <w:rFonts w:ascii="Altivo Light" w:hAnsi="Altivo Light"/>
          <w:color w:val="000000"/>
          <w:lang w:val="es-ES"/>
        </w:rPr>
        <w:t xml:space="preserve">equivalente al </w:t>
      </w:r>
      <w:r w:rsidR="009E712F">
        <w:rPr>
          <w:rFonts w:ascii="Altivo Light" w:hAnsi="Altivo Light"/>
          <w:color w:val="000000"/>
          <w:lang w:val="es-ES"/>
        </w:rPr>
        <w:t>9.55</w:t>
      </w:r>
      <w:r w:rsidRPr="000F69BC">
        <w:rPr>
          <w:rFonts w:ascii="Altivo Light" w:hAnsi="Altivo Light"/>
          <w:color w:val="000000"/>
          <w:lang w:val="es-ES"/>
        </w:rPr>
        <w:t>% del</w:t>
      </w:r>
      <w:r w:rsidR="00BC022A">
        <w:rPr>
          <w:rFonts w:ascii="Altivo Light" w:hAnsi="Altivo Light"/>
          <w:color w:val="000000"/>
          <w:lang w:val="es-ES"/>
        </w:rPr>
        <w:t xml:space="preserve"> presupuesto vigente.</w:t>
      </w:r>
    </w:p>
    <w:p w14:paraId="79368A78" w14:textId="77777777" w:rsidR="00400EC6" w:rsidRDefault="00400EC6">
      <w:pPr>
        <w:pStyle w:val="Prrafodelista"/>
        <w:spacing w:after="0" w:line="276" w:lineRule="auto"/>
        <w:jc w:val="both"/>
        <w:rPr>
          <w:rFonts w:ascii="Altivo Light" w:hAnsi="Altivo Light"/>
          <w:color w:val="000000"/>
          <w:lang w:val="es-ES"/>
        </w:rPr>
      </w:pPr>
    </w:p>
    <w:p w14:paraId="79368A82" w14:textId="77777777" w:rsidR="00400EC6" w:rsidRDefault="006A654E">
      <w:pPr>
        <w:spacing w:after="240"/>
        <w:contextualSpacing/>
        <w:jc w:val="both"/>
      </w:pPr>
      <w:r>
        <w:rPr>
          <w:rFonts w:ascii="Altivo Light" w:eastAsia="Times New Roman" w:hAnsi="Altivo Light" w:cs="Aptos"/>
          <w:b/>
          <w:bCs/>
          <w:color w:val="2F5496"/>
          <w:sz w:val="24"/>
          <w:szCs w:val="24"/>
          <w:lang w:val="es-ES" w:eastAsia="es-GT"/>
        </w:rPr>
        <w:t>Producto:   </w:t>
      </w:r>
      <w:r>
        <w:rPr>
          <w:rFonts w:ascii="Altivo Light" w:hAnsi="Altivo Light" w:cs="Aptos"/>
          <w:b/>
          <w:bCs/>
          <w:color w:val="2F5496"/>
          <w:sz w:val="24"/>
          <w:szCs w:val="24"/>
          <w:shd w:val="clear" w:color="auto" w:fill="FFFFFF"/>
        </w:rPr>
        <w:t>001-002</w:t>
      </w:r>
      <w:r>
        <w:rPr>
          <w:rFonts w:ascii="Altivo Light" w:eastAsia="Times New Roman" w:hAnsi="Altivo Light" w:cs="Aptos"/>
          <w:b/>
          <w:bCs/>
          <w:color w:val="2F5496"/>
          <w:sz w:val="24"/>
          <w:szCs w:val="24"/>
          <w:lang w:val="es-ES" w:eastAsia="es-GT"/>
        </w:rPr>
        <w:t xml:space="preserve"> EVENTOS DE ASESORÍA, COORDINACIÓN Y FORMACIÓN A LAS DEPENDENCIAS DEL ORGANISMO EJECUTIVO Y OTROS ACTORES, EN MATERIA DE PAZ.</w:t>
      </w:r>
    </w:p>
    <w:p w14:paraId="79368A83" w14:textId="40659F5E" w:rsidR="00400EC6" w:rsidRDefault="006A654E">
      <w:pPr>
        <w:spacing w:after="240"/>
        <w:contextualSpacing/>
        <w:jc w:val="both"/>
      </w:pPr>
      <w:r>
        <w:rPr>
          <w:rFonts w:ascii="Altivo Light" w:eastAsia="Times New Roman" w:hAnsi="Altivo Light" w:cs="Aptos"/>
          <w:b/>
          <w:bCs/>
          <w:color w:val="2F5496"/>
          <w:sz w:val="24"/>
          <w:szCs w:val="24"/>
          <w:lang w:val="es-ES" w:eastAsia="es-GT"/>
        </w:rPr>
        <w:t xml:space="preserve">Meta del mes: </w:t>
      </w:r>
      <w:r w:rsidR="007C3E9B">
        <w:rPr>
          <w:rFonts w:ascii="Altivo Light" w:eastAsia="Times New Roman" w:hAnsi="Altivo Light" w:cs="Aptos"/>
          <w:b/>
          <w:bCs/>
          <w:color w:val="2F5496"/>
          <w:sz w:val="24"/>
          <w:szCs w:val="24"/>
          <w:lang w:val="es-ES" w:eastAsia="es-GT"/>
        </w:rPr>
        <w:t>4</w:t>
      </w:r>
      <w:r>
        <w:rPr>
          <w:rFonts w:ascii="Altivo Light" w:eastAsia="Times New Roman" w:hAnsi="Altivo Light" w:cs="Aptos"/>
          <w:b/>
          <w:bCs/>
          <w:color w:val="2F5496"/>
          <w:sz w:val="24"/>
          <w:szCs w:val="24"/>
          <w:lang w:val="es-ES" w:eastAsia="es-GT"/>
        </w:rPr>
        <w:t xml:space="preserve"> (evento)</w:t>
      </w:r>
      <w:r>
        <w:rPr>
          <w:rFonts w:ascii="Altivo Light" w:hAnsi="Altivo Light" w:cs="Aptos"/>
          <w:color w:val="2F5496"/>
          <w:sz w:val="24"/>
          <w:szCs w:val="24"/>
          <w:lang w:val="es-ES" w:eastAsia="es-GT"/>
        </w:rPr>
        <w:t> </w:t>
      </w:r>
    </w:p>
    <w:p w14:paraId="79368A84" w14:textId="77777777" w:rsidR="00400EC6" w:rsidRDefault="00400EC6">
      <w:pPr>
        <w:spacing w:after="240"/>
        <w:contextualSpacing/>
        <w:jc w:val="both"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</w:p>
    <w:p w14:paraId="79368A85" w14:textId="77777777" w:rsidR="00400EC6" w:rsidRDefault="006A654E">
      <w:pPr>
        <w:spacing w:after="240"/>
        <w:contextualSpacing/>
        <w:jc w:val="both"/>
      </w:pP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Subproducto:   </w:t>
      </w:r>
      <w:r>
        <w:rPr>
          <w:rFonts w:ascii="Altivo Light" w:hAnsi="Altivo Light" w:cs="Aptos"/>
          <w:b/>
          <w:color w:val="2F5496"/>
          <w:shd w:val="clear" w:color="auto" w:fill="FFFFFF"/>
        </w:rPr>
        <w:t>001-002-0001</w:t>
      </w: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   Eventos de asesoría, coordinación y formación a las dependencias del Organismo Ejecutivo y otros actores en materia de Paz.</w:t>
      </w:r>
    </w:p>
    <w:p w14:paraId="79368A86" w14:textId="3D9BA7A8" w:rsidR="00400EC6" w:rsidRDefault="006A654E">
      <w:pPr>
        <w:spacing w:after="240"/>
        <w:contextualSpacing/>
        <w:jc w:val="both"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Meta del mes: </w:t>
      </w:r>
      <w:r w:rsidR="00810BE3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4</w:t>
      </w: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 (evento)</w:t>
      </w:r>
    </w:p>
    <w:p w14:paraId="79368A87" w14:textId="77777777" w:rsidR="00400EC6" w:rsidRDefault="00400EC6">
      <w:pPr>
        <w:spacing w:after="240"/>
        <w:contextualSpacing/>
        <w:jc w:val="both"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</w:p>
    <w:p w14:paraId="7BBD866B" w14:textId="6F166FED" w:rsidR="002E107E" w:rsidRDefault="001A4072" w:rsidP="00C447FC">
      <w:pPr>
        <w:spacing w:after="0" w:line="276" w:lineRule="auto"/>
        <w:jc w:val="both"/>
        <w:rPr>
          <w:rFonts w:ascii="Altivo Light" w:eastAsia="Times New Roman" w:hAnsi="Altivo Light" w:cs="Aptos"/>
          <w:color w:val="auto"/>
          <w:lang w:val="es-ES" w:eastAsia="es-GT"/>
        </w:rPr>
      </w:pPr>
      <w:r>
        <w:rPr>
          <w:rFonts w:ascii="Altivo Light" w:eastAsia="Times New Roman" w:hAnsi="Altivo Light" w:cs="Aptos"/>
          <w:color w:val="auto"/>
          <w:lang w:val="es-ES" w:eastAsia="es-GT"/>
        </w:rPr>
        <w:lastRenderedPageBreak/>
        <w:t>L</w:t>
      </w:r>
      <w:r w:rsidR="00B8633F" w:rsidRPr="007302FC">
        <w:rPr>
          <w:rFonts w:ascii="Altivo Light" w:eastAsia="Times New Roman" w:hAnsi="Altivo Light" w:cs="Aptos"/>
          <w:color w:val="auto"/>
          <w:lang w:val="es-ES" w:eastAsia="es-GT"/>
        </w:rPr>
        <w:t>a Dirección de Fortalecimiento por la Paz</w:t>
      </w:r>
      <w:r w:rsidR="00902869" w:rsidRPr="007302FC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B8633F" w:rsidRPr="007302FC">
        <w:rPr>
          <w:rFonts w:ascii="Altivo Light" w:eastAsia="Times New Roman" w:hAnsi="Altivo Light" w:cs="Aptos"/>
          <w:color w:val="auto"/>
          <w:lang w:val="es-ES" w:eastAsia="es-GT"/>
        </w:rPr>
        <w:t xml:space="preserve">por medio del </w:t>
      </w:r>
      <w:r w:rsidR="00505053" w:rsidRPr="007302FC">
        <w:rPr>
          <w:rFonts w:ascii="Altivo Light" w:eastAsia="Times New Roman" w:hAnsi="Altivo Light" w:cs="Aptos"/>
          <w:color w:val="auto"/>
          <w:lang w:val="es-ES" w:eastAsia="es-GT"/>
        </w:rPr>
        <w:t>O</w:t>
      </w:r>
      <w:r w:rsidR="00B8633F" w:rsidRPr="007302FC">
        <w:rPr>
          <w:rFonts w:ascii="Altivo Light" w:eastAsia="Times New Roman" w:hAnsi="Altivo Light" w:cs="Aptos"/>
          <w:color w:val="auto"/>
          <w:lang w:val="es-ES" w:eastAsia="es-GT"/>
        </w:rPr>
        <w:t>ficio</w:t>
      </w:r>
      <w:r w:rsidR="00902869" w:rsidRPr="007302FC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902869" w:rsidRPr="00822F97">
        <w:rPr>
          <w:rFonts w:ascii="Altivo Light" w:eastAsia="Times New Roman" w:hAnsi="Altivo Light" w:cs="Aptos"/>
          <w:color w:val="auto"/>
          <w:lang w:val="es-ES" w:eastAsia="es-GT"/>
        </w:rPr>
        <w:t>Ref. DIFOPAZ</w:t>
      </w:r>
      <w:r w:rsidR="007302FC" w:rsidRPr="00822F97">
        <w:rPr>
          <w:rFonts w:ascii="Altivo Light" w:eastAsia="Times New Roman" w:hAnsi="Altivo Light" w:cs="Aptos"/>
          <w:color w:val="auto"/>
          <w:lang w:val="es-ES" w:eastAsia="es-GT"/>
        </w:rPr>
        <w:t>-</w:t>
      </w:r>
      <w:r w:rsidR="00376292" w:rsidRPr="00822F97">
        <w:rPr>
          <w:rFonts w:ascii="Altivo Light" w:eastAsia="Times New Roman" w:hAnsi="Altivo Light" w:cs="Aptos"/>
          <w:color w:val="auto"/>
          <w:lang w:val="es-ES" w:eastAsia="es-GT"/>
        </w:rPr>
        <w:t>1</w:t>
      </w:r>
      <w:r w:rsidR="00822F97">
        <w:rPr>
          <w:rFonts w:ascii="Altivo Light" w:eastAsia="Times New Roman" w:hAnsi="Altivo Light" w:cs="Aptos"/>
          <w:color w:val="auto"/>
          <w:lang w:val="es-ES" w:eastAsia="es-GT"/>
        </w:rPr>
        <w:t>263</w:t>
      </w:r>
      <w:r w:rsidR="00902869" w:rsidRPr="00822F97">
        <w:rPr>
          <w:rFonts w:ascii="Altivo Light" w:eastAsia="Times New Roman" w:hAnsi="Altivo Light" w:cs="Aptos"/>
          <w:color w:val="auto"/>
          <w:lang w:val="es-ES" w:eastAsia="es-GT"/>
        </w:rPr>
        <w:t>-2026</w:t>
      </w:r>
      <w:r w:rsidR="007302FC" w:rsidRPr="00822F97">
        <w:rPr>
          <w:rFonts w:ascii="Altivo Light" w:eastAsia="Times New Roman" w:hAnsi="Altivo Light" w:cs="Aptos"/>
          <w:color w:val="auto"/>
          <w:lang w:val="es-ES" w:eastAsia="es-GT"/>
        </w:rPr>
        <w:t>/COPADEH/ARP/</w:t>
      </w:r>
      <w:proofErr w:type="spellStart"/>
      <w:r w:rsidR="007302FC" w:rsidRPr="00822F97">
        <w:rPr>
          <w:rFonts w:ascii="Altivo Light" w:eastAsia="Times New Roman" w:hAnsi="Altivo Light" w:cs="Aptos"/>
          <w:color w:val="auto"/>
          <w:lang w:val="es-ES" w:eastAsia="es-GT"/>
        </w:rPr>
        <w:t>cr</w:t>
      </w:r>
      <w:proofErr w:type="spellEnd"/>
      <w:r w:rsidR="007302FC" w:rsidRPr="00822F97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505053" w:rsidRPr="00822F97">
        <w:rPr>
          <w:rFonts w:ascii="Altivo Light" w:eastAsia="Times New Roman" w:hAnsi="Altivo Light" w:cs="Aptos"/>
          <w:color w:val="auto"/>
          <w:lang w:val="es-ES" w:eastAsia="es-GT"/>
        </w:rPr>
        <w:t>informa que d</w:t>
      </w:r>
      <w:r w:rsidR="006A654E" w:rsidRPr="00822F97">
        <w:rPr>
          <w:rFonts w:ascii="Altivo Light" w:eastAsia="Times New Roman" w:hAnsi="Altivo Light" w:cs="Aptos"/>
          <w:color w:val="auto"/>
          <w:lang w:val="es-ES" w:eastAsia="es-GT"/>
        </w:rPr>
        <w:t xml:space="preserve">urante el mes de </w:t>
      </w:r>
      <w:r w:rsidR="006F15B9" w:rsidRPr="00822F97">
        <w:rPr>
          <w:rFonts w:ascii="Altivo Light" w:eastAsia="Times New Roman" w:hAnsi="Altivo Light" w:cs="Aptos"/>
          <w:color w:val="auto"/>
          <w:lang w:val="es-ES" w:eastAsia="es-GT"/>
        </w:rPr>
        <w:t>ju</w:t>
      </w:r>
      <w:r w:rsidR="00AD35AE" w:rsidRPr="00822F97">
        <w:rPr>
          <w:rFonts w:ascii="Altivo Light" w:eastAsia="Times New Roman" w:hAnsi="Altivo Light" w:cs="Aptos"/>
          <w:color w:val="auto"/>
          <w:lang w:val="es-ES" w:eastAsia="es-GT"/>
        </w:rPr>
        <w:t>l</w:t>
      </w:r>
      <w:r w:rsidR="006F15B9" w:rsidRPr="00822F97">
        <w:rPr>
          <w:rFonts w:ascii="Altivo Light" w:eastAsia="Times New Roman" w:hAnsi="Altivo Light" w:cs="Aptos"/>
          <w:color w:val="auto"/>
          <w:lang w:val="es-ES" w:eastAsia="es-GT"/>
        </w:rPr>
        <w:t>io</w:t>
      </w:r>
      <w:r w:rsidR="006A654E" w:rsidRPr="00822F97">
        <w:rPr>
          <w:rFonts w:ascii="Altivo Light" w:eastAsia="Times New Roman" w:hAnsi="Altivo Light" w:cs="Aptos"/>
          <w:color w:val="auto"/>
          <w:lang w:val="es-ES" w:eastAsia="es-GT"/>
        </w:rPr>
        <w:t xml:space="preserve"> se llevaron a cabo</w:t>
      </w:r>
      <w:r w:rsidR="00262562" w:rsidRPr="00822F97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810BE3" w:rsidRPr="00822F97">
        <w:rPr>
          <w:rFonts w:ascii="Altivo Light" w:eastAsia="Times New Roman" w:hAnsi="Altivo Light" w:cs="Aptos"/>
          <w:color w:val="auto"/>
          <w:lang w:val="es-ES" w:eastAsia="es-GT"/>
        </w:rPr>
        <w:t>4</w:t>
      </w:r>
      <w:r w:rsidR="00262562" w:rsidRPr="00822F97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7748E6" w:rsidRPr="00822F97">
        <w:rPr>
          <w:rFonts w:ascii="Altivo Light" w:eastAsia="Times New Roman" w:hAnsi="Altivo Light" w:cs="Aptos"/>
          <w:color w:val="auto"/>
          <w:lang w:val="es-ES" w:eastAsia="es-GT"/>
        </w:rPr>
        <w:t>eventos</w:t>
      </w:r>
      <w:r w:rsidR="00C30799">
        <w:rPr>
          <w:rFonts w:ascii="Altivo Light" w:eastAsia="Times New Roman" w:hAnsi="Altivo Light" w:cs="Aptos"/>
          <w:color w:val="auto"/>
          <w:lang w:val="es-ES" w:eastAsia="es-GT"/>
        </w:rPr>
        <w:t xml:space="preserve"> de</w:t>
      </w:r>
      <w:r w:rsidR="006A654E" w:rsidRPr="00810BE3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4E6954" w:rsidRPr="004E6954">
        <w:rPr>
          <w:rFonts w:ascii="Altivo Light" w:eastAsia="Times New Roman" w:hAnsi="Altivo Light" w:cs="Aptos"/>
          <w:color w:val="auto"/>
          <w:lang w:val="es-ES" w:eastAsia="es-GT"/>
        </w:rPr>
        <w:t>sensibilización sobre los Acuerdos de Paz.</w:t>
      </w:r>
      <w:r w:rsidR="00614929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4E6954" w:rsidRPr="004E6954">
        <w:rPr>
          <w:rFonts w:ascii="Altivo Light" w:eastAsia="Times New Roman" w:hAnsi="Altivo Light" w:cs="Aptos"/>
          <w:color w:val="auto"/>
          <w:lang w:val="es-ES" w:eastAsia="es-GT"/>
        </w:rPr>
        <w:t>Las actividades se realizaron en el marco del proyecto conmemorativo de los 30 años del Acuerdo de Paz Firme y Duradera.</w:t>
      </w:r>
      <w:r w:rsidR="00614929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4E6954" w:rsidRPr="004E6954">
        <w:rPr>
          <w:rFonts w:ascii="Altivo Light" w:eastAsia="Times New Roman" w:hAnsi="Altivo Light" w:cs="Aptos"/>
          <w:color w:val="auto"/>
          <w:lang w:val="es-ES" w:eastAsia="es-GT"/>
        </w:rPr>
        <w:t>En dichos eventos se contó con la participación de la Feria Internacional del Libro Guatemala</w:t>
      </w:r>
      <w:r w:rsidR="00BA58F3">
        <w:rPr>
          <w:rFonts w:ascii="Altivo Light" w:eastAsia="Times New Roman" w:hAnsi="Altivo Light" w:cs="Aptos"/>
          <w:color w:val="auto"/>
          <w:lang w:val="es-ES" w:eastAsia="es-GT"/>
        </w:rPr>
        <w:t xml:space="preserve"> -</w:t>
      </w:r>
      <w:r w:rsidR="004E6954" w:rsidRPr="004E6954">
        <w:rPr>
          <w:rFonts w:ascii="Altivo Light" w:eastAsia="Times New Roman" w:hAnsi="Altivo Light" w:cs="Aptos"/>
          <w:color w:val="auto"/>
          <w:lang w:val="es-ES" w:eastAsia="es-GT"/>
        </w:rPr>
        <w:t>FILGUA</w:t>
      </w:r>
      <w:r w:rsidR="002A2ED4">
        <w:rPr>
          <w:rFonts w:ascii="Altivo Light" w:eastAsia="Times New Roman" w:hAnsi="Altivo Light" w:cs="Aptos"/>
          <w:color w:val="auto"/>
          <w:lang w:val="es-ES" w:eastAsia="es-GT"/>
        </w:rPr>
        <w:t>-a</w:t>
      </w:r>
      <w:r w:rsidR="00657463">
        <w:rPr>
          <w:rFonts w:ascii="Altivo Light" w:eastAsia="Times New Roman" w:hAnsi="Altivo Light" w:cs="Aptos"/>
          <w:color w:val="auto"/>
          <w:lang w:val="es-ES" w:eastAsia="es-GT"/>
        </w:rPr>
        <w:t xml:space="preserve">tendiendo a </w:t>
      </w:r>
      <w:r w:rsidR="004E6954" w:rsidRPr="004E6954">
        <w:rPr>
          <w:rFonts w:ascii="Altivo Light" w:eastAsia="Times New Roman" w:hAnsi="Altivo Light" w:cs="Aptos"/>
          <w:color w:val="auto"/>
          <w:lang w:val="es-ES" w:eastAsia="es-GT"/>
        </w:rPr>
        <w:t>estudiantes del Nivel Básico, a quienes se brindó información sobre la importancia histórica de los Acuerdos de Paz.</w:t>
      </w:r>
      <w:r w:rsidR="007B6D4D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4E6954" w:rsidRPr="004E6954">
        <w:rPr>
          <w:rFonts w:ascii="Altivo Light" w:eastAsia="Times New Roman" w:hAnsi="Altivo Light" w:cs="Aptos"/>
          <w:color w:val="auto"/>
          <w:lang w:val="es-ES" w:eastAsia="es-GT"/>
        </w:rPr>
        <w:t>Asimismo, se desarrolló</w:t>
      </w:r>
      <w:r w:rsidR="00300F82">
        <w:rPr>
          <w:rFonts w:ascii="Altivo Light" w:eastAsia="Times New Roman" w:hAnsi="Altivo Light" w:cs="Aptos"/>
          <w:color w:val="auto"/>
          <w:lang w:val="es-ES" w:eastAsia="es-GT"/>
        </w:rPr>
        <w:t xml:space="preserve"> el </w:t>
      </w:r>
      <w:r w:rsidR="00490182">
        <w:rPr>
          <w:rFonts w:ascii="Altivo Light" w:eastAsia="Times New Roman" w:hAnsi="Altivo Light" w:cs="Aptos"/>
          <w:color w:val="auto"/>
          <w:lang w:val="es-ES" w:eastAsia="es-GT"/>
        </w:rPr>
        <w:t>PANEL</w:t>
      </w:r>
      <w:r w:rsidR="00FF1AAC">
        <w:rPr>
          <w:rFonts w:ascii="Altivo Light" w:eastAsia="Times New Roman" w:hAnsi="Altivo Light" w:cs="Aptos"/>
          <w:color w:val="auto"/>
          <w:lang w:val="es-ES" w:eastAsia="es-GT"/>
        </w:rPr>
        <w:t>-FORO FILGUA</w:t>
      </w:r>
      <w:r w:rsidR="00FE52F0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4E6954" w:rsidRPr="004E6954">
        <w:rPr>
          <w:rFonts w:ascii="Altivo Light" w:eastAsia="Times New Roman" w:hAnsi="Altivo Light" w:cs="Aptos"/>
          <w:color w:val="auto"/>
          <w:lang w:val="es-ES" w:eastAsia="es-GT"/>
        </w:rPr>
        <w:t>con la participación de profesionales especialistas en democracia y</w:t>
      </w:r>
      <w:r w:rsidR="00B83A78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4E6954" w:rsidRPr="004E6954">
        <w:rPr>
          <w:rFonts w:ascii="Altivo Light" w:eastAsia="Times New Roman" w:hAnsi="Altivo Light" w:cs="Aptos"/>
          <w:color w:val="auto"/>
          <w:lang w:val="es-ES" w:eastAsia="es-GT"/>
        </w:rPr>
        <w:t>ciudadanía.</w:t>
      </w:r>
      <w:r w:rsidR="00B83A78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4E6954" w:rsidRPr="004E6954">
        <w:rPr>
          <w:rFonts w:ascii="Altivo Light" w:eastAsia="Times New Roman" w:hAnsi="Altivo Light" w:cs="Aptos"/>
          <w:color w:val="auto"/>
          <w:lang w:val="es-ES" w:eastAsia="es-GT"/>
        </w:rPr>
        <w:t>Durante las jornadas se abordaron los avances y desafíos del país desde la firma del Acuerdo de Paz Firme y Durader</w:t>
      </w:r>
      <w:r w:rsidR="00A57213">
        <w:rPr>
          <w:rFonts w:ascii="Altivo Light" w:eastAsia="Times New Roman" w:hAnsi="Altivo Light" w:cs="Aptos"/>
          <w:color w:val="auto"/>
          <w:lang w:val="es-ES" w:eastAsia="es-GT"/>
        </w:rPr>
        <w:t xml:space="preserve">a donde se </w:t>
      </w:r>
      <w:r w:rsidR="004E6954" w:rsidRPr="004E6954">
        <w:rPr>
          <w:rFonts w:ascii="Altivo Light" w:eastAsia="Times New Roman" w:hAnsi="Altivo Light" w:cs="Aptos"/>
          <w:color w:val="auto"/>
          <w:lang w:val="es-ES" w:eastAsia="es-GT"/>
        </w:rPr>
        <w:t>promovieron espacios</w:t>
      </w:r>
      <w:r w:rsidR="00C1446B">
        <w:rPr>
          <w:rFonts w:ascii="Altivo Light" w:eastAsia="Times New Roman" w:hAnsi="Altivo Light" w:cs="Aptos"/>
          <w:color w:val="auto"/>
          <w:lang w:val="es-ES" w:eastAsia="es-GT"/>
        </w:rPr>
        <w:t xml:space="preserve"> que </w:t>
      </w:r>
      <w:r w:rsidR="004E6954" w:rsidRPr="004E6954">
        <w:rPr>
          <w:rFonts w:ascii="Altivo Light" w:eastAsia="Times New Roman" w:hAnsi="Altivo Light" w:cs="Aptos"/>
          <w:color w:val="auto"/>
          <w:lang w:val="es-ES" w:eastAsia="es-GT"/>
        </w:rPr>
        <w:t>fortalecieron la memoria histórica, la formación ciudadana y la promoción de valores democráticos.</w:t>
      </w:r>
    </w:p>
    <w:p w14:paraId="6F926D6B" w14:textId="77777777" w:rsidR="004A229E" w:rsidRPr="004A229E" w:rsidRDefault="004A229E" w:rsidP="004E6954">
      <w:pPr>
        <w:spacing w:after="0" w:line="276" w:lineRule="auto"/>
        <w:jc w:val="both"/>
        <w:rPr>
          <w:rFonts w:ascii="Altivo Light" w:eastAsia="Times New Roman" w:hAnsi="Altivo Light" w:cs="Aptos"/>
          <w:color w:val="auto"/>
          <w:lang w:val="es-ES" w:eastAsia="es-GT"/>
        </w:rPr>
      </w:pPr>
    </w:p>
    <w:p w14:paraId="01CA965B" w14:textId="5D7F032E" w:rsidR="00655203" w:rsidRPr="00446F17" w:rsidRDefault="006A654E" w:rsidP="00655203">
      <w:pPr>
        <w:pStyle w:val="Prrafodelista"/>
        <w:numPr>
          <w:ilvl w:val="0"/>
          <w:numId w:val="2"/>
        </w:numPr>
        <w:spacing w:after="240" w:line="276" w:lineRule="auto"/>
        <w:ind w:left="567" w:hanging="283"/>
        <w:jc w:val="both"/>
        <w:rPr>
          <w:rFonts w:ascii="Altivo Light" w:eastAsia="Times New Roman" w:hAnsi="Altivo Light" w:cs="Aptos"/>
          <w:color w:val="auto"/>
          <w:lang w:eastAsia="es-GT"/>
        </w:rPr>
      </w:pPr>
      <w:r w:rsidRPr="00BA48DC">
        <w:rPr>
          <w:rFonts w:ascii="Altivo Light" w:eastAsia="Times New Roman" w:hAnsi="Altivo Light" w:cs="Aptos"/>
          <w:color w:val="auto"/>
          <w:lang w:val="es-ES" w:eastAsia="es-GT"/>
        </w:rPr>
        <w:t xml:space="preserve">Evento </w:t>
      </w:r>
      <w:r w:rsidRPr="00BA48DC">
        <w:rPr>
          <w:rFonts w:ascii="Altivo Light" w:eastAsia="Times New Roman" w:hAnsi="Altivo Light" w:cs="Aptos"/>
          <w:color w:val="auto"/>
          <w:lang w:eastAsia="es-GT"/>
        </w:rPr>
        <w:t xml:space="preserve">– </w:t>
      </w:r>
      <w:r w:rsidR="008D518E" w:rsidRPr="00BA48DC">
        <w:rPr>
          <w:rFonts w:ascii="Altivo Light" w:eastAsia="Times New Roman" w:hAnsi="Altivo Light" w:cs="Aptos"/>
          <w:color w:val="auto"/>
          <w:lang w:val="es-ES" w:eastAsia="es-GT"/>
        </w:rPr>
        <w:t>1</w:t>
      </w:r>
      <w:r w:rsidR="00BE7B69">
        <w:rPr>
          <w:rFonts w:ascii="Altivo Light" w:eastAsia="Times New Roman" w:hAnsi="Altivo Light" w:cs="Aptos"/>
          <w:color w:val="auto"/>
          <w:lang w:val="es-ES" w:eastAsia="es-GT"/>
        </w:rPr>
        <w:t>3</w:t>
      </w:r>
      <w:r w:rsidRPr="00BA48DC">
        <w:rPr>
          <w:rFonts w:ascii="Altivo Light" w:eastAsia="Times New Roman" w:hAnsi="Altivo Light" w:cs="Aptos"/>
          <w:color w:val="auto"/>
          <w:lang w:val="es-ES" w:eastAsia="es-GT"/>
        </w:rPr>
        <w:t xml:space="preserve"> de </w:t>
      </w:r>
      <w:r w:rsidR="006F15B9" w:rsidRPr="00BA48DC">
        <w:rPr>
          <w:rFonts w:ascii="Altivo Light" w:eastAsia="Times New Roman" w:hAnsi="Altivo Light" w:cs="Aptos"/>
          <w:color w:val="auto"/>
          <w:lang w:val="es-ES" w:eastAsia="es-GT"/>
        </w:rPr>
        <w:t>ju</w:t>
      </w:r>
      <w:r w:rsidR="009A76B0" w:rsidRPr="00BA48DC">
        <w:rPr>
          <w:rFonts w:ascii="Altivo Light" w:eastAsia="Times New Roman" w:hAnsi="Altivo Light" w:cs="Aptos"/>
          <w:color w:val="auto"/>
          <w:lang w:val="es-ES" w:eastAsia="es-GT"/>
        </w:rPr>
        <w:t>l</w:t>
      </w:r>
      <w:r w:rsidR="006F15B9" w:rsidRPr="00BA48DC">
        <w:rPr>
          <w:rFonts w:ascii="Altivo Light" w:eastAsia="Times New Roman" w:hAnsi="Altivo Light" w:cs="Aptos"/>
          <w:color w:val="auto"/>
          <w:lang w:val="es-ES" w:eastAsia="es-GT"/>
        </w:rPr>
        <w:t>io</w:t>
      </w:r>
      <w:r w:rsidRPr="00BA48DC">
        <w:rPr>
          <w:rFonts w:ascii="Altivo Light" w:eastAsia="Times New Roman" w:hAnsi="Altivo Light" w:cs="Aptos"/>
          <w:color w:val="auto"/>
          <w:lang w:val="es-ES" w:eastAsia="es-GT"/>
        </w:rPr>
        <w:t xml:space="preserve"> 2026. Se </w:t>
      </w:r>
      <w:r w:rsidR="00016BF9">
        <w:rPr>
          <w:rFonts w:ascii="Altivo Light" w:eastAsia="Times New Roman" w:hAnsi="Altivo Light" w:cs="Aptos"/>
          <w:color w:val="auto"/>
          <w:lang w:val="es-ES" w:eastAsia="es-GT"/>
        </w:rPr>
        <w:t>desarroll</w:t>
      </w:r>
      <w:r w:rsidR="0077761B">
        <w:rPr>
          <w:rFonts w:ascii="Altivo Light" w:eastAsia="Times New Roman" w:hAnsi="Altivo Light" w:cs="Aptos"/>
          <w:color w:val="auto"/>
          <w:lang w:val="es-ES" w:eastAsia="es-GT"/>
        </w:rPr>
        <w:t>ó</w:t>
      </w:r>
      <w:r w:rsidR="00016BF9">
        <w:rPr>
          <w:rFonts w:ascii="Altivo Light" w:eastAsia="Times New Roman" w:hAnsi="Altivo Light" w:cs="Aptos"/>
          <w:color w:val="auto"/>
          <w:lang w:val="es-ES" w:eastAsia="es-GT"/>
        </w:rPr>
        <w:t xml:space="preserve"> el “Evento de sensibilización </w:t>
      </w:r>
      <w:r w:rsidR="004D40DC">
        <w:rPr>
          <w:rFonts w:ascii="Altivo Light" w:eastAsia="Times New Roman" w:hAnsi="Altivo Light" w:cs="Aptos"/>
          <w:color w:val="auto"/>
          <w:lang w:val="es-ES" w:eastAsia="es-GT"/>
        </w:rPr>
        <w:t>en el tema de Acuerdos de Paz” con la participación de la Feria Internacional del Libro</w:t>
      </w:r>
      <w:r w:rsidR="00AF5960">
        <w:rPr>
          <w:rFonts w:ascii="Altivo Light" w:eastAsia="Times New Roman" w:hAnsi="Altivo Light" w:cs="Aptos"/>
          <w:color w:val="auto"/>
          <w:lang w:val="es-ES" w:eastAsia="es-GT"/>
        </w:rPr>
        <w:t xml:space="preserve"> Guatemala</w:t>
      </w:r>
      <w:r w:rsidR="003E43F2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4D40DC">
        <w:rPr>
          <w:rFonts w:ascii="Altivo Light" w:eastAsia="Times New Roman" w:hAnsi="Altivo Light" w:cs="Aptos"/>
          <w:color w:val="auto"/>
          <w:lang w:val="es-ES" w:eastAsia="es-GT"/>
        </w:rPr>
        <w:t>-FILGUA-,</w:t>
      </w:r>
      <w:r w:rsidR="00763316">
        <w:rPr>
          <w:rFonts w:ascii="Altivo Light" w:eastAsia="Times New Roman" w:hAnsi="Altivo Light" w:cs="Aptos"/>
          <w:color w:val="auto"/>
          <w:lang w:val="es-ES" w:eastAsia="es-GT"/>
        </w:rPr>
        <w:t xml:space="preserve"> a los estudiantes de Nivel Básico en el marco del proyecto de los 30 años del Acuerdo</w:t>
      </w:r>
      <w:r w:rsidR="00CA47A6">
        <w:rPr>
          <w:rFonts w:ascii="Altivo Light" w:eastAsia="Times New Roman" w:hAnsi="Altivo Light" w:cs="Aptos"/>
          <w:color w:val="auto"/>
          <w:lang w:val="es-ES" w:eastAsia="es-GT"/>
        </w:rPr>
        <w:t xml:space="preserve"> de Paz Firme y Duradera.</w:t>
      </w:r>
    </w:p>
    <w:p w14:paraId="6CBA2485" w14:textId="77777777" w:rsidR="00446F17" w:rsidRPr="00BA48DC" w:rsidRDefault="00446F17" w:rsidP="00446F17">
      <w:pPr>
        <w:pStyle w:val="Prrafodelista"/>
        <w:spacing w:after="240" w:line="276" w:lineRule="auto"/>
        <w:ind w:left="567"/>
        <w:jc w:val="both"/>
        <w:rPr>
          <w:rFonts w:ascii="Altivo Light" w:eastAsia="Times New Roman" w:hAnsi="Altivo Light" w:cs="Aptos"/>
          <w:color w:val="auto"/>
          <w:lang w:eastAsia="es-GT"/>
        </w:rPr>
      </w:pPr>
    </w:p>
    <w:p w14:paraId="3831EC47" w14:textId="5DE56976" w:rsidR="00301171" w:rsidRPr="00BE7B69" w:rsidRDefault="00BE7B69" w:rsidP="00BE7B69">
      <w:pPr>
        <w:pStyle w:val="Prrafodelista"/>
        <w:numPr>
          <w:ilvl w:val="0"/>
          <w:numId w:val="2"/>
        </w:numPr>
        <w:spacing w:after="0" w:line="276" w:lineRule="auto"/>
        <w:ind w:left="567" w:hanging="283"/>
        <w:jc w:val="both"/>
        <w:rPr>
          <w:rFonts w:ascii="Altivo Light" w:eastAsia="Times New Roman" w:hAnsi="Altivo Light" w:cs="Aptos"/>
          <w:color w:val="auto"/>
          <w:lang w:eastAsia="es-GT"/>
        </w:rPr>
      </w:pPr>
      <w:r w:rsidRPr="00BA48DC">
        <w:rPr>
          <w:rFonts w:ascii="Altivo Light" w:eastAsia="Times New Roman" w:hAnsi="Altivo Light" w:cs="Aptos"/>
          <w:color w:val="auto"/>
          <w:lang w:val="es-ES" w:eastAsia="es-GT"/>
        </w:rPr>
        <w:t xml:space="preserve">Evento </w:t>
      </w:r>
      <w:r w:rsidRPr="00BA48DC">
        <w:rPr>
          <w:rFonts w:ascii="Altivo Light" w:eastAsia="Times New Roman" w:hAnsi="Altivo Light" w:cs="Aptos"/>
          <w:color w:val="auto"/>
          <w:lang w:eastAsia="es-GT"/>
        </w:rPr>
        <w:t xml:space="preserve">– </w:t>
      </w:r>
      <w:r w:rsidRPr="00BA48DC">
        <w:rPr>
          <w:rFonts w:ascii="Altivo Light" w:eastAsia="Times New Roman" w:hAnsi="Altivo Light" w:cs="Aptos"/>
          <w:color w:val="auto"/>
          <w:lang w:val="es-ES" w:eastAsia="es-GT"/>
        </w:rPr>
        <w:t>15 de julio 2026. Se desarroll</w:t>
      </w:r>
      <w:r w:rsidR="0077761B">
        <w:rPr>
          <w:rFonts w:ascii="Altivo Light" w:eastAsia="Times New Roman" w:hAnsi="Altivo Light" w:cs="Aptos"/>
          <w:color w:val="auto"/>
          <w:lang w:val="es-ES" w:eastAsia="es-GT"/>
        </w:rPr>
        <w:t>ó</w:t>
      </w:r>
      <w:r>
        <w:rPr>
          <w:rFonts w:ascii="Altivo Light" w:eastAsia="Times New Roman" w:hAnsi="Altivo Light" w:cs="Aptos"/>
          <w:color w:val="auto"/>
          <w:lang w:val="es-ES" w:eastAsia="es-GT"/>
        </w:rPr>
        <w:t xml:space="preserve"> el FORO “Derechos Humanos, no solo como principios normativos, sino como condiciones indispensables para una paz sostenible” con el proyecto de la Feria Internacional del Libro</w:t>
      </w:r>
      <w:r w:rsidR="00AF5960">
        <w:rPr>
          <w:rFonts w:ascii="Altivo Light" w:eastAsia="Times New Roman" w:hAnsi="Altivo Light" w:cs="Aptos"/>
          <w:color w:val="auto"/>
          <w:lang w:val="es-ES" w:eastAsia="es-GT"/>
        </w:rPr>
        <w:t xml:space="preserve"> Guatemala</w:t>
      </w:r>
      <w:r>
        <w:rPr>
          <w:rFonts w:ascii="Altivo Light" w:eastAsia="Times New Roman" w:hAnsi="Altivo Light" w:cs="Aptos"/>
          <w:color w:val="auto"/>
          <w:lang w:val="es-ES" w:eastAsia="es-GT"/>
        </w:rPr>
        <w:t xml:space="preserve"> -FILGUA-, para impulsar</w:t>
      </w:r>
      <w:r w:rsidR="00D03BDE">
        <w:rPr>
          <w:rFonts w:ascii="Altivo Light" w:eastAsia="Times New Roman" w:hAnsi="Altivo Light" w:cs="Aptos"/>
          <w:color w:val="auto"/>
          <w:lang w:val="es-ES" w:eastAsia="es-GT"/>
        </w:rPr>
        <w:t xml:space="preserve"> la participación</w:t>
      </w:r>
      <w:r w:rsidR="00CB518C">
        <w:rPr>
          <w:rFonts w:ascii="Altivo Light" w:eastAsia="Times New Roman" w:hAnsi="Altivo Light" w:cs="Aptos"/>
          <w:color w:val="auto"/>
          <w:lang w:val="es-ES" w:eastAsia="es-GT"/>
        </w:rPr>
        <w:t xml:space="preserve"> de </w:t>
      </w:r>
      <w:r>
        <w:rPr>
          <w:rFonts w:ascii="Altivo Light" w:eastAsia="Times New Roman" w:hAnsi="Altivo Light" w:cs="Aptos"/>
          <w:color w:val="auto"/>
          <w:lang w:val="es-ES" w:eastAsia="es-GT"/>
        </w:rPr>
        <w:t xml:space="preserve">las juventudes en el </w:t>
      </w:r>
      <w:r w:rsidR="003918C4">
        <w:rPr>
          <w:rFonts w:ascii="Altivo Light" w:eastAsia="Times New Roman" w:hAnsi="Altivo Light" w:cs="Aptos"/>
          <w:color w:val="auto"/>
          <w:lang w:val="es-ES" w:eastAsia="es-GT"/>
        </w:rPr>
        <w:t>C</w:t>
      </w:r>
      <w:r>
        <w:rPr>
          <w:rFonts w:ascii="Altivo Light" w:eastAsia="Times New Roman" w:hAnsi="Altivo Light" w:cs="Aptos"/>
          <w:color w:val="auto"/>
          <w:lang w:val="es-ES" w:eastAsia="es-GT"/>
        </w:rPr>
        <w:t>entro de</w:t>
      </w:r>
      <w:r w:rsidR="00216D3F">
        <w:rPr>
          <w:rFonts w:ascii="Altivo Light" w:eastAsia="Times New Roman" w:hAnsi="Altivo Light" w:cs="Aptos"/>
          <w:color w:val="auto"/>
          <w:lang w:val="es-ES" w:eastAsia="es-GT"/>
        </w:rPr>
        <w:t xml:space="preserve"> A</w:t>
      </w:r>
      <w:r>
        <w:rPr>
          <w:rFonts w:ascii="Altivo Light" w:eastAsia="Times New Roman" w:hAnsi="Altivo Light" w:cs="Aptos"/>
          <w:color w:val="auto"/>
          <w:lang w:val="es-ES" w:eastAsia="es-GT"/>
        </w:rPr>
        <w:t xml:space="preserve">cción, </w:t>
      </w:r>
      <w:r w:rsidR="00216D3F">
        <w:rPr>
          <w:rFonts w:ascii="Altivo Light" w:eastAsia="Times New Roman" w:hAnsi="Altivo Light" w:cs="Aptos"/>
          <w:color w:val="auto"/>
          <w:lang w:val="es-ES" w:eastAsia="es-GT"/>
        </w:rPr>
        <w:t>D</w:t>
      </w:r>
      <w:r>
        <w:rPr>
          <w:rFonts w:ascii="Altivo Light" w:eastAsia="Times New Roman" w:hAnsi="Altivo Light" w:cs="Aptos"/>
          <w:color w:val="auto"/>
          <w:lang w:val="es-ES" w:eastAsia="es-GT"/>
        </w:rPr>
        <w:t xml:space="preserve">iseño y </w:t>
      </w:r>
      <w:r w:rsidR="00216D3F">
        <w:rPr>
          <w:rFonts w:ascii="Altivo Light" w:eastAsia="Times New Roman" w:hAnsi="Altivo Light" w:cs="Aptos"/>
          <w:color w:val="auto"/>
          <w:lang w:val="es-ES" w:eastAsia="es-GT"/>
        </w:rPr>
        <w:t>L</w:t>
      </w:r>
      <w:r>
        <w:rPr>
          <w:rFonts w:ascii="Altivo Light" w:eastAsia="Times New Roman" w:hAnsi="Altivo Light" w:cs="Aptos"/>
          <w:color w:val="auto"/>
          <w:lang w:val="es-ES" w:eastAsia="es-GT"/>
        </w:rPr>
        <w:t xml:space="preserve">iderazgo de </w:t>
      </w:r>
      <w:r w:rsidR="00216D3F">
        <w:rPr>
          <w:rFonts w:ascii="Altivo Light" w:eastAsia="Times New Roman" w:hAnsi="Altivo Light" w:cs="Aptos"/>
          <w:color w:val="auto"/>
          <w:lang w:val="es-ES" w:eastAsia="es-GT"/>
        </w:rPr>
        <w:t>I</w:t>
      </w:r>
      <w:r>
        <w:rPr>
          <w:rFonts w:ascii="Altivo Light" w:eastAsia="Times New Roman" w:hAnsi="Altivo Light" w:cs="Aptos"/>
          <w:color w:val="auto"/>
          <w:lang w:val="es-ES" w:eastAsia="es-GT"/>
        </w:rPr>
        <w:t xml:space="preserve">niciativas de </w:t>
      </w:r>
      <w:r w:rsidR="00216D3F">
        <w:rPr>
          <w:rFonts w:ascii="Altivo Light" w:eastAsia="Times New Roman" w:hAnsi="Altivo Light" w:cs="Aptos"/>
          <w:color w:val="auto"/>
          <w:lang w:val="es-ES" w:eastAsia="es-GT"/>
        </w:rPr>
        <w:t>P</w:t>
      </w:r>
      <w:r>
        <w:rPr>
          <w:rFonts w:ascii="Altivo Light" w:eastAsia="Times New Roman" w:hAnsi="Altivo Light" w:cs="Aptos"/>
          <w:color w:val="auto"/>
          <w:lang w:val="es-ES" w:eastAsia="es-GT"/>
        </w:rPr>
        <w:t>az.</w:t>
      </w:r>
    </w:p>
    <w:p w14:paraId="0A4DB8FF" w14:textId="77777777" w:rsidR="00BE7B69" w:rsidRPr="00BE7B69" w:rsidRDefault="00BE7B69" w:rsidP="00BE7B69">
      <w:pPr>
        <w:spacing w:after="0" w:line="276" w:lineRule="auto"/>
        <w:jc w:val="both"/>
        <w:rPr>
          <w:rFonts w:ascii="Altivo Light" w:eastAsia="Times New Roman" w:hAnsi="Altivo Light" w:cs="Aptos"/>
          <w:color w:val="auto"/>
          <w:lang w:eastAsia="es-GT"/>
        </w:rPr>
      </w:pPr>
    </w:p>
    <w:p w14:paraId="301C332D" w14:textId="63E264BE" w:rsidR="00040299" w:rsidRDefault="004D68F1" w:rsidP="00040299">
      <w:pPr>
        <w:pStyle w:val="Prrafodelista"/>
        <w:numPr>
          <w:ilvl w:val="0"/>
          <w:numId w:val="2"/>
        </w:numPr>
        <w:spacing w:after="0" w:line="276" w:lineRule="auto"/>
        <w:ind w:left="567" w:hanging="283"/>
        <w:jc w:val="both"/>
        <w:rPr>
          <w:rFonts w:ascii="Altivo Light" w:eastAsia="Times New Roman" w:hAnsi="Altivo Light" w:cs="Aptos"/>
          <w:color w:val="auto"/>
          <w:lang w:eastAsia="es-GT"/>
        </w:rPr>
      </w:pPr>
      <w:r w:rsidRPr="003E43F2">
        <w:rPr>
          <w:rFonts w:ascii="Altivo Light" w:eastAsia="Times New Roman" w:hAnsi="Altivo Light" w:cs="Aptos"/>
          <w:color w:val="auto"/>
          <w:lang w:eastAsia="es-GT"/>
        </w:rPr>
        <w:t xml:space="preserve">Evento – </w:t>
      </w:r>
      <w:r w:rsidR="005A3368" w:rsidRPr="003E43F2">
        <w:rPr>
          <w:rFonts w:ascii="Altivo Light" w:eastAsia="Times New Roman" w:hAnsi="Altivo Light" w:cs="Aptos"/>
          <w:color w:val="auto"/>
          <w:lang w:eastAsia="es-GT"/>
        </w:rPr>
        <w:t>15</w:t>
      </w:r>
      <w:r w:rsidRPr="003E43F2">
        <w:rPr>
          <w:rFonts w:ascii="Altivo Light" w:eastAsia="Times New Roman" w:hAnsi="Altivo Light" w:cs="Aptos"/>
          <w:color w:val="auto"/>
          <w:lang w:eastAsia="es-GT"/>
        </w:rPr>
        <w:t xml:space="preserve"> de ju</w:t>
      </w:r>
      <w:r w:rsidR="009A76B0" w:rsidRPr="003E43F2">
        <w:rPr>
          <w:rFonts w:ascii="Altivo Light" w:eastAsia="Times New Roman" w:hAnsi="Altivo Light" w:cs="Aptos"/>
          <w:color w:val="auto"/>
          <w:lang w:eastAsia="es-GT"/>
        </w:rPr>
        <w:t>l</w:t>
      </w:r>
      <w:r w:rsidRPr="003E43F2">
        <w:rPr>
          <w:rFonts w:ascii="Altivo Light" w:eastAsia="Times New Roman" w:hAnsi="Altivo Light" w:cs="Aptos"/>
          <w:color w:val="auto"/>
          <w:lang w:eastAsia="es-GT"/>
        </w:rPr>
        <w:t xml:space="preserve">io 2026. </w:t>
      </w:r>
      <w:r w:rsidR="006A654E" w:rsidRPr="003E43F2">
        <w:rPr>
          <w:rFonts w:ascii="Altivo Light" w:eastAsia="Times New Roman" w:hAnsi="Altivo Light" w:cs="Aptos"/>
          <w:color w:val="auto"/>
          <w:lang w:eastAsia="es-GT"/>
        </w:rPr>
        <w:t>Se desarroll</w:t>
      </w:r>
      <w:r w:rsidR="00CB4BEB" w:rsidRPr="003E43F2">
        <w:rPr>
          <w:rFonts w:ascii="Altivo Light" w:eastAsia="Times New Roman" w:hAnsi="Altivo Light" w:cs="Aptos"/>
          <w:color w:val="auto"/>
          <w:lang w:eastAsia="es-GT"/>
        </w:rPr>
        <w:t>ó</w:t>
      </w:r>
      <w:r w:rsidR="00C84E45" w:rsidRPr="003E43F2">
        <w:rPr>
          <w:rFonts w:ascii="Altivo Light" w:eastAsia="Times New Roman" w:hAnsi="Altivo Light" w:cs="Aptos"/>
          <w:color w:val="auto"/>
          <w:lang w:eastAsia="es-GT"/>
        </w:rPr>
        <w:t xml:space="preserve"> e</w:t>
      </w:r>
      <w:r w:rsidR="003E43F2">
        <w:rPr>
          <w:rFonts w:ascii="Altivo Light" w:eastAsia="Times New Roman" w:hAnsi="Altivo Light" w:cs="Aptos"/>
          <w:color w:val="auto"/>
          <w:lang w:eastAsia="es-GT"/>
        </w:rPr>
        <w:t>l “PANEL-FORO</w:t>
      </w:r>
      <w:r w:rsidR="00A27A3A">
        <w:rPr>
          <w:rFonts w:ascii="Altivo Light" w:eastAsia="Times New Roman" w:hAnsi="Altivo Light" w:cs="Aptos"/>
          <w:color w:val="auto"/>
          <w:lang w:eastAsia="es-GT"/>
        </w:rPr>
        <w:t xml:space="preserve"> FILGUA”, </w:t>
      </w:r>
      <w:r w:rsidR="004A39F9">
        <w:rPr>
          <w:rFonts w:ascii="Altivo Light" w:eastAsia="Times New Roman" w:hAnsi="Altivo Light" w:cs="Aptos"/>
          <w:color w:val="auto"/>
          <w:lang w:eastAsia="es-GT"/>
        </w:rPr>
        <w:t xml:space="preserve">contando con la participación de profesionales </w:t>
      </w:r>
      <w:r w:rsidR="008E78F3">
        <w:rPr>
          <w:rFonts w:ascii="Altivo Light" w:eastAsia="Times New Roman" w:hAnsi="Altivo Light" w:cs="Aptos"/>
          <w:color w:val="auto"/>
          <w:lang w:eastAsia="es-GT"/>
        </w:rPr>
        <w:t xml:space="preserve">panelistas abordando </w:t>
      </w:r>
      <w:r w:rsidR="004931EF">
        <w:rPr>
          <w:rFonts w:ascii="Altivo Light" w:eastAsia="Times New Roman" w:hAnsi="Altivo Light" w:cs="Aptos"/>
          <w:color w:val="auto"/>
          <w:lang w:eastAsia="es-GT"/>
        </w:rPr>
        <w:t>los “Derechos humanos, no solo como principios normativos</w:t>
      </w:r>
      <w:r w:rsidR="00A95371">
        <w:rPr>
          <w:rFonts w:ascii="Altivo Light" w:eastAsia="Times New Roman" w:hAnsi="Altivo Light" w:cs="Aptos"/>
          <w:color w:val="auto"/>
          <w:lang w:eastAsia="es-GT"/>
        </w:rPr>
        <w:t>, sino como condiciones indispensables</w:t>
      </w:r>
      <w:r w:rsidR="00E43ECA">
        <w:rPr>
          <w:rFonts w:ascii="Altivo Light" w:eastAsia="Times New Roman" w:hAnsi="Altivo Light" w:cs="Aptos"/>
          <w:color w:val="auto"/>
          <w:lang w:eastAsia="es-GT"/>
        </w:rPr>
        <w:t xml:space="preserve"> para una paz sostenible”.</w:t>
      </w:r>
    </w:p>
    <w:p w14:paraId="66BC6E69" w14:textId="77777777" w:rsidR="00DA31CF" w:rsidRPr="00DA31CF" w:rsidRDefault="00DA31CF" w:rsidP="00DA31CF">
      <w:pPr>
        <w:spacing w:after="0" w:line="276" w:lineRule="auto"/>
        <w:jc w:val="both"/>
        <w:rPr>
          <w:rFonts w:ascii="Altivo Light" w:eastAsia="Times New Roman" w:hAnsi="Altivo Light" w:cs="Aptos"/>
          <w:color w:val="auto"/>
          <w:lang w:eastAsia="es-GT"/>
        </w:rPr>
      </w:pPr>
    </w:p>
    <w:p w14:paraId="652DFBA7" w14:textId="67F37795" w:rsidR="00040299" w:rsidRPr="00040299" w:rsidRDefault="00040299" w:rsidP="00040299">
      <w:pPr>
        <w:pStyle w:val="Prrafodelista"/>
        <w:numPr>
          <w:ilvl w:val="0"/>
          <w:numId w:val="2"/>
        </w:numPr>
        <w:spacing w:after="0" w:line="276" w:lineRule="auto"/>
        <w:ind w:left="567" w:hanging="283"/>
        <w:jc w:val="both"/>
        <w:rPr>
          <w:rFonts w:ascii="Altivo Light" w:eastAsia="Times New Roman" w:hAnsi="Altivo Light" w:cs="Aptos"/>
          <w:color w:val="auto"/>
          <w:lang w:eastAsia="es-GT"/>
        </w:rPr>
      </w:pPr>
      <w:r w:rsidRPr="00C84E45">
        <w:rPr>
          <w:rFonts w:ascii="Altivo Light" w:eastAsia="Times New Roman" w:hAnsi="Altivo Light" w:cs="Aptos"/>
          <w:color w:val="auto"/>
          <w:lang w:eastAsia="es-GT"/>
        </w:rPr>
        <w:t xml:space="preserve">Evento – </w:t>
      </w:r>
      <w:r w:rsidR="00DF7C46">
        <w:rPr>
          <w:rFonts w:ascii="Altivo Light" w:eastAsia="Times New Roman" w:hAnsi="Altivo Light" w:cs="Aptos"/>
          <w:color w:val="auto"/>
          <w:lang w:eastAsia="es-GT"/>
        </w:rPr>
        <w:t>17</w:t>
      </w:r>
      <w:r w:rsidRPr="00C84E45">
        <w:rPr>
          <w:rFonts w:ascii="Altivo Light" w:eastAsia="Times New Roman" w:hAnsi="Altivo Light" w:cs="Aptos"/>
          <w:color w:val="auto"/>
          <w:lang w:eastAsia="es-GT"/>
        </w:rPr>
        <w:t xml:space="preserve"> de ju</w:t>
      </w:r>
      <w:r>
        <w:rPr>
          <w:rFonts w:ascii="Altivo Light" w:eastAsia="Times New Roman" w:hAnsi="Altivo Light" w:cs="Aptos"/>
          <w:color w:val="auto"/>
          <w:lang w:eastAsia="es-GT"/>
        </w:rPr>
        <w:t>l</w:t>
      </w:r>
      <w:r w:rsidRPr="00C84E45">
        <w:rPr>
          <w:rFonts w:ascii="Altivo Light" w:eastAsia="Times New Roman" w:hAnsi="Altivo Light" w:cs="Aptos"/>
          <w:color w:val="auto"/>
          <w:lang w:eastAsia="es-GT"/>
        </w:rPr>
        <w:t>io 2026. Se desarrolló el “</w:t>
      </w:r>
      <w:r>
        <w:rPr>
          <w:rFonts w:ascii="Altivo Light" w:eastAsia="Times New Roman" w:hAnsi="Altivo Light" w:cs="Aptos"/>
          <w:color w:val="auto"/>
          <w:lang w:eastAsia="es-GT"/>
        </w:rPr>
        <w:t>Evento</w:t>
      </w:r>
      <w:r w:rsidRPr="00DD505E">
        <w:rPr>
          <w:rFonts w:ascii="Altivo Light" w:eastAsia="Times New Roman" w:hAnsi="Altivo Light" w:cs="Aptos"/>
          <w:color w:val="auto"/>
          <w:lang w:eastAsia="es-GT"/>
        </w:rPr>
        <w:t xml:space="preserve"> de sensibilización</w:t>
      </w:r>
      <w:r w:rsidR="000D5CF4">
        <w:rPr>
          <w:rFonts w:ascii="Altivo Light" w:eastAsia="Times New Roman" w:hAnsi="Altivo Light" w:cs="Aptos"/>
          <w:color w:val="auto"/>
          <w:lang w:eastAsia="es-GT"/>
        </w:rPr>
        <w:t xml:space="preserve"> en el tema de Acuerdos de Paz.</w:t>
      </w:r>
      <w:r w:rsidR="00B526E9">
        <w:rPr>
          <w:rFonts w:ascii="Altivo Light" w:eastAsia="Times New Roman" w:hAnsi="Altivo Light" w:cs="Aptos"/>
          <w:color w:val="auto"/>
          <w:lang w:eastAsia="es-GT"/>
        </w:rPr>
        <w:t xml:space="preserve"> FORO FILGUA – Panorama </w:t>
      </w:r>
      <w:r w:rsidR="00740CC3">
        <w:rPr>
          <w:rFonts w:ascii="Altivo Light" w:eastAsia="Times New Roman" w:hAnsi="Altivo Light" w:cs="Aptos"/>
          <w:color w:val="auto"/>
          <w:lang w:eastAsia="es-GT"/>
        </w:rPr>
        <w:t xml:space="preserve">general de los avances y desafíos del fortalecimiento de la democracia </w:t>
      </w:r>
      <w:r w:rsidR="003E3C52">
        <w:rPr>
          <w:rFonts w:ascii="Altivo Light" w:eastAsia="Times New Roman" w:hAnsi="Altivo Light" w:cs="Aptos"/>
          <w:color w:val="auto"/>
          <w:lang w:eastAsia="es-GT"/>
        </w:rPr>
        <w:t>en Guatemala, desde la firma del Acuerdo de Paz Firme y Duradera</w:t>
      </w:r>
      <w:r w:rsidR="006C0027">
        <w:rPr>
          <w:rFonts w:ascii="Altivo Light" w:eastAsia="Times New Roman" w:hAnsi="Altivo Light" w:cs="Aptos"/>
          <w:color w:val="auto"/>
          <w:lang w:eastAsia="es-GT"/>
        </w:rPr>
        <w:t xml:space="preserve"> promoviendo </w:t>
      </w:r>
      <w:r w:rsidR="00ED0EDB">
        <w:rPr>
          <w:rFonts w:ascii="Altivo Light" w:eastAsia="Times New Roman" w:hAnsi="Altivo Light" w:cs="Aptos"/>
          <w:color w:val="auto"/>
          <w:lang w:eastAsia="es-GT"/>
        </w:rPr>
        <w:t>lenguajes contemporáneos y creativos para comunicar la paz</w:t>
      </w:r>
      <w:r w:rsidR="003E3C52">
        <w:rPr>
          <w:rFonts w:ascii="Altivo Light" w:eastAsia="Times New Roman" w:hAnsi="Altivo Light" w:cs="Aptos"/>
          <w:color w:val="auto"/>
          <w:lang w:eastAsia="es-GT"/>
        </w:rPr>
        <w:t>”</w:t>
      </w:r>
      <w:r w:rsidR="00ED0EDB">
        <w:rPr>
          <w:rFonts w:ascii="Altivo Light" w:eastAsia="Times New Roman" w:hAnsi="Altivo Light" w:cs="Aptos"/>
          <w:color w:val="auto"/>
          <w:lang w:eastAsia="es-GT"/>
        </w:rPr>
        <w:t>.</w:t>
      </w:r>
    </w:p>
    <w:p w14:paraId="471322A3" w14:textId="77777777" w:rsidR="00005E89" w:rsidRDefault="00005E89">
      <w:pPr>
        <w:spacing w:after="0"/>
        <w:contextualSpacing/>
        <w:jc w:val="both"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</w:p>
    <w:p w14:paraId="4AF5F6C2" w14:textId="77777777" w:rsidR="00005E89" w:rsidRDefault="00005E89">
      <w:pPr>
        <w:spacing w:after="0"/>
        <w:contextualSpacing/>
        <w:jc w:val="both"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</w:p>
    <w:p w14:paraId="439FDADE" w14:textId="77777777" w:rsidR="00C447FC" w:rsidRDefault="00C447FC">
      <w:pPr>
        <w:spacing w:after="0"/>
        <w:contextualSpacing/>
        <w:jc w:val="both"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</w:p>
    <w:p w14:paraId="79368A91" w14:textId="4424985D" w:rsidR="00400EC6" w:rsidRPr="007A6040" w:rsidRDefault="006A654E">
      <w:pPr>
        <w:spacing w:after="0"/>
        <w:contextualSpacing/>
        <w:jc w:val="both"/>
      </w:pPr>
      <w:r w:rsidRPr="007A6040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lastRenderedPageBreak/>
        <w:t>Subproducto:   </w:t>
      </w:r>
      <w:r w:rsidRPr="007A6040">
        <w:rPr>
          <w:rFonts w:ascii="Altivo Light" w:hAnsi="Altivo Light" w:cs="Aptos"/>
          <w:b/>
          <w:color w:val="2F5496"/>
          <w:shd w:val="clear" w:color="auto" w:fill="FFFFFF"/>
        </w:rPr>
        <w:t xml:space="preserve">001-002-0002  </w:t>
      </w:r>
      <w:r w:rsidRPr="007A6040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 Servidores públicos y ciudadanos formados y capacitados en Cultura de Paz, respeto a los Derechos Humanos y Mecanismos de Diálogo.</w:t>
      </w:r>
    </w:p>
    <w:p w14:paraId="79368A92" w14:textId="19EF80BE" w:rsidR="00400EC6" w:rsidRDefault="006A654E" w:rsidP="009E5D17">
      <w:pPr>
        <w:spacing w:after="240" w:line="276" w:lineRule="auto"/>
        <w:contextualSpacing/>
        <w:jc w:val="both"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  <w:r w:rsidRPr="007A6040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Meta del mes: </w:t>
      </w:r>
      <w:r w:rsidR="00A821BC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32</w:t>
      </w:r>
      <w:r w:rsidR="00315CEF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9</w:t>
      </w:r>
      <w:r w:rsidRPr="007A6040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 (persona)</w:t>
      </w:r>
    </w:p>
    <w:p w14:paraId="79368A93" w14:textId="77777777" w:rsidR="00400EC6" w:rsidRDefault="00400EC6" w:rsidP="009E5D17">
      <w:pPr>
        <w:spacing w:after="240" w:line="276" w:lineRule="auto"/>
        <w:contextualSpacing/>
        <w:jc w:val="both"/>
        <w:rPr>
          <w:rFonts w:ascii="Altivo Light" w:eastAsia="Times New Roman" w:hAnsi="Altivo Light" w:cs="Aptos"/>
          <w:b/>
          <w:bCs/>
          <w:color w:val="auto"/>
          <w:lang w:val="es-ES" w:eastAsia="es-GT"/>
        </w:rPr>
      </w:pPr>
    </w:p>
    <w:p w14:paraId="79368A94" w14:textId="4DDF1BBF" w:rsidR="00400EC6" w:rsidRDefault="0065073B" w:rsidP="009E5D17">
      <w:pPr>
        <w:spacing w:after="240" w:line="276" w:lineRule="auto"/>
        <w:jc w:val="both"/>
        <w:rPr>
          <w:rFonts w:ascii="Altivo Light" w:eastAsia="Times New Roman" w:hAnsi="Altivo Light" w:cs="Aptos"/>
          <w:color w:val="auto"/>
          <w:lang w:val="es-ES" w:eastAsia="es-GT"/>
        </w:rPr>
      </w:pPr>
      <w:r>
        <w:rPr>
          <w:rFonts w:ascii="Altivo Light" w:eastAsia="Times New Roman" w:hAnsi="Altivo Light" w:cs="Aptos"/>
          <w:color w:val="auto"/>
          <w:lang w:val="es-ES" w:eastAsia="es-GT"/>
        </w:rPr>
        <w:t>L</w:t>
      </w:r>
      <w:r w:rsidR="000E268D" w:rsidRPr="007302FC">
        <w:rPr>
          <w:rFonts w:ascii="Altivo Light" w:eastAsia="Times New Roman" w:hAnsi="Altivo Light" w:cs="Aptos"/>
          <w:color w:val="auto"/>
          <w:lang w:val="es-ES" w:eastAsia="es-GT"/>
        </w:rPr>
        <w:t xml:space="preserve">a Dirección de Fortalecimiento por la Paz por medio </w:t>
      </w:r>
      <w:r w:rsidR="000E268D" w:rsidRPr="00787EEB">
        <w:rPr>
          <w:rFonts w:ascii="Altivo Light" w:eastAsia="Times New Roman" w:hAnsi="Altivo Light" w:cs="Aptos"/>
          <w:color w:val="auto"/>
          <w:lang w:val="es-ES" w:eastAsia="es-GT"/>
        </w:rPr>
        <w:t>del Oficio Ref. DIFOPAZ-</w:t>
      </w:r>
      <w:r w:rsidR="002532EE" w:rsidRPr="00787EEB">
        <w:rPr>
          <w:rFonts w:ascii="Altivo Light" w:eastAsia="Times New Roman" w:hAnsi="Altivo Light" w:cs="Aptos"/>
          <w:color w:val="auto"/>
          <w:lang w:val="es-ES" w:eastAsia="es-GT"/>
        </w:rPr>
        <w:t>1</w:t>
      </w:r>
      <w:r w:rsidR="00B73237">
        <w:rPr>
          <w:rFonts w:ascii="Altivo Light" w:eastAsia="Times New Roman" w:hAnsi="Altivo Light" w:cs="Aptos"/>
          <w:color w:val="auto"/>
          <w:lang w:val="es-ES" w:eastAsia="es-GT"/>
        </w:rPr>
        <w:t>259</w:t>
      </w:r>
      <w:r w:rsidR="000E268D" w:rsidRPr="00787EEB">
        <w:rPr>
          <w:rFonts w:ascii="Altivo Light" w:eastAsia="Times New Roman" w:hAnsi="Altivo Light" w:cs="Aptos"/>
          <w:color w:val="auto"/>
          <w:lang w:val="es-ES" w:eastAsia="es-GT"/>
        </w:rPr>
        <w:t>-2026/COPADEH/ARP/</w:t>
      </w:r>
      <w:proofErr w:type="spellStart"/>
      <w:r w:rsidR="000E268D" w:rsidRPr="00787EEB">
        <w:rPr>
          <w:rFonts w:ascii="Altivo Light" w:eastAsia="Times New Roman" w:hAnsi="Altivo Light" w:cs="Aptos"/>
          <w:color w:val="auto"/>
          <w:lang w:val="es-ES" w:eastAsia="es-GT"/>
        </w:rPr>
        <w:t>cr</w:t>
      </w:r>
      <w:proofErr w:type="spellEnd"/>
      <w:r w:rsidR="002532EE" w:rsidRPr="00787EEB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0E268D" w:rsidRPr="00787EEB">
        <w:rPr>
          <w:rFonts w:ascii="Altivo Light" w:eastAsia="Times New Roman" w:hAnsi="Altivo Light" w:cs="Aptos"/>
          <w:color w:val="auto"/>
          <w:lang w:val="es-ES" w:eastAsia="es-GT"/>
        </w:rPr>
        <w:t>informa que d</w:t>
      </w:r>
      <w:r w:rsidR="006A654E" w:rsidRPr="00787EEB">
        <w:rPr>
          <w:rFonts w:ascii="Altivo Light" w:eastAsia="Times New Roman" w:hAnsi="Altivo Light" w:cs="Aptos"/>
          <w:color w:val="auto"/>
          <w:lang w:val="es-ES" w:eastAsia="es-GT"/>
        </w:rPr>
        <w:t xml:space="preserve">urante el mes de </w:t>
      </w:r>
      <w:r w:rsidR="00F00F0A" w:rsidRPr="00787EEB">
        <w:rPr>
          <w:rFonts w:ascii="Altivo Light" w:eastAsia="Times New Roman" w:hAnsi="Altivo Light" w:cs="Aptos"/>
          <w:color w:val="auto"/>
          <w:lang w:val="es-ES" w:eastAsia="es-GT"/>
        </w:rPr>
        <w:t>ju</w:t>
      </w:r>
      <w:r w:rsidR="009A76B0" w:rsidRPr="00787EEB">
        <w:rPr>
          <w:rFonts w:ascii="Altivo Light" w:eastAsia="Times New Roman" w:hAnsi="Altivo Light" w:cs="Aptos"/>
          <w:color w:val="auto"/>
          <w:lang w:val="es-ES" w:eastAsia="es-GT"/>
        </w:rPr>
        <w:t>l</w:t>
      </w:r>
      <w:r w:rsidR="00F00F0A" w:rsidRPr="00787EEB">
        <w:rPr>
          <w:rFonts w:ascii="Altivo Light" w:eastAsia="Times New Roman" w:hAnsi="Altivo Light" w:cs="Aptos"/>
          <w:color w:val="auto"/>
          <w:lang w:val="es-ES" w:eastAsia="es-GT"/>
        </w:rPr>
        <w:t>io</w:t>
      </w:r>
      <w:r w:rsidR="006A654E" w:rsidRPr="00787EEB">
        <w:rPr>
          <w:rFonts w:ascii="Altivo Light" w:eastAsia="Times New Roman" w:hAnsi="Altivo Light" w:cs="Aptos"/>
          <w:color w:val="auto"/>
          <w:lang w:val="es-ES" w:eastAsia="es-GT"/>
        </w:rPr>
        <w:t xml:space="preserve"> se llevaron a cabo </w:t>
      </w:r>
      <w:r w:rsidR="00BE7467" w:rsidRPr="00787EEB">
        <w:rPr>
          <w:rFonts w:ascii="Altivo Light" w:eastAsia="Times New Roman" w:hAnsi="Altivo Light" w:cs="Aptos"/>
          <w:color w:val="auto"/>
          <w:lang w:val="es-ES" w:eastAsia="es-GT"/>
        </w:rPr>
        <w:t>4</w:t>
      </w:r>
      <w:r w:rsidR="006A654E" w:rsidRPr="00787EEB">
        <w:rPr>
          <w:rFonts w:ascii="Altivo Light" w:eastAsia="Times New Roman" w:hAnsi="Altivo Light" w:cs="Aptos"/>
          <w:color w:val="auto"/>
          <w:lang w:val="es-ES" w:eastAsia="es-GT"/>
        </w:rPr>
        <w:t xml:space="preserve"> actividades</w:t>
      </w:r>
      <w:r w:rsidR="006A654E">
        <w:rPr>
          <w:rFonts w:ascii="Altivo Light" w:eastAsia="Times New Roman" w:hAnsi="Altivo Light" w:cs="Aptos"/>
          <w:color w:val="auto"/>
          <w:lang w:val="es-ES" w:eastAsia="es-GT"/>
        </w:rPr>
        <w:t xml:space="preserve"> de formación y capacitación, en modalidad</w:t>
      </w:r>
      <w:r w:rsidR="0044166A">
        <w:rPr>
          <w:rFonts w:ascii="Altivo Light" w:eastAsia="Times New Roman" w:hAnsi="Altivo Light" w:cs="Aptos"/>
          <w:color w:val="auto"/>
          <w:lang w:val="es-ES" w:eastAsia="es-GT"/>
        </w:rPr>
        <w:t xml:space="preserve"> virtual y presencial</w:t>
      </w:r>
      <w:r w:rsidR="006A654E">
        <w:rPr>
          <w:rFonts w:ascii="Altivo Light" w:eastAsia="Times New Roman" w:hAnsi="Altivo Light" w:cs="Aptos"/>
          <w:color w:val="auto"/>
          <w:lang w:val="es-ES" w:eastAsia="es-GT"/>
        </w:rPr>
        <w:t>, orientadas a fortalecer los conocimientos en Derechos Humanos, Cultura de Paz y Promoción del Di</w:t>
      </w:r>
      <w:r w:rsidR="00E760CA">
        <w:rPr>
          <w:rFonts w:ascii="Altivo Light" w:eastAsia="Times New Roman" w:hAnsi="Altivo Light" w:cs="Aptos"/>
          <w:color w:val="auto"/>
          <w:lang w:val="es-ES" w:eastAsia="es-GT"/>
        </w:rPr>
        <w:t>á</w:t>
      </w:r>
      <w:r w:rsidR="006A654E">
        <w:rPr>
          <w:rFonts w:ascii="Altivo Light" w:eastAsia="Times New Roman" w:hAnsi="Altivo Light" w:cs="Aptos"/>
          <w:color w:val="auto"/>
          <w:lang w:val="es-ES" w:eastAsia="es-GT"/>
        </w:rPr>
        <w:t>logo para servidores públicos y ciudadanía en general.</w:t>
      </w:r>
    </w:p>
    <w:p w14:paraId="79368A95" w14:textId="26706E3C" w:rsidR="00400EC6" w:rsidRDefault="006A654E">
      <w:pPr>
        <w:spacing w:after="0" w:line="276" w:lineRule="auto"/>
        <w:jc w:val="both"/>
        <w:rPr>
          <w:rFonts w:ascii="Altivo Light" w:eastAsia="Times New Roman" w:hAnsi="Altivo Light" w:cs="Aptos"/>
          <w:color w:val="auto"/>
          <w:lang w:val="es-ES" w:eastAsia="es-GT"/>
        </w:rPr>
      </w:pPr>
      <w:r>
        <w:rPr>
          <w:rFonts w:ascii="Altivo Light" w:eastAsia="Times New Roman" w:hAnsi="Altivo Light" w:cs="Aptos"/>
          <w:color w:val="auto"/>
          <w:lang w:val="es-ES" w:eastAsia="es-GT"/>
        </w:rPr>
        <w:t>Durante el mes</w:t>
      </w:r>
      <w:r w:rsidR="00A54481">
        <w:rPr>
          <w:rFonts w:ascii="Altivo Light" w:eastAsia="Times New Roman" w:hAnsi="Altivo Light" w:cs="Aptos"/>
          <w:color w:val="auto"/>
          <w:lang w:val="es-ES" w:eastAsia="es-GT"/>
        </w:rPr>
        <w:t xml:space="preserve"> de</w:t>
      </w:r>
      <w:r w:rsidR="0058129C">
        <w:rPr>
          <w:rFonts w:ascii="Altivo Light" w:eastAsia="Times New Roman" w:hAnsi="Altivo Light" w:cs="Aptos"/>
          <w:color w:val="auto"/>
          <w:lang w:val="es-ES" w:eastAsia="es-GT"/>
        </w:rPr>
        <w:t xml:space="preserve"> julio </w:t>
      </w:r>
      <w:r>
        <w:rPr>
          <w:rFonts w:ascii="Altivo Light" w:eastAsia="Times New Roman" w:hAnsi="Altivo Light" w:cs="Aptos"/>
          <w:color w:val="auto"/>
          <w:lang w:val="es-ES" w:eastAsia="es-GT"/>
        </w:rPr>
        <w:t>se realizaron diversas actividades virtuales dirigidas a servidores públicos y ciudadanía, con los siguientes resultados:</w:t>
      </w:r>
    </w:p>
    <w:p w14:paraId="79368A96" w14:textId="77777777" w:rsidR="00400EC6" w:rsidRDefault="00400EC6">
      <w:pPr>
        <w:spacing w:after="0" w:line="276" w:lineRule="auto"/>
        <w:jc w:val="both"/>
        <w:rPr>
          <w:rFonts w:ascii="Altivo Light" w:eastAsia="Times New Roman" w:hAnsi="Altivo Light" w:cs="Aptos"/>
          <w:color w:val="auto"/>
          <w:lang w:val="es-ES" w:eastAsia="es-GT"/>
        </w:rPr>
      </w:pPr>
    </w:p>
    <w:p w14:paraId="79368A98" w14:textId="59F555BF" w:rsidR="00400EC6" w:rsidRDefault="006A654E" w:rsidP="00677C6A">
      <w:pPr>
        <w:numPr>
          <w:ilvl w:val="0"/>
          <w:numId w:val="3"/>
        </w:numPr>
        <w:spacing w:after="0" w:line="276" w:lineRule="auto"/>
        <w:jc w:val="both"/>
        <w:rPr>
          <w:rFonts w:ascii="Altivo Light" w:hAnsi="Altivo Light" w:cs="Arial"/>
          <w:color w:val="auto"/>
          <w:lang w:val="es-ES"/>
        </w:rPr>
      </w:pPr>
      <w:r w:rsidRPr="00677C6A">
        <w:rPr>
          <w:rFonts w:ascii="Altivo Light" w:hAnsi="Altivo Light" w:cs="Arial"/>
          <w:b/>
          <w:bCs/>
          <w:color w:val="auto"/>
          <w:lang w:val="es-ES"/>
        </w:rPr>
        <w:t>“</w:t>
      </w:r>
      <w:r w:rsidR="009E7FB6" w:rsidRPr="00677C6A">
        <w:rPr>
          <w:rFonts w:ascii="Altivo Light" w:hAnsi="Altivo Light" w:cs="Arial"/>
          <w:b/>
          <w:bCs/>
          <w:color w:val="auto"/>
          <w:lang w:val="es-ES"/>
        </w:rPr>
        <w:t>M</w:t>
      </w:r>
      <w:r w:rsidR="00EB403C">
        <w:rPr>
          <w:rFonts w:ascii="Altivo Light" w:hAnsi="Altivo Light" w:cs="Arial"/>
          <w:b/>
          <w:bCs/>
          <w:color w:val="auto"/>
          <w:lang w:val="es-ES"/>
        </w:rPr>
        <w:t>ó</w:t>
      </w:r>
      <w:r w:rsidR="009E7FB6" w:rsidRPr="00677C6A">
        <w:rPr>
          <w:rFonts w:ascii="Altivo Light" w:hAnsi="Altivo Light" w:cs="Arial"/>
          <w:b/>
          <w:bCs/>
          <w:color w:val="auto"/>
          <w:lang w:val="es-ES"/>
        </w:rPr>
        <w:t>dulo</w:t>
      </w:r>
      <w:r w:rsidR="00DB1020" w:rsidRPr="00677C6A">
        <w:rPr>
          <w:rFonts w:ascii="Altivo Light" w:hAnsi="Altivo Light" w:cs="Arial"/>
          <w:b/>
          <w:bCs/>
          <w:color w:val="auto"/>
          <w:lang w:val="es-ES"/>
        </w:rPr>
        <w:t xml:space="preserve"> Elementos Básicos de los Derechos Humanos</w:t>
      </w:r>
      <w:r w:rsidRPr="00677C6A">
        <w:rPr>
          <w:rFonts w:ascii="Altivo Light" w:hAnsi="Altivo Light" w:cs="Arial"/>
          <w:b/>
          <w:bCs/>
          <w:color w:val="auto"/>
          <w:lang w:val="es-ES"/>
        </w:rPr>
        <w:t>”,</w:t>
      </w:r>
      <w:r w:rsidRPr="00677C6A">
        <w:rPr>
          <w:rFonts w:ascii="Altivo Light" w:hAnsi="Altivo Light" w:cs="Arial"/>
          <w:color w:val="auto"/>
          <w:lang w:val="es-ES"/>
        </w:rPr>
        <w:t xml:space="preserve"> con la participación de</w:t>
      </w:r>
      <w:r w:rsidR="00590A2C" w:rsidRPr="00677C6A">
        <w:rPr>
          <w:rFonts w:ascii="Altivo Light" w:hAnsi="Altivo Light" w:cs="Arial"/>
          <w:color w:val="auto"/>
          <w:lang w:val="es-ES"/>
        </w:rPr>
        <w:t xml:space="preserve"> </w:t>
      </w:r>
      <w:r w:rsidR="00DB1020" w:rsidRPr="00677C6A">
        <w:rPr>
          <w:rFonts w:ascii="Altivo Light" w:hAnsi="Altivo Light" w:cs="Arial"/>
          <w:color w:val="auto"/>
          <w:lang w:val="es-ES"/>
        </w:rPr>
        <w:t>39</w:t>
      </w:r>
      <w:r w:rsidRPr="00677C6A">
        <w:rPr>
          <w:rFonts w:ascii="Altivo Light" w:hAnsi="Altivo Light" w:cs="Arial"/>
          <w:color w:val="auto"/>
          <w:lang w:val="es-ES"/>
        </w:rPr>
        <w:t xml:space="preserve"> personas, </w:t>
      </w:r>
      <w:r w:rsidR="00DB1020" w:rsidRPr="00677C6A">
        <w:rPr>
          <w:rFonts w:ascii="Altivo Light" w:hAnsi="Altivo Light" w:cs="Arial"/>
          <w:color w:val="auto"/>
          <w:lang w:val="es-ES"/>
        </w:rPr>
        <w:t>21</w:t>
      </w:r>
      <w:r w:rsidRPr="00677C6A">
        <w:rPr>
          <w:rFonts w:ascii="Altivo Light" w:hAnsi="Altivo Light" w:cs="Arial"/>
          <w:color w:val="auto"/>
          <w:lang w:val="es-ES"/>
        </w:rPr>
        <w:t xml:space="preserve"> mujeres</w:t>
      </w:r>
      <w:r w:rsidR="00B94960" w:rsidRPr="00677C6A">
        <w:rPr>
          <w:rFonts w:ascii="Altivo Light" w:hAnsi="Altivo Light" w:cs="Arial"/>
          <w:color w:val="auto"/>
          <w:lang w:val="es-ES"/>
        </w:rPr>
        <w:t xml:space="preserve"> y </w:t>
      </w:r>
      <w:r w:rsidR="00677C6A" w:rsidRPr="00677C6A">
        <w:rPr>
          <w:rFonts w:ascii="Altivo Light" w:hAnsi="Altivo Light" w:cs="Arial"/>
          <w:color w:val="auto"/>
          <w:lang w:val="es-ES"/>
        </w:rPr>
        <w:t>18 hombres</w:t>
      </w:r>
      <w:r w:rsidRPr="00677C6A">
        <w:rPr>
          <w:rFonts w:ascii="Altivo Light" w:hAnsi="Altivo Light" w:cs="Arial"/>
          <w:color w:val="auto"/>
          <w:lang w:val="es-ES"/>
        </w:rPr>
        <w:t>, dirigido a Servidores Públicos</w:t>
      </w:r>
      <w:r w:rsidR="00677C6A">
        <w:rPr>
          <w:rFonts w:ascii="Altivo Light" w:hAnsi="Altivo Light" w:cs="Arial"/>
          <w:color w:val="auto"/>
          <w:lang w:val="es-ES"/>
        </w:rPr>
        <w:t xml:space="preserve"> de la Comisión Presidencial </w:t>
      </w:r>
      <w:r w:rsidR="00850ECA">
        <w:rPr>
          <w:rFonts w:ascii="Altivo Light" w:hAnsi="Altivo Light" w:cs="Arial"/>
          <w:color w:val="auto"/>
          <w:lang w:val="es-ES"/>
        </w:rPr>
        <w:t>contra la Discriminación y el Racismo</w:t>
      </w:r>
      <w:r w:rsidR="0049040E">
        <w:rPr>
          <w:rFonts w:ascii="Altivo Light" w:hAnsi="Altivo Light" w:cs="Arial"/>
          <w:color w:val="auto"/>
          <w:lang w:val="es-ES"/>
        </w:rPr>
        <w:t xml:space="preserve"> –</w:t>
      </w:r>
      <w:r w:rsidR="0049040E" w:rsidRPr="0049040E">
        <w:t xml:space="preserve"> </w:t>
      </w:r>
      <w:r w:rsidR="0049040E" w:rsidRPr="0049040E">
        <w:rPr>
          <w:rFonts w:ascii="Altivo Light" w:hAnsi="Altivo Light" w:cs="Arial"/>
          <w:color w:val="auto"/>
        </w:rPr>
        <w:t>CODISRA</w:t>
      </w:r>
      <w:r w:rsidR="0049040E">
        <w:rPr>
          <w:rFonts w:ascii="Altivo Light" w:hAnsi="Altivo Light" w:cs="Arial"/>
          <w:color w:val="auto"/>
        </w:rPr>
        <w:t>-</w:t>
      </w:r>
      <w:r w:rsidR="00E324C8">
        <w:rPr>
          <w:rFonts w:ascii="Altivo Light" w:hAnsi="Altivo Light" w:cs="Arial"/>
          <w:color w:val="auto"/>
        </w:rPr>
        <w:t>.</w:t>
      </w:r>
    </w:p>
    <w:p w14:paraId="2E997AD0" w14:textId="77777777" w:rsidR="00850ECA" w:rsidRPr="00677C6A" w:rsidRDefault="00850ECA" w:rsidP="00850ECA">
      <w:pPr>
        <w:spacing w:after="0" w:line="276" w:lineRule="auto"/>
        <w:ind w:left="720"/>
        <w:jc w:val="both"/>
        <w:rPr>
          <w:rFonts w:ascii="Altivo Light" w:hAnsi="Altivo Light" w:cs="Arial"/>
          <w:color w:val="auto"/>
          <w:lang w:val="es-ES"/>
        </w:rPr>
      </w:pPr>
    </w:p>
    <w:p w14:paraId="00940688" w14:textId="45113610" w:rsidR="00175B2B" w:rsidRDefault="006A654E" w:rsidP="008E6473">
      <w:pPr>
        <w:numPr>
          <w:ilvl w:val="0"/>
          <w:numId w:val="3"/>
        </w:numPr>
        <w:spacing w:after="0" w:line="276" w:lineRule="auto"/>
        <w:jc w:val="both"/>
        <w:rPr>
          <w:rFonts w:ascii="Altivo Light" w:hAnsi="Altivo Light" w:cs="Arial"/>
          <w:color w:val="auto"/>
          <w:lang w:val="es-ES"/>
        </w:rPr>
      </w:pPr>
      <w:r w:rsidRPr="00A25207">
        <w:rPr>
          <w:rFonts w:ascii="Altivo Light" w:hAnsi="Altivo Light" w:cs="Arial"/>
          <w:b/>
          <w:bCs/>
          <w:color w:val="auto"/>
          <w:lang w:val="es-ES"/>
        </w:rPr>
        <w:t>“</w:t>
      </w:r>
      <w:r w:rsidR="00EB403C" w:rsidRPr="00A25207">
        <w:rPr>
          <w:rFonts w:ascii="Altivo Light" w:hAnsi="Altivo Light" w:cs="Arial"/>
          <w:b/>
          <w:bCs/>
          <w:color w:val="auto"/>
          <w:lang w:val="es-ES"/>
        </w:rPr>
        <w:t>Módulo</w:t>
      </w:r>
      <w:r w:rsidR="003B2DF1" w:rsidRPr="00A25207">
        <w:rPr>
          <w:rFonts w:ascii="Altivo Light" w:hAnsi="Altivo Light" w:cs="Arial"/>
          <w:b/>
          <w:bCs/>
          <w:color w:val="auto"/>
          <w:lang w:val="es-ES"/>
        </w:rPr>
        <w:t xml:space="preserve"> Agenda</w:t>
      </w:r>
      <w:r w:rsidR="00D5322D" w:rsidRPr="00A25207">
        <w:rPr>
          <w:rFonts w:ascii="Altivo Light" w:hAnsi="Altivo Light" w:cs="Arial"/>
          <w:b/>
          <w:bCs/>
          <w:color w:val="auto"/>
          <w:lang w:val="es-ES"/>
        </w:rPr>
        <w:t xml:space="preserve"> Sustantiva de la Paz</w:t>
      </w:r>
      <w:r w:rsidRPr="00A25207">
        <w:rPr>
          <w:rFonts w:ascii="Altivo Light" w:hAnsi="Altivo Light" w:cs="Arial"/>
          <w:b/>
          <w:bCs/>
          <w:color w:val="auto"/>
          <w:lang w:val="es-ES"/>
        </w:rPr>
        <w:t>”,</w:t>
      </w:r>
      <w:r w:rsidRPr="00A25207">
        <w:rPr>
          <w:rFonts w:ascii="Altivo Light" w:hAnsi="Altivo Light" w:cs="Arial"/>
          <w:color w:val="auto"/>
          <w:lang w:val="es-ES"/>
        </w:rPr>
        <w:t xml:space="preserve"> con la participación d</w:t>
      </w:r>
      <w:r w:rsidR="00B24005" w:rsidRPr="00A25207">
        <w:rPr>
          <w:rFonts w:ascii="Altivo Light" w:hAnsi="Altivo Light" w:cs="Arial"/>
          <w:color w:val="auto"/>
          <w:lang w:val="es-ES"/>
        </w:rPr>
        <w:t xml:space="preserve">e </w:t>
      </w:r>
      <w:r w:rsidR="00B5526B" w:rsidRPr="00A25207">
        <w:rPr>
          <w:rFonts w:ascii="Altivo Light" w:hAnsi="Altivo Light" w:cs="Arial"/>
          <w:color w:val="auto"/>
          <w:lang w:val="es-ES"/>
        </w:rPr>
        <w:t>26</w:t>
      </w:r>
      <w:r w:rsidR="00623384" w:rsidRPr="00A25207">
        <w:rPr>
          <w:rFonts w:ascii="Altivo Light" w:hAnsi="Altivo Light" w:cs="Arial"/>
          <w:color w:val="auto"/>
          <w:lang w:val="es-ES"/>
        </w:rPr>
        <w:t xml:space="preserve"> </w:t>
      </w:r>
      <w:r w:rsidRPr="00A25207">
        <w:rPr>
          <w:rFonts w:ascii="Altivo Light" w:hAnsi="Altivo Light" w:cs="Arial"/>
          <w:color w:val="auto"/>
          <w:lang w:val="es-ES"/>
        </w:rPr>
        <w:t xml:space="preserve">personas, </w:t>
      </w:r>
      <w:r w:rsidR="00623384" w:rsidRPr="00A25207">
        <w:rPr>
          <w:rFonts w:ascii="Altivo Light" w:hAnsi="Altivo Light" w:cs="Arial"/>
          <w:color w:val="auto"/>
          <w:lang w:val="es-ES"/>
        </w:rPr>
        <w:t xml:space="preserve">15 </w:t>
      </w:r>
      <w:r w:rsidRPr="00A25207">
        <w:rPr>
          <w:rFonts w:ascii="Altivo Light" w:hAnsi="Altivo Light" w:cs="Arial"/>
          <w:color w:val="auto"/>
          <w:lang w:val="es-ES"/>
        </w:rPr>
        <w:t>mujeres y</w:t>
      </w:r>
      <w:r w:rsidR="005D4D2C" w:rsidRPr="00A25207">
        <w:rPr>
          <w:rFonts w:ascii="Altivo Light" w:hAnsi="Altivo Light" w:cs="Arial"/>
          <w:color w:val="auto"/>
          <w:lang w:val="es-ES"/>
        </w:rPr>
        <w:t xml:space="preserve"> 11 </w:t>
      </w:r>
      <w:r w:rsidRPr="00A25207">
        <w:rPr>
          <w:rFonts w:ascii="Altivo Light" w:hAnsi="Altivo Light" w:cs="Arial"/>
          <w:color w:val="auto"/>
          <w:lang w:val="es-ES"/>
        </w:rPr>
        <w:t>hombres, dirigido a Servidores Públicos</w:t>
      </w:r>
      <w:r w:rsidR="00A25207">
        <w:rPr>
          <w:rFonts w:ascii="Altivo Light" w:hAnsi="Altivo Light" w:cs="Arial"/>
          <w:color w:val="auto"/>
          <w:lang w:val="es-ES"/>
        </w:rPr>
        <w:t xml:space="preserve"> </w:t>
      </w:r>
      <w:r w:rsidR="00175B2B">
        <w:rPr>
          <w:rFonts w:ascii="Altivo Light" w:hAnsi="Altivo Light" w:cs="Arial"/>
          <w:color w:val="auto"/>
          <w:lang w:val="es-ES"/>
        </w:rPr>
        <w:t>de la Academia de Lenguas Mayas.</w:t>
      </w:r>
    </w:p>
    <w:p w14:paraId="6B9C2AA6" w14:textId="77777777" w:rsidR="008E6473" w:rsidRPr="008E6473" w:rsidRDefault="008E6473" w:rsidP="008E6473">
      <w:pPr>
        <w:spacing w:after="0" w:line="276" w:lineRule="auto"/>
        <w:jc w:val="both"/>
        <w:rPr>
          <w:rFonts w:ascii="Altivo Light" w:hAnsi="Altivo Light" w:cs="Arial"/>
          <w:color w:val="auto"/>
          <w:lang w:val="es-ES"/>
        </w:rPr>
      </w:pPr>
    </w:p>
    <w:p w14:paraId="42D9E75D" w14:textId="4EC49417" w:rsidR="005B7143" w:rsidRDefault="006A654E" w:rsidP="008E6473">
      <w:pPr>
        <w:spacing w:after="0" w:line="276" w:lineRule="auto"/>
        <w:jc w:val="both"/>
        <w:rPr>
          <w:rFonts w:ascii="Altivo Light" w:eastAsia="Times New Roman" w:hAnsi="Altivo Light" w:cs="Aptos"/>
          <w:color w:val="auto"/>
          <w:lang w:val="es-ES" w:eastAsia="es-GT"/>
        </w:rPr>
      </w:pPr>
      <w:r>
        <w:rPr>
          <w:rFonts w:ascii="Altivo Light" w:eastAsia="Times New Roman" w:hAnsi="Altivo Light" w:cs="Aptos"/>
          <w:color w:val="auto"/>
          <w:lang w:val="es-ES" w:eastAsia="es-GT"/>
        </w:rPr>
        <w:t>Durante el mes</w:t>
      </w:r>
      <w:r w:rsidR="008B56BC">
        <w:rPr>
          <w:rFonts w:ascii="Altivo Light" w:eastAsia="Times New Roman" w:hAnsi="Altivo Light" w:cs="Aptos"/>
          <w:color w:val="auto"/>
          <w:lang w:val="es-ES" w:eastAsia="es-GT"/>
        </w:rPr>
        <w:t xml:space="preserve"> de julio </w:t>
      </w:r>
      <w:r>
        <w:rPr>
          <w:rFonts w:ascii="Altivo Light" w:eastAsia="Times New Roman" w:hAnsi="Altivo Light" w:cs="Aptos"/>
          <w:color w:val="auto"/>
          <w:lang w:val="es-ES" w:eastAsia="es-GT"/>
        </w:rPr>
        <w:t>se desarrollaron diversas actividades presenciales dirigidas a servidores públicos y ciudadanía, en distintos departamentos del país, con los siguientes resultados:</w:t>
      </w:r>
    </w:p>
    <w:p w14:paraId="0A066D44" w14:textId="77777777" w:rsidR="008E6473" w:rsidRDefault="008E6473" w:rsidP="008E6473">
      <w:pPr>
        <w:spacing w:after="0" w:line="276" w:lineRule="auto"/>
        <w:jc w:val="both"/>
        <w:rPr>
          <w:rFonts w:ascii="Altivo Light" w:eastAsia="Times New Roman" w:hAnsi="Altivo Light" w:cs="Aptos"/>
          <w:color w:val="auto"/>
          <w:lang w:val="es-ES" w:eastAsia="es-GT"/>
        </w:rPr>
      </w:pPr>
    </w:p>
    <w:p w14:paraId="507B6C38" w14:textId="1036365B" w:rsidR="001E6879" w:rsidRPr="001E6879" w:rsidRDefault="006A654E" w:rsidP="00950CBF">
      <w:pPr>
        <w:numPr>
          <w:ilvl w:val="0"/>
          <w:numId w:val="4"/>
        </w:numPr>
        <w:spacing w:after="0" w:line="276" w:lineRule="auto"/>
        <w:jc w:val="both"/>
      </w:pPr>
      <w:r w:rsidRPr="005C4112">
        <w:rPr>
          <w:rFonts w:ascii="Altivo Light" w:hAnsi="Altivo Light" w:cs="Arial"/>
          <w:b/>
          <w:bCs/>
          <w:color w:val="auto"/>
        </w:rPr>
        <w:t>“</w:t>
      </w:r>
      <w:r w:rsidR="003C3F47" w:rsidRPr="005C4112">
        <w:rPr>
          <w:rFonts w:ascii="Altivo Light" w:hAnsi="Altivo Light" w:cs="Arial"/>
          <w:b/>
          <w:bCs/>
          <w:color w:val="auto"/>
        </w:rPr>
        <w:t>Con</w:t>
      </w:r>
      <w:r w:rsidR="00F64153">
        <w:rPr>
          <w:rFonts w:ascii="Altivo Light" w:hAnsi="Altivo Light" w:cs="Arial"/>
          <w:b/>
          <w:bCs/>
          <w:color w:val="auto"/>
        </w:rPr>
        <w:t>versatorio</w:t>
      </w:r>
      <w:r w:rsidR="00E6741E" w:rsidRPr="005C4112">
        <w:rPr>
          <w:rFonts w:ascii="Altivo Light" w:hAnsi="Altivo Light" w:cs="Arial"/>
          <w:b/>
          <w:bCs/>
          <w:color w:val="auto"/>
        </w:rPr>
        <w:t xml:space="preserve"> Elementos Básicos de los Derechos Humanos</w:t>
      </w:r>
      <w:r w:rsidRPr="005C4112">
        <w:rPr>
          <w:rFonts w:ascii="Altivo Light" w:hAnsi="Altivo Light" w:cs="Arial"/>
          <w:b/>
          <w:bCs/>
          <w:color w:val="auto"/>
        </w:rPr>
        <w:t>”,</w:t>
      </w:r>
      <w:r w:rsidRPr="005C4112">
        <w:rPr>
          <w:rFonts w:ascii="Altivo Light" w:hAnsi="Altivo Light" w:cs="Arial"/>
          <w:color w:val="auto"/>
        </w:rPr>
        <w:t xml:space="preserve"> con la participación de </w:t>
      </w:r>
      <w:r w:rsidR="007D270E" w:rsidRPr="005C4112">
        <w:rPr>
          <w:rFonts w:ascii="Altivo Light" w:hAnsi="Altivo Light" w:cs="Arial"/>
          <w:color w:val="auto"/>
        </w:rPr>
        <w:t xml:space="preserve">213 </w:t>
      </w:r>
      <w:r w:rsidRPr="005C4112">
        <w:rPr>
          <w:rFonts w:ascii="Altivo Light" w:hAnsi="Altivo Light" w:cs="Arial"/>
          <w:color w:val="auto"/>
        </w:rPr>
        <w:t xml:space="preserve">personas, </w:t>
      </w:r>
      <w:r w:rsidR="007D270E" w:rsidRPr="005C4112">
        <w:rPr>
          <w:rFonts w:ascii="Altivo Light" w:hAnsi="Altivo Light" w:cs="Arial"/>
          <w:color w:val="auto"/>
        </w:rPr>
        <w:t xml:space="preserve">205 </w:t>
      </w:r>
      <w:r w:rsidRPr="005C4112">
        <w:rPr>
          <w:rFonts w:ascii="Altivo Light" w:hAnsi="Altivo Light" w:cs="Arial"/>
          <w:color w:val="auto"/>
        </w:rPr>
        <w:t>mujeres</w:t>
      </w:r>
      <w:r w:rsidR="007D270E" w:rsidRPr="005C4112">
        <w:rPr>
          <w:rFonts w:ascii="Altivo Light" w:hAnsi="Altivo Light" w:cs="Arial"/>
          <w:color w:val="auto"/>
        </w:rPr>
        <w:t xml:space="preserve"> y 8 hombres</w:t>
      </w:r>
      <w:r w:rsidR="00044A41">
        <w:rPr>
          <w:rFonts w:ascii="Altivo Light" w:hAnsi="Altivo Light" w:cs="Arial"/>
          <w:color w:val="auto"/>
        </w:rPr>
        <w:t>,</w:t>
      </w:r>
      <w:r w:rsidR="007D270E" w:rsidRPr="005C4112">
        <w:rPr>
          <w:rFonts w:ascii="Altivo Light" w:hAnsi="Altivo Light" w:cs="Arial"/>
          <w:color w:val="auto"/>
        </w:rPr>
        <w:t xml:space="preserve"> </w:t>
      </w:r>
      <w:r w:rsidRPr="005C4112">
        <w:rPr>
          <w:rFonts w:ascii="Altivo Light" w:hAnsi="Altivo Light" w:cs="Arial"/>
          <w:color w:val="auto"/>
        </w:rPr>
        <w:t>dirigido</w:t>
      </w:r>
      <w:r w:rsidR="005C4112">
        <w:rPr>
          <w:rFonts w:ascii="Altivo Light" w:hAnsi="Altivo Light" w:cs="Arial"/>
          <w:color w:val="auto"/>
        </w:rPr>
        <w:t xml:space="preserve"> a diferentes jóvenes</w:t>
      </w:r>
      <w:r w:rsidR="00BE7D7D">
        <w:rPr>
          <w:rFonts w:ascii="Altivo Light" w:hAnsi="Altivo Light" w:cs="Arial"/>
          <w:color w:val="auto"/>
        </w:rPr>
        <w:t xml:space="preserve"> </w:t>
      </w:r>
      <w:r w:rsidR="005C4112">
        <w:rPr>
          <w:rFonts w:ascii="Altivo Light" w:hAnsi="Altivo Light" w:cs="Arial"/>
          <w:color w:val="auto"/>
        </w:rPr>
        <w:t>de San José Poaquil</w:t>
      </w:r>
      <w:r w:rsidR="00622448">
        <w:rPr>
          <w:rFonts w:ascii="Altivo Light" w:hAnsi="Altivo Light" w:cs="Arial"/>
          <w:color w:val="auto"/>
        </w:rPr>
        <w:t>,</w:t>
      </w:r>
      <w:r w:rsidR="004B152D">
        <w:rPr>
          <w:rFonts w:ascii="Altivo Light" w:hAnsi="Altivo Light" w:cs="Arial"/>
          <w:color w:val="auto"/>
        </w:rPr>
        <w:t xml:space="preserve"> </w:t>
      </w:r>
      <w:r w:rsidR="00737739">
        <w:rPr>
          <w:rFonts w:ascii="Altivo Light" w:hAnsi="Altivo Light" w:cs="Arial"/>
          <w:color w:val="auto"/>
        </w:rPr>
        <w:t xml:space="preserve">Chimaltenango, Totonicapán, San Juan </w:t>
      </w:r>
      <w:r w:rsidR="00D3430A">
        <w:rPr>
          <w:rFonts w:ascii="Altivo Light" w:hAnsi="Altivo Light" w:cs="Arial"/>
          <w:color w:val="auto"/>
        </w:rPr>
        <w:t>Sacatepéquez</w:t>
      </w:r>
      <w:r w:rsidR="00737739">
        <w:rPr>
          <w:rFonts w:ascii="Altivo Light" w:hAnsi="Altivo Light" w:cs="Arial"/>
          <w:color w:val="auto"/>
        </w:rPr>
        <w:t xml:space="preserve"> </w:t>
      </w:r>
      <w:r w:rsidR="00D3430A">
        <w:rPr>
          <w:rFonts w:ascii="Altivo Light" w:hAnsi="Altivo Light" w:cs="Arial"/>
          <w:color w:val="auto"/>
        </w:rPr>
        <w:t xml:space="preserve">Guatemala, Quetzaltenango, San Marcos, </w:t>
      </w:r>
      <w:r w:rsidR="00CB2501">
        <w:rPr>
          <w:rFonts w:ascii="Altivo Light" w:hAnsi="Altivo Light" w:cs="Arial"/>
          <w:color w:val="auto"/>
        </w:rPr>
        <w:t xml:space="preserve">Chicacao Suchitepéquez, Santa Lucía </w:t>
      </w:r>
      <w:r w:rsidR="001E6879">
        <w:rPr>
          <w:rFonts w:ascii="Altivo Light" w:hAnsi="Altivo Light" w:cs="Arial"/>
          <w:color w:val="auto"/>
        </w:rPr>
        <w:t>Cotzumalguapa, Huehuetenango, Joyabaj Quiché.</w:t>
      </w:r>
    </w:p>
    <w:p w14:paraId="129C4B3B" w14:textId="17C3E02A" w:rsidR="00950CBF" w:rsidRDefault="00CB2501" w:rsidP="001E6879">
      <w:pPr>
        <w:spacing w:after="0" w:line="276" w:lineRule="auto"/>
        <w:ind w:left="720"/>
        <w:jc w:val="both"/>
      </w:pPr>
      <w:r>
        <w:rPr>
          <w:rFonts w:ascii="Altivo Light" w:hAnsi="Altivo Light" w:cs="Arial"/>
          <w:color w:val="auto"/>
        </w:rPr>
        <w:t xml:space="preserve"> </w:t>
      </w:r>
    </w:p>
    <w:p w14:paraId="4D2439E8" w14:textId="6924B996" w:rsidR="0098714C" w:rsidRPr="00CA17B8" w:rsidRDefault="006A654E" w:rsidP="0098714C">
      <w:pPr>
        <w:numPr>
          <w:ilvl w:val="0"/>
          <w:numId w:val="4"/>
        </w:numPr>
        <w:spacing w:after="0" w:line="276" w:lineRule="auto"/>
        <w:jc w:val="both"/>
        <w:rPr>
          <w:rFonts w:ascii="Altivo Light" w:eastAsia="Times New Roman" w:hAnsi="Altivo Light" w:cs="Aptos"/>
          <w:b/>
          <w:bCs/>
          <w:color w:val="auto"/>
          <w:lang w:eastAsia="es-GT"/>
        </w:rPr>
      </w:pPr>
      <w:r w:rsidRPr="007F29C9">
        <w:rPr>
          <w:rFonts w:ascii="Altivo Light" w:hAnsi="Altivo Light" w:cs="Arial"/>
          <w:b/>
          <w:bCs/>
          <w:color w:val="auto"/>
        </w:rPr>
        <w:t>“</w:t>
      </w:r>
      <w:r w:rsidR="0097154B" w:rsidRPr="007F29C9">
        <w:rPr>
          <w:rFonts w:ascii="Altivo Light" w:hAnsi="Altivo Light" w:cs="Arial"/>
          <w:b/>
          <w:bCs/>
          <w:color w:val="auto"/>
        </w:rPr>
        <w:t>Con</w:t>
      </w:r>
      <w:r w:rsidR="00F64153">
        <w:rPr>
          <w:rFonts w:ascii="Altivo Light" w:hAnsi="Altivo Light" w:cs="Arial"/>
          <w:b/>
          <w:bCs/>
          <w:color w:val="auto"/>
        </w:rPr>
        <w:t>versatorio</w:t>
      </w:r>
      <w:r w:rsidR="004A1753" w:rsidRPr="007F29C9">
        <w:rPr>
          <w:rFonts w:ascii="Altivo Light" w:hAnsi="Altivo Light" w:cs="Arial"/>
          <w:b/>
          <w:bCs/>
          <w:color w:val="auto"/>
        </w:rPr>
        <w:t xml:space="preserve"> A</w:t>
      </w:r>
      <w:r w:rsidR="00461766" w:rsidRPr="007F29C9">
        <w:rPr>
          <w:rFonts w:ascii="Altivo Light" w:hAnsi="Altivo Light" w:cs="Arial"/>
          <w:b/>
          <w:bCs/>
          <w:color w:val="auto"/>
        </w:rPr>
        <w:t xml:space="preserve">cuerdo sobre </w:t>
      </w:r>
      <w:r w:rsidR="008138A6" w:rsidRPr="007F29C9">
        <w:rPr>
          <w:rFonts w:ascii="Altivo Light" w:hAnsi="Altivo Light" w:cs="Arial"/>
          <w:b/>
          <w:bCs/>
          <w:color w:val="auto"/>
        </w:rPr>
        <w:t>Identidad y Derechos de los Pueblos Indígenas</w:t>
      </w:r>
      <w:r w:rsidRPr="007F29C9">
        <w:rPr>
          <w:rFonts w:ascii="Altivo Light" w:hAnsi="Altivo Light" w:cs="Arial"/>
          <w:b/>
          <w:bCs/>
          <w:color w:val="auto"/>
        </w:rPr>
        <w:t>”,</w:t>
      </w:r>
      <w:r w:rsidRPr="007F29C9">
        <w:rPr>
          <w:rFonts w:ascii="Altivo Light" w:hAnsi="Altivo Light" w:cs="Arial"/>
          <w:color w:val="auto"/>
        </w:rPr>
        <w:t xml:space="preserve"> con la participación de </w:t>
      </w:r>
      <w:r w:rsidR="00BB39AB" w:rsidRPr="007F29C9">
        <w:rPr>
          <w:rFonts w:ascii="Altivo Light" w:hAnsi="Altivo Light" w:cs="Arial"/>
          <w:color w:val="auto"/>
        </w:rPr>
        <w:t>51</w:t>
      </w:r>
      <w:r w:rsidRPr="007F29C9">
        <w:rPr>
          <w:rFonts w:ascii="Altivo Light" w:hAnsi="Altivo Light" w:cs="Arial"/>
          <w:color w:val="auto"/>
        </w:rPr>
        <w:t xml:space="preserve"> personas, </w:t>
      </w:r>
      <w:r w:rsidR="00436A4D" w:rsidRPr="007F29C9">
        <w:rPr>
          <w:rFonts w:ascii="Altivo Light" w:hAnsi="Altivo Light" w:cs="Arial"/>
          <w:color w:val="auto"/>
        </w:rPr>
        <w:t>37</w:t>
      </w:r>
      <w:r w:rsidRPr="007F29C9">
        <w:rPr>
          <w:rFonts w:ascii="Altivo Light" w:hAnsi="Altivo Light" w:cs="Arial"/>
          <w:color w:val="auto"/>
        </w:rPr>
        <w:t xml:space="preserve"> mujeres</w:t>
      </w:r>
      <w:r w:rsidR="00436A4D" w:rsidRPr="007F29C9">
        <w:rPr>
          <w:rFonts w:ascii="Altivo Light" w:hAnsi="Altivo Light" w:cs="Arial"/>
          <w:color w:val="auto"/>
        </w:rPr>
        <w:t xml:space="preserve"> y 14 hombres</w:t>
      </w:r>
      <w:r w:rsidR="00044A41">
        <w:rPr>
          <w:rFonts w:ascii="Altivo Light" w:hAnsi="Altivo Light" w:cs="Arial"/>
          <w:color w:val="auto"/>
        </w:rPr>
        <w:t>,</w:t>
      </w:r>
      <w:r w:rsidR="00436A4D" w:rsidRPr="007F29C9">
        <w:rPr>
          <w:rFonts w:ascii="Altivo Light" w:hAnsi="Altivo Light" w:cs="Arial"/>
          <w:color w:val="auto"/>
        </w:rPr>
        <w:t xml:space="preserve"> </w:t>
      </w:r>
      <w:r w:rsidRPr="007F29C9">
        <w:rPr>
          <w:rFonts w:ascii="Altivo Light" w:hAnsi="Altivo Light" w:cs="Arial"/>
          <w:color w:val="auto"/>
        </w:rPr>
        <w:t>dirigido</w:t>
      </w:r>
      <w:r w:rsidR="007F29C9">
        <w:rPr>
          <w:rFonts w:ascii="Altivo Light" w:hAnsi="Altivo Light" w:cs="Arial"/>
          <w:color w:val="auto"/>
        </w:rPr>
        <w:t xml:space="preserve"> a Servidores Públicos del Ministerio </w:t>
      </w:r>
      <w:r w:rsidR="00E37A9D">
        <w:rPr>
          <w:rFonts w:ascii="Altivo Light" w:hAnsi="Altivo Light" w:cs="Arial"/>
          <w:color w:val="auto"/>
        </w:rPr>
        <w:t>de Cultura y Deportes</w:t>
      </w:r>
      <w:r w:rsidR="00D8311F">
        <w:rPr>
          <w:rFonts w:ascii="Altivo Light" w:hAnsi="Altivo Light" w:cs="Arial"/>
          <w:color w:val="auto"/>
        </w:rPr>
        <w:t xml:space="preserve"> -MCD-.</w:t>
      </w:r>
    </w:p>
    <w:p w14:paraId="76F180ED" w14:textId="77777777" w:rsidR="003A4A0A" w:rsidRDefault="003A4A0A" w:rsidP="00CA17B8">
      <w:pPr>
        <w:spacing w:after="0" w:line="276" w:lineRule="auto"/>
        <w:jc w:val="both"/>
      </w:pPr>
    </w:p>
    <w:p w14:paraId="79368AA2" w14:textId="77777777" w:rsidR="00400EC6" w:rsidRDefault="006A654E">
      <w:pPr>
        <w:spacing w:after="0"/>
        <w:contextualSpacing/>
        <w:jc w:val="both"/>
      </w:pPr>
      <w:r>
        <w:rPr>
          <w:rFonts w:ascii="Altivo Light" w:eastAsia="Times New Roman" w:hAnsi="Altivo Light" w:cs="Aptos"/>
          <w:b/>
          <w:color w:val="2F5496"/>
          <w:sz w:val="24"/>
          <w:szCs w:val="24"/>
          <w:lang w:val="es-ES" w:eastAsia="es-GT"/>
        </w:rPr>
        <w:lastRenderedPageBreak/>
        <w:t xml:space="preserve">Producto: </w:t>
      </w:r>
      <w:r>
        <w:rPr>
          <w:rFonts w:ascii="Altivo Light" w:hAnsi="Altivo Light" w:cs="Aptos"/>
          <w:b/>
          <w:bCs/>
          <w:color w:val="2F5496"/>
          <w:sz w:val="24"/>
          <w:szCs w:val="24"/>
          <w:shd w:val="clear" w:color="auto" w:fill="FFFFFF"/>
        </w:rPr>
        <w:t xml:space="preserve">001-003 </w:t>
      </w:r>
      <w:r>
        <w:rPr>
          <w:rFonts w:ascii="Altivo Light" w:eastAsia="Times New Roman" w:hAnsi="Altivo Light" w:cs="Aptos"/>
          <w:b/>
          <w:color w:val="2F5496"/>
          <w:sz w:val="24"/>
          <w:szCs w:val="24"/>
          <w:lang w:val="es-ES" w:eastAsia="es-GT"/>
        </w:rPr>
        <w:t>INFORMES DE ASESORÍA, COORDINACIÓN E IMPLEMENTACIÓN DE MEDIDAS DE REPARACIÓN EN MATERIA DE DERECHOS HUMANOS A DISTINTAS INSTITUCIONES DEL ESTADO.</w:t>
      </w:r>
    </w:p>
    <w:p w14:paraId="79368AA3" w14:textId="08F928A5" w:rsidR="00400EC6" w:rsidRDefault="006A654E">
      <w:pPr>
        <w:spacing w:after="240"/>
        <w:contextualSpacing/>
        <w:jc w:val="both"/>
        <w:rPr>
          <w:rFonts w:ascii="Altivo Light" w:eastAsia="Times New Roman" w:hAnsi="Altivo Light" w:cs="Aptos"/>
          <w:b/>
          <w:bCs/>
          <w:color w:val="2F5496"/>
          <w:sz w:val="24"/>
          <w:szCs w:val="24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2F5496"/>
          <w:sz w:val="24"/>
          <w:szCs w:val="24"/>
          <w:lang w:val="es-ES" w:eastAsia="es-GT"/>
        </w:rPr>
        <w:t xml:space="preserve">Meta del mes: </w:t>
      </w:r>
      <w:r w:rsidR="0037149B">
        <w:rPr>
          <w:rFonts w:ascii="Altivo Light" w:eastAsia="Times New Roman" w:hAnsi="Altivo Light" w:cs="Aptos"/>
          <w:b/>
          <w:bCs/>
          <w:color w:val="2F5496"/>
          <w:sz w:val="24"/>
          <w:szCs w:val="24"/>
          <w:lang w:val="es-ES" w:eastAsia="es-GT"/>
        </w:rPr>
        <w:t>19</w:t>
      </w:r>
      <w:r>
        <w:rPr>
          <w:rFonts w:ascii="Altivo Light" w:eastAsia="Times New Roman" w:hAnsi="Altivo Light" w:cs="Aptos"/>
          <w:b/>
          <w:bCs/>
          <w:color w:val="2F5496"/>
          <w:sz w:val="24"/>
          <w:szCs w:val="24"/>
          <w:lang w:val="es-ES" w:eastAsia="es-GT"/>
        </w:rPr>
        <w:t xml:space="preserve"> (documento)</w:t>
      </w:r>
    </w:p>
    <w:p w14:paraId="79368AA4" w14:textId="77777777" w:rsidR="00400EC6" w:rsidRDefault="006A654E">
      <w:pPr>
        <w:spacing w:after="240"/>
        <w:contextualSpacing/>
        <w:jc w:val="both"/>
        <w:rPr>
          <w:rFonts w:ascii="Altivo Light" w:eastAsia="Times New Roman" w:hAnsi="Altivo Light" w:cs="Aptos"/>
          <w:color w:val="auto"/>
          <w:lang w:val="es-ES" w:eastAsia="es-GT"/>
        </w:rPr>
      </w:pPr>
      <w:r>
        <w:rPr>
          <w:rFonts w:ascii="Altivo Light" w:eastAsia="Times New Roman" w:hAnsi="Altivo Light" w:cs="Aptos"/>
          <w:color w:val="auto"/>
          <w:lang w:val="es-ES" w:eastAsia="es-GT"/>
        </w:rPr>
        <w:t xml:space="preserve">                    </w:t>
      </w:r>
    </w:p>
    <w:p w14:paraId="79368AA5" w14:textId="77777777" w:rsidR="00400EC6" w:rsidRPr="00196A76" w:rsidRDefault="006A654E">
      <w:pPr>
        <w:spacing w:after="0"/>
        <w:contextualSpacing/>
        <w:jc w:val="both"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Subproducto: 001-003-0001 Informes de asesoría y coordinación en materia de derechos humanos a </w:t>
      </w:r>
      <w:r w:rsidRPr="00196A76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distintas instituciones del Estado.</w:t>
      </w:r>
    </w:p>
    <w:p w14:paraId="79368AA6" w14:textId="2EE6B625" w:rsidR="00400EC6" w:rsidRDefault="006A654E" w:rsidP="009E5D17">
      <w:pPr>
        <w:spacing w:after="240" w:line="276" w:lineRule="auto"/>
        <w:contextualSpacing/>
        <w:jc w:val="both"/>
      </w:pPr>
      <w:r w:rsidRPr="00196A76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Meta del mes: </w:t>
      </w:r>
      <w:r w:rsidR="0016540A" w:rsidRPr="00196A76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10</w:t>
      </w:r>
      <w:r w:rsidRPr="00196A76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 (documento)</w:t>
      </w: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 </w:t>
      </w:r>
    </w:p>
    <w:p w14:paraId="79368AA7" w14:textId="3CBC3684" w:rsidR="00400EC6" w:rsidRDefault="006A654E" w:rsidP="009E5D17">
      <w:pPr>
        <w:spacing w:after="240" w:line="276" w:lineRule="auto"/>
        <w:jc w:val="both"/>
      </w:pPr>
      <w:r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4531C">
        <w:rPr>
          <w:rFonts w:ascii="Altivo Light" w:eastAsia="Times New Roman" w:hAnsi="Altivo Light" w:cs="Aptos"/>
          <w:color w:val="auto"/>
          <w:lang w:val="es-ES" w:eastAsia="es-GT"/>
        </w:rPr>
        <w:t>L</w:t>
      </w:r>
      <w:r w:rsidR="005709E3" w:rsidRPr="007302FC">
        <w:rPr>
          <w:rFonts w:ascii="Altivo Light" w:eastAsia="Times New Roman" w:hAnsi="Altivo Light" w:cs="Aptos"/>
          <w:color w:val="auto"/>
          <w:lang w:val="es-ES" w:eastAsia="es-GT"/>
        </w:rPr>
        <w:t>a</w:t>
      </w:r>
      <w:r w:rsidR="005709E3">
        <w:rPr>
          <w:rFonts w:ascii="Altivo Light" w:eastAsia="Times New Roman" w:hAnsi="Altivo Light" w:cs="Aptos"/>
          <w:color w:val="auto"/>
          <w:lang w:val="es-ES" w:eastAsia="es-GT"/>
        </w:rPr>
        <w:t xml:space="preserve"> Dirección de Vigilancia y Promoción de los Derechos Humanos </w:t>
      </w:r>
      <w:r w:rsidR="005709E3" w:rsidRPr="007302FC">
        <w:rPr>
          <w:rFonts w:ascii="Altivo Light" w:eastAsia="Times New Roman" w:hAnsi="Altivo Light" w:cs="Aptos"/>
          <w:color w:val="auto"/>
          <w:lang w:val="es-ES" w:eastAsia="es-GT"/>
        </w:rPr>
        <w:t xml:space="preserve">por medio del </w:t>
      </w:r>
      <w:r w:rsidR="005709E3" w:rsidRPr="00FD489D">
        <w:rPr>
          <w:rFonts w:ascii="Altivo Light" w:eastAsia="Times New Roman" w:hAnsi="Altivo Light" w:cs="Aptos"/>
          <w:color w:val="auto"/>
          <w:lang w:val="es-ES" w:eastAsia="es-GT"/>
        </w:rPr>
        <w:t>Oficio Ref.</w:t>
      </w:r>
      <w:r w:rsidR="005E6751" w:rsidRPr="00FD489D">
        <w:rPr>
          <w:rFonts w:ascii="Altivo Light" w:eastAsia="Times New Roman" w:hAnsi="Altivo Light" w:cs="Aptos"/>
          <w:color w:val="auto"/>
          <w:lang w:val="es-ES" w:eastAsia="es-GT"/>
        </w:rPr>
        <w:t xml:space="preserve"> No. DIDEH-</w:t>
      </w:r>
      <w:r w:rsidR="00DB3640" w:rsidRPr="00FD489D">
        <w:rPr>
          <w:rFonts w:ascii="Altivo Light" w:eastAsia="Times New Roman" w:hAnsi="Altivo Light" w:cs="Aptos"/>
          <w:color w:val="auto"/>
          <w:lang w:val="es-ES" w:eastAsia="es-GT"/>
        </w:rPr>
        <w:t>889</w:t>
      </w:r>
      <w:r w:rsidR="005E6751" w:rsidRPr="00FD489D">
        <w:rPr>
          <w:rFonts w:ascii="Altivo Light" w:eastAsia="Times New Roman" w:hAnsi="Altivo Light" w:cs="Aptos"/>
          <w:color w:val="auto"/>
          <w:lang w:val="es-ES" w:eastAsia="es-GT"/>
        </w:rPr>
        <w:t>-2026/COPADEH</w:t>
      </w:r>
      <w:r w:rsidR="00FB48F3" w:rsidRPr="00FD489D">
        <w:rPr>
          <w:rFonts w:ascii="Altivo Light" w:eastAsia="Times New Roman" w:hAnsi="Altivo Light" w:cs="Aptos"/>
          <w:color w:val="auto"/>
          <w:lang w:val="es-ES" w:eastAsia="es-GT"/>
        </w:rPr>
        <w:t>/C</w:t>
      </w:r>
      <w:r w:rsidR="00FD489D" w:rsidRPr="00FD489D">
        <w:rPr>
          <w:rFonts w:ascii="Altivo Light" w:eastAsia="Times New Roman" w:hAnsi="Altivo Light" w:cs="Aptos"/>
          <w:color w:val="auto"/>
          <w:lang w:val="es-ES" w:eastAsia="es-GT"/>
        </w:rPr>
        <w:t xml:space="preserve">MOT/cm </w:t>
      </w:r>
      <w:r w:rsidR="00FB48F3" w:rsidRPr="00FD489D">
        <w:rPr>
          <w:rFonts w:ascii="Altivo Light" w:eastAsia="Times New Roman" w:hAnsi="Altivo Light" w:cs="Aptos"/>
          <w:color w:val="auto"/>
          <w:lang w:val="es-ES" w:eastAsia="es-GT"/>
        </w:rPr>
        <w:t xml:space="preserve">informa </w:t>
      </w:r>
      <w:r w:rsidR="0063702D" w:rsidRPr="00FD489D">
        <w:rPr>
          <w:rFonts w:ascii="Altivo Light" w:eastAsia="Times New Roman" w:hAnsi="Altivo Light" w:cs="Aptos"/>
          <w:color w:val="auto"/>
          <w:lang w:val="es-ES" w:eastAsia="es-GT"/>
        </w:rPr>
        <w:t>que,</w:t>
      </w:r>
      <w:r w:rsidR="00FB48F3" w:rsidRPr="00FD489D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FB48F3" w:rsidRPr="00FD489D">
        <w:rPr>
          <w:rFonts w:ascii="Altivo Light" w:eastAsia="Times New Roman" w:hAnsi="Altivo Light" w:cs="Aptos"/>
          <w:bCs/>
          <w:color w:val="auto"/>
          <w:lang w:val="es-ES" w:eastAsia="es-GT"/>
        </w:rPr>
        <w:t>d</w:t>
      </w:r>
      <w:r w:rsidRPr="00FD489D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urante el mes de </w:t>
      </w:r>
      <w:r w:rsidR="00F00F0A" w:rsidRPr="00FD489D">
        <w:rPr>
          <w:rFonts w:ascii="Altivo Light" w:eastAsia="Times New Roman" w:hAnsi="Altivo Light" w:cs="Aptos"/>
          <w:bCs/>
          <w:color w:val="auto"/>
          <w:lang w:val="es-ES" w:eastAsia="es-GT"/>
        </w:rPr>
        <w:t>ju</w:t>
      </w:r>
      <w:r w:rsidR="009A76B0" w:rsidRPr="00FD489D">
        <w:rPr>
          <w:rFonts w:ascii="Altivo Light" w:eastAsia="Times New Roman" w:hAnsi="Altivo Light" w:cs="Aptos"/>
          <w:bCs/>
          <w:color w:val="auto"/>
          <w:lang w:val="es-ES" w:eastAsia="es-GT"/>
        </w:rPr>
        <w:t>l</w:t>
      </w:r>
      <w:r w:rsidR="00F00F0A" w:rsidRPr="00FD489D">
        <w:rPr>
          <w:rFonts w:ascii="Altivo Light" w:eastAsia="Times New Roman" w:hAnsi="Altivo Light" w:cs="Aptos"/>
          <w:bCs/>
          <w:color w:val="auto"/>
          <w:lang w:val="es-ES" w:eastAsia="es-GT"/>
        </w:rPr>
        <w:t>io</w:t>
      </w:r>
      <w:r w:rsidRPr="00FD489D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, se elaboraron </w:t>
      </w:r>
      <w:r w:rsidR="00196A76" w:rsidRPr="00FD489D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10 </w:t>
      </w:r>
      <w:r w:rsidRPr="00FD489D">
        <w:rPr>
          <w:rFonts w:ascii="Altivo Light" w:eastAsia="Times New Roman" w:hAnsi="Altivo Light" w:cs="Aptos"/>
          <w:bCs/>
          <w:color w:val="auto"/>
          <w:lang w:val="es-ES" w:eastAsia="es-GT"/>
        </w:rPr>
        <w:t>informes de seguimiento, con el objetivo de documentar avances, desafíos y</w:t>
      </w:r>
      <w:r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 acciones realizadas en relación con casos de derechos humanos y medidas cautelares a nivel nacional e internacional:</w:t>
      </w:r>
    </w:p>
    <w:p w14:paraId="79368AA9" w14:textId="388F99E5" w:rsidR="00400EC6" w:rsidRPr="001B28DD" w:rsidRDefault="008C2177" w:rsidP="0095799D">
      <w:pPr>
        <w:pStyle w:val="Prrafodelista"/>
        <w:numPr>
          <w:ilvl w:val="0"/>
          <w:numId w:val="5"/>
        </w:numPr>
        <w:autoSpaceDE w:val="0"/>
        <w:spacing w:after="0" w:line="276" w:lineRule="auto"/>
        <w:ind w:hanging="294"/>
        <w:jc w:val="both"/>
        <w:rPr>
          <w:rFonts w:ascii="Altivo Light" w:eastAsia="Times New Roman" w:hAnsi="Altivo Light" w:cs="Aptos"/>
          <w:b/>
          <w:color w:val="auto"/>
          <w:lang w:eastAsia="es-GT"/>
        </w:rPr>
      </w:pPr>
      <w:r w:rsidRPr="0095799D">
        <w:rPr>
          <w:rFonts w:ascii="Altivo Light" w:hAnsi="Altivo Light"/>
          <w:b/>
          <w:bCs/>
          <w:color w:val="auto"/>
        </w:rPr>
        <w:t>DIDEH-DEPCADEH-</w:t>
      </w:r>
      <w:r w:rsidR="007608A6" w:rsidRPr="0095799D">
        <w:rPr>
          <w:rFonts w:ascii="Altivo Light" w:hAnsi="Altivo Light"/>
          <w:b/>
          <w:bCs/>
          <w:color w:val="auto"/>
        </w:rPr>
        <w:t>79</w:t>
      </w:r>
      <w:r w:rsidRPr="0095799D">
        <w:rPr>
          <w:rFonts w:ascii="Altivo Light" w:hAnsi="Altivo Light"/>
          <w:b/>
          <w:bCs/>
          <w:color w:val="auto"/>
        </w:rPr>
        <w:t>-2026/CEGV/CO/dm</w:t>
      </w:r>
      <w:r w:rsidR="006A654E" w:rsidRPr="0095799D">
        <w:rPr>
          <w:rFonts w:ascii="Altivo Light" w:hAnsi="Altivo Light"/>
          <w:b/>
          <w:bCs/>
          <w:color w:val="auto"/>
        </w:rPr>
        <w:t xml:space="preserve">, </w:t>
      </w:r>
      <w:r w:rsidR="006A654E" w:rsidRPr="0095799D">
        <w:rPr>
          <w:rFonts w:ascii="Altivo Light" w:hAnsi="Altivo Light"/>
          <w:color w:val="auto"/>
        </w:rPr>
        <w:t xml:space="preserve">remitido al </w:t>
      </w:r>
      <w:proofErr w:type="gramStart"/>
      <w:r w:rsidR="006A654E" w:rsidRPr="0095799D">
        <w:rPr>
          <w:rFonts w:ascii="Altivo Light" w:hAnsi="Altivo Light"/>
          <w:color w:val="auto"/>
        </w:rPr>
        <w:t>Ministro</w:t>
      </w:r>
      <w:proofErr w:type="gramEnd"/>
      <w:r w:rsidR="006A654E" w:rsidRPr="0095799D">
        <w:rPr>
          <w:rFonts w:ascii="Altivo Light" w:hAnsi="Altivo Light"/>
          <w:color w:val="auto"/>
        </w:rPr>
        <w:t xml:space="preserve"> de Relaciones Exteriores, en respuesta</w:t>
      </w:r>
      <w:r w:rsidR="00581AF7">
        <w:rPr>
          <w:rFonts w:ascii="Altivo Light" w:hAnsi="Altivo Light"/>
          <w:color w:val="auto"/>
        </w:rPr>
        <w:t xml:space="preserve"> a la comunicación sobre el estad</w:t>
      </w:r>
      <w:r w:rsidR="007B72CA">
        <w:rPr>
          <w:rFonts w:ascii="Altivo Light" w:hAnsi="Altivo Light"/>
          <w:color w:val="auto"/>
        </w:rPr>
        <w:t xml:space="preserve">o </w:t>
      </w:r>
      <w:r w:rsidR="00C77754">
        <w:rPr>
          <w:rFonts w:ascii="Altivo Light" w:hAnsi="Altivo Light"/>
          <w:color w:val="auto"/>
        </w:rPr>
        <w:t xml:space="preserve">de situación y los avances en la implementación del Sistema de Monitoreo de </w:t>
      </w:r>
      <w:r w:rsidR="007F3502">
        <w:rPr>
          <w:rFonts w:ascii="Altivo Light" w:hAnsi="Altivo Light"/>
          <w:color w:val="auto"/>
        </w:rPr>
        <w:t>Recomendaciones para Guatemala de los Sistemas de Protección Internacional de Derechos Humanos (SIMOREG), en seguimiento al DI</w:t>
      </w:r>
      <w:r w:rsidR="001B28DD">
        <w:rPr>
          <w:rFonts w:ascii="Altivo Light" w:hAnsi="Altivo Light"/>
          <w:color w:val="auto"/>
        </w:rPr>
        <w:t>GRIME-DIRDEHU-1148-2026.</w:t>
      </w:r>
    </w:p>
    <w:p w14:paraId="0DB456B0" w14:textId="77777777" w:rsidR="001B28DD" w:rsidRPr="0095799D" w:rsidRDefault="001B28DD" w:rsidP="001B28DD">
      <w:pPr>
        <w:pStyle w:val="Prrafodelista"/>
        <w:autoSpaceDE w:val="0"/>
        <w:spacing w:after="0" w:line="276" w:lineRule="auto"/>
        <w:jc w:val="both"/>
        <w:rPr>
          <w:rFonts w:ascii="Altivo Light" w:eastAsia="Times New Roman" w:hAnsi="Altivo Light" w:cs="Aptos"/>
          <w:b/>
          <w:color w:val="auto"/>
          <w:lang w:eastAsia="es-GT"/>
        </w:rPr>
      </w:pPr>
    </w:p>
    <w:p w14:paraId="79368AAB" w14:textId="68DD52CA" w:rsidR="00400EC6" w:rsidRDefault="00E35196" w:rsidP="00511EFF">
      <w:pPr>
        <w:pStyle w:val="Prrafodelista"/>
        <w:numPr>
          <w:ilvl w:val="0"/>
          <w:numId w:val="5"/>
        </w:numPr>
        <w:autoSpaceDE w:val="0"/>
        <w:spacing w:after="0" w:line="276" w:lineRule="auto"/>
        <w:ind w:hanging="294"/>
        <w:jc w:val="both"/>
        <w:rPr>
          <w:rFonts w:ascii="Altivo Light" w:hAnsi="Altivo Light"/>
          <w:color w:val="auto"/>
        </w:rPr>
      </w:pPr>
      <w:r w:rsidRPr="00E35196">
        <w:rPr>
          <w:rFonts w:ascii="Altivo Light" w:hAnsi="Altivo Light"/>
          <w:b/>
          <w:bCs/>
          <w:color w:val="auto"/>
        </w:rPr>
        <w:t>DIDEH-DEPCADEH-81-2026/CEGV/CO/dm</w:t>
      </w:r>
      <w:r w:rsidR="006A654E" w:rsidRPr="008043CF">
        <w:rPr>
          <w:rFonts w:ascii="Altivo Light" w:hAnsi="Altivo Light"/>
          <w:b/>
          <w:bCs/>
          <w:color w:val="auto"/>
        </w:rPr>
        <w:t xml:space="preserve">, </w:t>
      </w:r>
      <w:r w:rsidR="006A654E" w:rsidRPr="008043CF">
        <w:rPr>
          <w:rFonts w:ascii="Altivo Light" w:hAnsi="Altivo Light"/>
          <w:color w:val="auto"/>
        </w:rPr>
        <w:t>remitido a</w:t>
      </w:r>
      <w:r w:rsidR="005A1E9D">
        <w:rPr>
          <w:rFonts w:ascii="Altivo Light" w:hAnsi="Altivo Light"/>
          <w:color w:val="auto"/>
        </w:rPr>
        <w:t xml:space="preserve"> la Comisión Presidencial contra la Discriminación y el Racismo</w:t>
      </w:r>
      <w:r w:rsidR="00100571">
        <w:rPr>
          <w:rFonts w:ascii="Altivo Light" w:hAnsi="Altivo Light"/>
          <w:color w:val="auto"/>
        </w:rPr>
        <w:t xml:space="preserve"> contra los Pueblos Indígenas en Guatemala -CO</w:t>
      </w:r>
      <w:r w:rsidR="00511EFF">
        <w:rPr>
          <w:rFonts w:ascii="Altivo Light" w:hAnsi="Altivo Light"/>
          <w:color w:val="auto"/>
        </w:rPr>
        <w:t>DISRA-</w:t>
      </w:r>
      <w:r w:rsidR="006A654E" w:rsidRPr="008043CF">
        <w:rPr>
          <w:rFonts w:ascii="Altivo Light" w:hAnsi="Altivo Light"/>
          <w:color w:val="auto"/>
        </w:rPr>
        <w:t>,</w:t>
      </w:r>
      <w:r w:rsidR="006A654E">
        <w:rPr>
          <w:rFonts w:ascii="Altivo Light" w:hAnsi="Altivo Light"/>
          <w:color w:val="auto"/>
        </w:rPr>
        <w:t xml:space="preserve"> en </w:t>
      </w:r>
      <w:r w:rsidR="00511EFF">
        <w:rPr>
          <w:rFonts w:ascii="Altivo Light" w:hAnsi="Altivo Light"/>
          <w:color w:val="auto"/>
        </w:rPr>
        <w:t>respuesta a las observaciones finales formuladas al Estado de Guatemala</w:t>
      </w:r>
      <w:r w:rsidR="00FA2518">
        <w:rPr>
          <w:rFonts w:ascii="Altivo Light" w:hAnsi="Altivo Light"/>
          <w:color w:val="auto"/>
        </w:rPr>
        <w:t xml:space="preserve"> por el Comité para la Eliminación de la Discriminación Racial -CERD-</w:t>
      </w:r>
      <w:r w:rsidR="003920FC">
        <w:rPr>
          <w:rFonts w:ascii="Altivo Light" w:hAnsi="Altivo Light"/>
          <w:color w:val="auto"/>
        </w:rPr>
        <w:t xml:space="preserve"> </w:t>
      </w:r>
      <w:r w:rsidR="006B2B6B">
        <w:rPr>
          <w:rFonts w:ascii="Altivo Light" w:hAnsi="Altivo Light"/>
          <w:color w:val="auto"/>
        </w:rPr>
        <w:t>con el a</w:t>
      </w:r>
      <w:r w:rsidR="003920FC" w:rsidRPr="003920FC">
        <w:rPr>
          <w:rFonts w:ascii="Altivo Light" w:hAnsi="Altivo Light"/>
          <w:color w:val="auto"/>
        </w:rPr>
        <w:t xml:space="preserve">porte institucional de la Comisión Presidencial por la Paz y los Derechos Humanos </w:t>
      </w:r>
      <w:r w:rsidR="003920FC">
        <w:rPr>
          <w:rFonts w:ascii="Altivo Light" w:hAnsi="Altivo Light"/>
          <w:color w:val="auto"/>
        </w:rPr>
        <w:t>-</w:t>
      </w:r>
      <w:r w:rsidR="003920FC" w:rsidRPr="003920FC">
        <w:rPr>
          <w:rFonts w:ascii="Altivo Light" w:hAnsi="Altivo Light"/>
          <w:color w:val="auto"/>
        </w:rPr>
        <w:t>COPADEH</w:t>
      </w:r>
      <w:r w:rsidR="003920FC">
        <w:rPr>
          <w:rFonts w:ascii="Altivo Light" w:hAnsi="Altivo Light"/>
          <w:color w:val="auto"/>
        </w:rPr>
        <w:t>-</w:t>
      </w:r>
      <w:r w:rsidR="003920FC">
        <w:rPr>
          <w:rFonts w:ascii="Altivo Regular" w:eastAsia="Altivo Extra Light" w:hAnsi="Altivo Regular" w:cs="Altivo Extra Light"/>
          <w:color w:val="auto"/>
          <w:kern w:val="0"/>
          <w:sz w:val="21"/>
          <w:szCs w:val="21"/>
          <w:lang w:val="es-ES" w:eastAsia="es-GT"/>
        </w:rPr>
        <w:br/>
      </w:r>
      <w:r w:rsidR="001B28DD">
        <w:rPr>
          <w:rFonts w:ascii="Altivo Light" w:hAnsi="Altivo Light"/>
          <w:color w:val="auto"/>
        </w:rPr>
        <w:tab/>
      </w:r>
    </w:p>
    <w:p w14:paraId="79368AAC" w14:textId="6DFEF005" w:rsidR="00400EC6" w:rsidRDefault="007B0186">
      <w:pPr>
        <w:pStyle w:val="Prrafodelista"/>
        <w:numPr>
          <w:ilvl w:val="0"/>
          <w:numId w:val="5"/>
        </w:numPr>
        <w:autoSpaceDE w:val="0"/>
        <w:spacing w:after="0" w:line="276" w:lineRule="auto"/>
        <w:ind w:hanging="294"/>
        <w:jc w:val="both"/>
      </w:pPr>
      <w:r w:rsidRPr="007B0186">
        <w:rPr>
          <w:rFonts w:ascii="Altivo Light" w:hAnsi="Altivo Light"/>
          <w:b/>
          <w:bCs/>
          <w:color w:val="auto"/>
        </w:rPr>
        <w:t>DIDEH-DEPCADEH-82-2026/CEGV/CO/dm</w:t>
      </w:r>
      <w:r w:rsidR="006A654E">
        <w:rPr>
          <w:rFonts w:ascii="Altivo Light" w:hAnsi="Altivo Light"/>
          <w:b/>
          <w:bCs/>
          <w:color w:val="auto"/>
        </w:rPr>
        <w:t>,</w:t>
      </w:r>
      <w:r w:rsidR="006A654E">
        <w:rPr>
          <w:rFonts w:ascii="Altivo Light" w:hAnsi="Altivo Light"/>
          <w:color w:val="auto"/>
        </w:rPr>
        <w:t xml:space="preserve"> remitido al </w:t>
      </w:r>
      <w:proofErr w:type="gramStart"/>
      <w:r w:rsidR="006A654E">
        <w:rPr>
          <w:rFonts w:ascii="Altivo Light" w:hAnsi="Altivo Light"/>
          <w:color w:val="auto"/>
        </w:rPr>
        <w:t>Minist</w:t>
      </w:r>
      <w:r w:rsidR="004A67E1">
        <w:rPr>
          <w:rFonts w:ascii="Altivo Light" w:hAnsi="Altivo Light"/>
          <w:color w:val="auto"/>
        </w:rPr>
        <w:t>ro</w:t>
      </w:r>
      <w:proofErr w:type="gramEnd"/>
      <w:r w:rsidR="004A67E1">
        <w:rPr>
          <w:rFonts w:ascii="Altivo Light" w:hAnsi="Altivo Light"/>
          <w:color w:val="auto"/>
        </w:rPr>
        <w:t xml:space="preserve"> </w:t>
      </w:r>
      <w:r w:rsidR="006A654E">
        <w:rPr>
          <w:rFonts w:ascii="Altivo Light" w:hAnsi="Altivo Light"/>
          <w:color w:val="auto"/>
        </w:rPr>
        <w:t>de Relaciones Exteriores, en respuesta</w:t>
      </w:r>
      <w:r w:rsidR="004A67E1">
        <w:rPr>
          <w:rFonts w:ascii="Altivo Light" w:hAnsi="Altivo Light"/>
          <w:color w:val="auto"/>
        </w:rPr>
        <w:t xml:space="preserve"> </w:t>
      </w:r>
      <w:r w:rsidR="00B11046">
        <w:rPr>
          <w:rFonts w:ascii="Altivo Light" w:hAnsi="Altivo Light"/>
          <w:color w:val="auto"/>
        </w:rPr>
        <w:t xml:space="preserve">a la Oficina del Alto </w:t>
      </w:r>
      <w:r w:rsidR="00DA6F03" w:rsidRPr="00DA6F03">
        <w:rPr>
          <w:rFonts w:ascii="Altivo Light" w:hAnsi="Altivo Light"/>
          <w:color w:val="auto"/>
        </w:rPr>
        <w:t>Comisionado de las Naciones Unidas para los Derechos Humanos (OACNUDH).</w:t>
      </w:r>
      <w:r w:rsidR="007C123C">
        <w:rPr>
          <w:rFonts w:ascii="Altivo Light" w:hAnsi="Altivo Light"/>
          <w:color w:val="auto"/>
        </w:rPr>
        <w:t xml:space="preserve"> Dicha</w:t>
      </w:r>
      <w:r w:rsidR="00B65D18">
        <w:rPr>
          <w:rFonts w:ascii="Altivo Light" w:hAnsi="Altivo Light"/>
          <w:color w:val="auto"/>
        </w:rPr>
        <w:t xml:space="preserve"> </w:t>
      </w:r>
      <w:r w:rsidR="00DA6F03" w:rsidRPr="00DA6F03">
        <w:rPr>
          <w:rFonts w:ascii="Altivo Light" w:hAnsi="Altivo Light"/>
          <w:color w:val="auto"/>
        </w:rPr>
        <w:t>solicitud</w:t>
      </w:r>
      <w:r w:rsidR="00B65D18">
        <w:rPr>
          <w:rFonts w:ascii="Altivo Light" w:hAnsi="Altivo Light"/>
          <w:color w:val="auto"/>
        </w:rPr>
        <w:t xml:space="preserve"> se realizó</w:t>
      </w:r>
      <w:r w:rsidR="00B51791">
        <w:rPr>
          <w:rFonts w:ascii="Altivo Light" w:hAnsi="Altivo Light"/>
          <w:color w:val="auto"/>
        </w:rPr>
        <w:t xml:space="preserve"> </w:t>
      </w:r>
      <w:r w:rsidR="00DA6F03" w:rsidRPr="00DA6F03">
        <w:rPr>
          <w:rFonts w:ascii="Altivo Light" w:hAnsi="Altivo Light"/>
          <w:color w:val="auto"/>
        </w:rPr>
        <w:t>en seguimiento a la resolución 61/9 del Consejo de Derechos Humanos</w:t>
      </w:r>
      <w:r w:rsidR="00C262D1">
        <w:rPr>
          <w:rFonts w:ascii="Altivo Light" w:hAnsi="Altivo Light"/>
          <w:color w:val="auto"/>
        </w:rPr>
        <w:t xml:space="preserve"> que </w:t>
      </w:r>
      <w:r w:rsidR="00DA6F03" w:rsidRPr="00DA6F03">
        <w:rPr>
          <w:rFonts w:ascii="Altivo Light" w:hAnsi="Altivo Light"/>
          <w:color w:val="auto"/>
        </w:rPr>
        <w:t xml:space="preserve">tiene por objeto recabar información para el estudio temático anual sobre los </w:t>
      </w:r>
      <w:r w:rsidR="00EE1573">
        <w:rPr>
          <w:rFonts w:ascii="Altivo Light" w:hAnsi="Altivo Light"/>
          <w:color w:val="auto"/>
        </w:rPr>
        <w:t>D</w:t>
      </w:r>
      <w:r w:rsidR="00DA6F03" w:rsidRPr="00DA6F03">
        <w:rPr>
          <w:rFonts w:ascii="Altivo Light" w:hAnsi="Altivo Light"/>
          <w:color w:val="auto"/>
        </w:rPr>
        <w:t xml:space="preserve">erechos de las </w:t>
      </w:r>
      <w:r w:rsidR="00EE1573">
        <w:rPr>
          <w:rFonts w:ascii="Altivo Light" w:hAnsi="Altivo Light"/>
          <w:color w:val="auto"/>
        </w:rPr>
        <w:t>P</w:t>
      </w:r>
      <w:r w:rsidR="00DA6F03" w:rsidRPr="00DA6F03">
        <w:rPr>
          <w:rFonts w:ascii="Altivo Light" w:hAnsi="Altivo Light"/>
          <w:color w:val="auto"/>
        </w:rPr>
        <w:t xml:space="preserve">ersonas con </w:t>
      </w:r>
      <w:r w:rsidR="006B2B6B">
        <w:rPr>
          <w:rFonts w:ascii="Altivo Light" w:hAnsi="Altivo Light"/>
          <w:color w:val="auto"/>
        </w:rPr>
        <w:t>D</w:t>
      </w:r>
      <w:r w:rsidR="00DA6F03" w:rsidRPr="00DA6F03">
        <w:rPr>
          <w:rFonts w:ascii="Altivo Light" w:hAnsi="Altivo Light"/>
          <w:color w:val="auto"/>
        </w:rPr>
        <w:t>iscapacidad</w:t>
      </w:r>
      <w:r w:rsidR="006B2B6B">
        <w:rPr>
          <w:rFonts w:ascii="Altivo Light" w:hAnsi="Altivo Light"/>
          <w:color w:val="auto"/>
        </w:rPr>
        <w:t>.</w:t>
      </w:r>
    </w:p>
    <w:p w14:paraId="79368AB3" w14:textId="77777777" w:rsidR="00400EC6" w:rsidRDefault="00400EC6">
      <w:pPr>
        <w:pStyle w:val="Prrafodelista"/>
        <w:autoSpaceDE w:val="0"/>
        <w:spacing w:line="276" w:lineRule="auto"/>
        <w:ind w:left="0"/>
        <w:jc w:val="both"/>
        <w:rPr>
          <w:rFonts w:ascii="Altivo Light" w:hAnsi="Altivo Light"/>
          <w:color w:val="auto"/>
        </w:rPr>
      </w:pPr>
    </w:p>
    <w:p w14:paraId="79368AC5" w14:textId="5F7E04AD" w:rsidR="00400EC6" w:rsidRDefault="006A654E">
      <w:pPr>
        <w:pStyle w:val="Prrafodelista"/>
        <w:numPr>
          <w:ilvl w:val="0"/>
          <w:numId w:val="5"/>
        </w:numPr>
        <w:autoSpaceDE w:val="0"/>
        <w:spacing w:after="0" w:line="276" w:lineRule="auto"/>
        <w:ind w:hanging="436"/>
        <w:jc w:val="both"/>
      </w:pPr>
      <w:r>
        <w:rPr>
          <w:rFonts w:ascii="Altivo Light" w:hAnsi="Altivo Light"/>
          <w:b/>
          <w:bCs/>
          <w:color w:val="auto"/>
        </w:rPr>
        <w:lastRenderedPageBreak/>
        <w:t>DECODEH-</w:t>
      </w:r>
      <w:r w:rsidR="002E60A7">
        <w:rPr>
          <w:rFonts w:ascii="Altivo Light" w:hAnsi="Altivo Light"/>
          <w:b/>
          <w:bCs/>
          <w:color w:val="auto"/>
        </w:rPr>
        <w:t>62</w:t>
      </w:r>
      <w:r>
        <w:rPr>
          <w:rFonts w:ascii="Altivo Light" w:hAnsi="Altivo Light"/>
          <w:b/>
          <w:bCs/>
          <w:color w:val="auto"/>
        </w:rPr>
        <w:t xml:space="preserve">-2026, </w:t>
      </w:r>
      <w:r>
        <w:rPr>
          <w:rFonts w:ascii="Altivo Light" w:hAnsi="Altivo Light"/>
          <w:color w:val="auto"/>
        </w:rPr>
        <w:t>remitido a la</w:t>
      </w:r>
      <w:r w:rsidR="00953D37">
        <w:rPr>
          <w:rFonts w:ascii="Altivo Light" w:hAnsi="Altivo Light"/>
          <w:color w:val="auto"/>
        </w:rPr>
        <w:t xml:space="preserve"> Procu</w:t>
      </w:r>
      <w:r w:rsidR="0058505E">
        <w:rPr>
          <w:rFonts w:ascii="Altivo Light" w:hAnsi="Altivo Light"/>
          <w:color w:val="auto"/>
        </w:rPr>
        <w:t>raduría General de la Nación</w:t>
      </w:r>
      <w:r w:rsidR="0077227A">
        <w:rPr>
          <w:rFonts w:ascii="Altivo Light" w:hAnsi="Altivo Light"/>
          <w:color w:val="auto"/>
        </w:rPr>
        <w:t xml:space="preserve"> -PGN-</w:t>
      </w:r>
      <w:r w:rsidR="00D821B2">
        <w:rPr>
          <w:rFonts w:ascii="Altivo Light" w:hAnsi="Altivo Light"/>
          <w:color w:val="auto"/>
        </w:rPr>
        <w:t>, en</w:t>
      </w:r>
      <w:r w:rsidR="00C120D0">
        <w:rPr>
          <w:rFonts w:ascii="Altivo Light" w:hAnsi="Altivo Light"/>
          <w:color w:val="auto"/>
        </w:rPr>
        <w:t xml:space="preserve"> seguimiento </w:t>
      </w:r>
      <w:r w:rsidR="00CE1D2A">
        <w:rPr>
          <w:rFonts w:ascii="Altivo Light" w:hAnsi="Altivo Light"/>
          <w:color w:val="auto"/>
        </w:rPr>
        <w:t>a las medidas de reparación contenidas en la Sentencia dictada</w:t>
      </w:r>
      <w:r w:rsidR="00C4766A">
        <w:rPr>
          <w:rFonts w:ascii="Altivo Light" w:hAnsi="Altivo Light"/>
          <w:color w:val="auto"/>
        </w:rPr>
        <w:t xml:space="preserve"> por la honorable Corte Interamericana de Derechos Humanos</w:t>
      </w:r>
      <w:r w:rsidR="00DF767F">
        <w:rPr>
          <w:rFonts w:ascii="Altivo Light" w:hAnsi="Altivo Light"/>
          <w:color w:val="auto"/>
        </w:rPr>
        <w:t xml:space="preserve"> -COR</w:t>
      </w:r>
      <w:r w:rsidR="007B3775">
        <w:rPr>
          <w:rFonts w:ascii="Altivo Light" w:hAnsi="Altivo Light"/>
          <w:color w:val="auto"/>
        </w:rPr>
        <w:t>TE IDH-</w:t>
      </w:r>
      <w:r w:rsidR="00C87894">
        <w:rPr>
          <w:rFonts w:ascii="Altivo Light" w:hAnsi="Altivo Light"/>
          <w:color w:val="auto"/>
        </w:rPr>
        <w:t>, en</w:t>
      </w:r>
      <w:r w:rsidR="00012F76">
        <w:rPr>
          <w:rFonts w:ascii="Altivo Light" w:hAnsi="Altivo Light"/>
          <w:color w:val="auto"/>
        </w:rPr>
        <w:t xml:space="preserve"> el </w:t>
      </w:r>
      <w:r w:rsidR="007B3775">
        <w:rPr>
          <w:rFonts w:ascii="Altivo Light" w:hAnsi="Altivo Light"/>
          <w:color w:val="auto"/>
        </w:rPr>
        <w:t>C</w:t>
      </w:r>
      <w:r w:rsidR="00012F76">
        <w:rPr>
          <w:rFonts w:ascii="Altivo Light" w:hAnsi="Altivo Light"/>
          <w:color w:val="auto"/>
        </w:rPr>
        <w:t>aso Pérez Lucas y Otros Vs. Guatemala.</w:t>
      </w:r>
      <w:r w:rsidR="005939FF">
        <w:rPr>
          <w:rFonts w:ascii="Altivo Light" w:hAnsi="Altivo Light"/>
          <w:color w:val="auto"/>
        </w:rPr>
        <w:t xml:space="preserve"> </w:t>
      </w:r>
    </w:p>
    <w:p w14:paraId="79368AC6" w14:textId="77777777" w:rsidR="00400EC6" w:rsidRDefault="00400EC6">
      <w:pPr>
        <w:pStyle w:val="Prrafodelista"/>
        <w:autoSpaceDE w:val="0"/>
        <w:spacing w:after="0" w:line="276" w:lineRule="auto"/>
        <w:ind w:left="0"/>
        <w:jc w:val="both"/>
        <w:rPr>
          <w:rFonts w:ascii="Altivo Light" w:eastAsia="Times New Roman" w:hAnsi="Altivo Light" w:cs="Aptos"/>
          <w:b/>
          <w:color w:val="auto"/>
          <w:lang w:eastAsia="es-GT"/>
        </w:rPr>
      </w:pPr>
    </w:p>
    <w:p w14:paraId="21BB333C" w14:textId="677F282A" w:rsidR="00F74D3D" w:rsidRPr="00F74D3D" w:rsidRDefault="006A654E" w:rsidP="00247ACC">
      <w:pPr>
        <w:pStyle w:val="Prrafodelista"/>
        <w:numPr>
          <w:ilvl w:val="0"/>
          <w:numId w:val="5"/>
        </w:numPr>
        <w:autoSpaceDE w:val="0"/>
        <w:spacing w:after="0" w:line="276" w:lineRule="auto"/>
        <w:ind w:hanging="436"/>
        <w:jc w:val="both"/>
      </w:pPr>
      <w:r w:rsidRPr="00247ACC">
        <w:rPr>
          <w:rFonts w:ascii="Altivo Light" w:hAnsi="Altivo Light"/>
          <w:b/>
          <w:bCs/>
          <w:color w:val="auto"/>
        </w:rPr>
        <w:t>DECODEH-</w:t>
      </w:r>
      <w:r w:rsidR="001D5B5A" w:rsidRPr="00247ACC">
        <w:rPr>
          <w:rFonts w:ascii="Altivo Light" w:hAnsi="Altivo Light"/>
          <w:b/>
          <w:bCs/>
          <w:color w:val="auto"/>
        </w:rPr>
        <w:t>63</w:t>
      </w:r>
      <w:r w:rsidRPr="00247ACC">
        <w:rPr>
          <w:rFonts w:ascii="Altivo Light" w:hAnsi="Altivo Light"/>
          <w:b/>
          <w:bCs/>
          <w:color w:val="auto"/>
        </w:rPr>
        <w:t xml:space="preserve">-2026, </w:t>
      </w:r>
      <w:r w:rsidRPr="00247ACC">
        <w:rPr>
          <w:rFonts w:ascii="Altivo Light" w:hAnsi="Altivo Light"/>
          <w:color w:val="auto"/>
        </w:rPr>
        <w:t xml:space="preserve">remitido a la Procuraduría General de la Nación </w:t>
      </w:r>
      <w:r w:rsidR="009A6BAB" w:rsidRPr="00247ACC">
        <w:rPr>
          <w:rFonts w:ascii="Altivo Light" w:hAnsi="Altivo Light"/>
          <w:color w:val="auto"/>
        </w:rPr>
        <w:t>-</w:t>
      </w:r>
      <w:r w:rsidRPr="00247ACC">
        <w:rPr>
          <w:rFonts w:ascii="Altivo Light" w:hAnsi="Altivo Light"/>
          <w:color w:val="auto"/>
        </w:rPr>
        <w:t>PGN</w:t>
      </w:r>
      <w:r w:rsidR="009A6BAB" w:rsidRPr="00247ACC">
        <w:rPr>
          <w:rFonts w:ascii="Altivo Light" w:hAnsi="Altivo Light"/>
          <w:color w:val="auto"/>
        </w:rPr>
        <w:t>-</w:t>
      </w:r>
      <w:r w:rsidRPr="00247ACC">
        <w:rPr>
          <w:rFonts w:ascii="Altivo Light" w:hAnsi="Altivo Light"/>
          <w:color w:val="auto"/>
        </w:rPr>
        <w:t xml:space="preserve">, en </w:t>
      </w:r>
      <w:r w:rsidR="00E0255C">
        <w:rPr>
          <w:rFonts w:ascii="Altivo Light" w:hAnsi="Altivo Light"/>
          <w:color w:val="auto"/>
        </w:rPr>
        <w:t xml:space="preserve">seguimiento </w:t>
      </w:r>
      <w:r w:rsidR="00910A04">
        <w:rPr>
          <w:rFonts w:ascii="Altivo Light" w:hAnsi="Altivo Light"/>
          <w:color w:val="auto"/>
        </w:rPr>
        <w:t>a</w:t>
      </w:r>
      <w:r w:rsidR="003261E0">
        <w:rPr>
          <w:rFonts w:ascii="Altivo Light" w:hAnsi="Altivo Light"/>
          <w:color w:val="auto"/>
        </w:rPr>
        <w:t xml:space="preserve"> </w:t>
      </w:r>
      <w:r w:rsidR="00D46F27">
        <w:rPr>
          <w:rFonts w:ascii="Altivo Light" w:hAnsi="Altivo Light"/>
          <w:color w:val="auto"/>
        </w:rPr>
        <w:t xml:space="preserve">la medida </w:t>
      </w:r>
      <w:r w:rsidR="00F95D22">
        <w:rPr>
          <w:rFonts w:ascii="Altivo Light" w:hAnsi="Altivo Light"/>
          <w:color w:val="auto"/>
        </w:rPr>
        <w:t>cautelar</w:t>
      </w:r>
      <w:r w:rsidR="008D39FD">
        <w:rPr>
          <w:rFonts w:ascii="Altivo Light" w:hAnsi="Altivo Light"/>
          <w:color w:val="auto"/>
        </w:rPr>
        <w:t xml:space="preserve"> para la cual</w:t>
      </w:r>
      <w:r w:rsidR="00714239">
        <w:rPr>
          <w:rFonts w:ascii="Altivo Light" w:hAnsi="Altivo Light"/>
          <w:color w:val="auto"/>
        </w:rPr>
        <w:t xml:space="preserve"> se </w:t>
      </w:r>
      <w:r w:rsidR="00E35B82">
        <w:rPr>
          <w:rFonts w:ascii="Altivo Light" w:hAnsi="Altivo Light"/>
          <w:color w:val="auto"/>
        </w:rPr>
        <w:t>coordina</w:t>
      </w:r>
      <w:r w:rsidR="00714239">
        <w:rPr>
          <w:rFonts w:ascii="Altivo Light" w:hAnsi="Altivo Light"/>
          <w:color w:val="auto"/>
        </w:rPr>
        <w:t xml:space="preserve">ron </w:t>
      </w:r>
      <w:r w:rsidR="00E35B82">
        <w:rPr>
          <w:rFonts w:ascii="Altivo Light" w:hAnsi="Altivo Light"/>
          <w:color w:val="auto"/>
        </w:rPr>
        <w:t>diversas acciones con la finalidad de dar cumplimiento</w:t>
      </w:r>
      <w:r w:rsidR="00EE573F">
        <w:rPr>
          <w:rFonts w:ascii="Altivo Light" w:hAnsi="Altivo Light"/>
          <w:color w:val="auto"/>
        </w:rPr>
        <w:t xml:space="preserve"> a la petición P-18-21, para el Señor Servio</w:t>
      </w:r>
      <w:r w:rsidR="00BF4A6B">
        <w:rPr>
          <w:rFonts w:ascii="Altivo Light" w:hAnsi="Altivo Light"/>
          <w:color w:val="auto"/>
        </w:rPr>
        <w:t xml:space="preserve"> Fernando Vi Escobar</w:t>
      </w:r>
      <w:r w:rsidR="00F74D3D">
        <w:rPr>
          <w:rFonts w:ascii="Altivo Light" w:hAnsi="Altivo Light"/>
          <w:color w:val="auto"/>
        </w:rPr>
        <w:t>.</w:t>
      </w:r>
    </w:p>
    <w:p w14:paraId="79368AC8" w14:textId="104E2A58" w:rsidR="00400EC6" w:rsidRDefault="00EE573F" w:rsidP="00F74D3D">
      <w:pPr>
        <w:autoSpaceDE w:val="0"/>
        <w:spacing w:after="0" w:line="276" w:lineRule="auto"/>
        <w:jc w:val="both"/>
      </w:pPr>
      <w:r w:rsidRPr="00F74D3D">
        <w:rPr>
          <w:rFonts w:ascii="Altivo Light" w:hAnsi="Altivo Light"/>
          <w:color w:val="auto"/>
        </w:rPr>
        <w:t xml:space="preserve"> </w:t>
      </w:r>
    </w:p>
    <w:p w14:paraId="79368AD4" w14:textId="434E952D" w:rsidR="00400EC6" w:rsidRPr="005E1B6C" w:rsidRDefault="006A654E" w:rsidP="007262C5">
      <w:pPr>
        <w:pStyle w:val="Prrafodelista"/>
        <w:numPr>
          <w:ilvl w:val="0"/>
          <w:numId w:val="5"/>
        </w:numPr>
        <w:autoSpaceDE w:val="0"/>
        <w:spacing w:after="240" w:line="276" w:lineRule="auto"/>
        <w:ind w:hanging="436"/>
        <w:jc w:val="both"/>
      </w:pPr>
      <w:r>
        <w:rPr>
          <w:rFonts w:ascii="Altivo Light" w:hAnsi="Altivo Light"/>
          <w:b/>
          <w:bCs/>
          <w:color w:val="auto"/>
        </w:rPr>
        <w:t>DECODEH-</w:t>
      </w:r>
      <w:r w:rsidR="00FF03F9">
        <w:rPr>
          <w:rFonts w:ascii="Altivo Light" w:hAnsi="Altivo Light"/>
          <w:b/>
          <w:bCs/>
          <w:color w:val="auto"/>
        </w:rPr>
        <w:t>64</w:t>
      </w:r>
      <w:r>
        <w:rPr>
          <w:rFonts w:ascii="Altivo Light" w:hAnsi="Altivo Light"/>
          <w:b/>
          <w:bCs/>
          <w:color w:val="auto"/>
        </w:rPr>
        <w:t xml:space="preserve">-2026, </w:t>
      </w:r>
      <w:r>
        <w:rPr>
          <w:rFonts w:ascii="Altivo Light" w:hAnsi="Altivo Light"/>
          <w:color w:val="auto"/>
        </w:rPr>
        <w:t>remitido a l</w:t>
      </w:r>
      <w:r w:rsidR="00EF5D3B">
        <w:rPr>
          <w:rFonts w:ascii="Altivo Light" w:hAnsi="Altivo Light"/>
          <w:color w:val="auto"/>
        </w:rPr>
        <w:t>a Procuraduría General de la Nación -PGN-,</w:t>
      </w:r>
      <w:r w:rsidR="00F7513E">
        <w:rPr>
          <w:rFonts w:ascii="Altivo Light" w:hAnsi="Altivo Light"/>
          <w:color w:val="auto"/>
        </w:rPr>
        <w:t xml:space="preserve"> </w:t>
      </w:r>
      <w:r w:rsidR="00CE4200">
        <w:rPr>
          <w:rFonts w:ascii="Altivo Light" w:hAnsi="Altivo Light"/>
          <w:color w:val="auto"/>
        </w:rPr>
        <w:t>en respuesta</w:t>
      </w:r>
      <w:r w:rsidR="00FD79D9">
        <w:rPr>
          <w:rFonts w:ascii="Altivo Light" w:hAnsi="Altivo Light"/>
          <w:color w:val="auto"/>
        </w:rPr>
        <w:t xml:space="preserve"> al informe circunstanciado</w:t>
      </w:r>
      <w:r w:rsidR="00114095">
        <w:rPr>
          <w:rFonts w:ascii="Altivo Light" w:hAnsi="Altivo Light"/>
          <w:color w:val="auto"/>
        </w:rPr>
        <w:t xml:space="preserve"> respecto a los puntos resolutivos en el </w:t>
      </w:r>
      <w:r w:rsidR="009B3745">
        <w:rPr>
          <w:rFonts w:ascii="Altivo Light" w:hAnsi="Altivo Light"/>
          <w:color w:val="auto"/>
        </w:rPr>
        <w:t>Caso Defensor de Derechos Humanos y Otro Vs. Guatemala y Otros Vs. Guatemala</w:t>
      </w:r>
      <w:r w:rsidR="00114095">
        <w:rPr>
          <w:rFonts w:ascii="Altivo Light" w:hAnsi="Altivo Light"/>
          <w:color w:val="auto"/>
        </w:rPr>
        <w:t>.</w:t>
      </w:r>
    </w:p>
    <w:p w14:paraId="2F32DD74" w14:textId="77777777" w:rsidR="005E1B6C" w:rsidRDefault="005E1B6C" w:rsidP="005E1B6C">
      <w:pPr>
        <w:pStyle w:val="Prrafodelista"/>
      </w:pPr>
    </w:p>
    <w:p w14:paraId="511D749E" w14:textId="078AEC07" w:rsidR="00B52F53" w:rsidRPr="008C6DC0" w:rsidRDefault="005E1B6C" w:rsidP="005E1B6C">
      <w:pPr>
        <w:pStyle w:val="Prrafodelista"/>
        <w:numPr>
          <w:ilvl w:val="0"/>
          <w:numId w:val="5"/>
        </w:numPr>
        <w:autoSpaceDE w:val="0"/>
        <w:spacing w:after="0" w:line="276" w:lineRule="auto"/>
        <w:ind w:hanging="436"/>
        <w:jc w:val="both"/>
      </w:pPr>
      <w:r>
        <w:rPr>
          <w:rFonts w:ascii="Altivo Light" w:hAnsi="Altivo Light"/>
          <w:b/>
          <w:bCs/>
          <w:color w:val="auto"/>
        </w:rPr>
        <w:t>DECODEH-</w:t>
      </w:r>
      <w:r w:rsidR="00696787">
        <w:rPr>
          <w:rFonts w:ascii="Altivo Light" w:hAnsi="Altivo Light"/>
          <w:b/>
          <w:bCs/>
          <w:color w:val="auto"/>
        </w:rPr>
        <w:t>66</w:t>
      </w:r>
      <w:r>
        <w:rPr>
          <w:rFonts w:ascii="Altivo Light" w:hAnsi="Altivo Light"/>
          <w:b/>
          <w:bCs/>
          <w:color w:val="auto"/>
        </w:rPr>
        <w:t xml:space="preserve">-2026, </w:t>
      </w:r>
      <w:r>
        <w:rPr>
          <w:rFonts w:ascii="Altivo Light" w:hAnsi="Altivo Light"/>
          <w:color w:val="auto"/>
        </w:rPr>
        <w:t xml:space="preserve">remitido a la Procuraduría General de la Nación </w:t>
      </w:r>
      <w:r w:rsidR="00F16A3C">
        <w:rPr>
          <w:rFonts w:ascii="Altivo Light" w:hAnsi="Altivo Light"/>
          <w:color w:val="auto"/>
        </w:rPr>
        <w:t>-</w:t>
      </w:r>
      <w:r>
        <w:rPr>
          <w:rFonts w:ascii="Altivo Light" w:hAnsi="Altivo Light"/>
          <w:color w:val="auto"/>
        </w:rPr>
        <w:t>PGN</w:t>
      </w:r>
      <w:r w:rsidR="00F16A3C">
        <w:rPr>
          <w:rFonts w:ascii="Altivo Light" w:hAnsi="Altivo Light"/>
          <w:color w:val="auto"/>
        </w:rPr>
        <w:t>-</w:t>
      </w:r>
      <w:r>
        <w:rPr>
          <w:rFonts w:ascii="Altivo Light" w:hAnsi="Altivo Light"/>
          <w:color w:val="auto"/>
        </w:rPr>
        <w:t>, en respuesta a la solicitud de la medida cautelar identificada como (MC-</w:t>
      </w:r>
      <w:r w:rsidR="005F72B7">
        <w:rPr>
          <w:rFonts w:ascii="Altivo Light" w:hAnsi="Altivo Light"/>
          <w:color w:val="auto"/>
        </w:rPr>
        <w:t>487-19</w:t>
      </w:r>
      <w:r>
        <w:rPr>
          <w:rFonts w:ascii="Altivo Light" w:hAnsi="Altivo Light"/>
          <w:color w:val="auto"/>
        </w:rPr>
        <w:t>), a favor de</w:t>
      </w:r>
      <w:r w:rsidR="008C6DC0">
        <w:rPr>
          <w:rFonts w:ascii="Altivo Light" w:hAnsi="Altivo Light"/>
          <w:color w:val="auto"/>
        </w:rPr>
        <w:t>l Señor Quelvin Otoniel Jiménez Villalta.</w:t>
      </w:r>
    </w:p>
    <w:p w14:paraId="3339D573" w14:textId="77777777" w:rsidR="008C6DC0" w:rsidRDefault="008C6DC0" w:rsidP="008C6DC0">
      <w:pPr>
        <w:pStyle w:val="Prrafodelista"/>
      </w:pPr>
    </w:p>
    <w:p w14:paraId="33432D9E" w14:textId="2B3F7A15" w:rsidR="008C6DC0" w:rsidRPr="00105D38" w:rsidRDefault="00C57C21" w:rsidP="00C57C21">
      <w:pPr>
        <w:pStyle w:val="Prrafodelista"/>
        <w:numPr>
          <w:ilvl w:val="0"/>
          <w:numId w:val="5"/>
        </w:numPr>
        <w:autoSpaceDE w:val="0"/>
        <w:spacing w:after="0" w:line="276" w:lineRule="auto"/>
        <w:ind w:hanging="436"/>
        <w:jc w:val="both"/>
      </w:pPr>
      <w:r>
        <w:rPr>
          <w:rFonts w:ascii="Altivo Light" w:hAnsi="Altivo Light"/>
          <w:b/>
          <w:bCs/>
          <w:color w:val="auto"/>
        </w:rPr>
        <w:t>DECODEH-6</w:t>
      </w:r>
      <w:r w:rsidR="00480CA2">
        <w:rPr>
          <w:rFonts w:ascii="Altivo Light" w:hAnsi="Altivo Light"/>
          <w:b/>
          <w:bCs/>
          <w:color w:val="auto"/>
        </w:rPr>
        <w:t>7</w:t>
      </w:r>
      <w:r>
        <w:rPr>
          <w:rFonts w:ascii="Altivo Light" w:hAnsi="Altivo Light"/>
          <w:b/>
          <w:bCs/>
          <w:color w:val="auto"/>
        </w:rPr>
        <w:t xml:space="preserve">-2026, </w:t>
      </w:r>
      <w:r>
        <w:rPr>
          <w:rFonts w:ascii="Altivo Light" w:hAnsi="Altivo Light"/>
          <w:color w:val="auto"/>
        </w:rPr>
        <w:t>remitido a la Procuraduría General de la Nación -PGN-, en respuesta a la solicitud de</w:t>
      </w:r>
      <w:r w:rsidR="000F009F">
        <w:rPr>
          <w:rFonts w:ascii="Altivo Light" w:hAnsi="Altivo Light"/>
          <w:color w:val="auto"/>
        </w:rPr>
        <w:t xml:space="preserve">l caso </w:t>
      </w:r>
      <w:r w:rsidR="00E41B3A">
        <w:rPr>
          <w:rFonts w:ascii="Altivo Light" w:hAnsi="Altivo Light"/>
          <w:color w:val="auto"/>
        </w:rPr>
        <w:t>13.600</w:t>
      </w:r>
      <w:r w:rsidR="000104A5">
        <w:rPr>
          <w:rFonts w:ascii="Altivo Light" w:hAnsi="Altivo Light"/>
          <w:color w:val="auto"/>
        </w:rPr>
        <w:t xml:space="preserve"> a favor </w:t>
      </w:r>
      <w:r w:rsidR="00E41B3A">
        <w:rPr>
          <w:rFonts w:ascii="Altivo Light" w:hAnsi="Altivo Light"/>
          <w:color w:val="auto"/>
        </w:rPr>
        <w:t>del señor Byron Antonio</w:t>
      </w:r>
      <w:r w:rsidR="009149CF">
        <w:rPr>
          <w:rFonts w:ascii="Altivo Light" w:hAnsi="Altivo Light"/>
          <w:color w:val="auto"/>
        </w:rPr>
        <w:t xml:space="preserve"> Barillas Melgar y Otros</w:t>
      </w:r>
      <w:r w:rsidR="00925ADE">
        <w:rPr>
          <w:rFonts w:ascii="Altivo Light" w:hAnsi="Altivo Light"/>
          <w:color w:val="auto"/>
        </w:rPr>
        <w:t>,</w:t>
      </w:r>
      <w:r w:rsidR="000713CF">
        <w:rPr>
          <w:rFonts w:ascii="Altivo Light" w:hAnsi="Altivo Light"/>
          <w:color w:val="auto"/>
        </w:rPr>
        <w:t xml:space="preserve"> mediante</w:t>
      </w:r>
      <w:r w:rsidR="006A3CE6">
        <w:rPr>
          <w:rFonts w:ascii="Altivo Light" w:hAnsi="Altivo Light"/>
          <w:color w:val="auto"/>
        </w:rPr>
        <w:t xml:space="preserve"> la cual </w:t>
      </w:r>
      <w:r w:rsidR="000713CF">
        <w:rPr>
          <w:rFonts w:ascii="Altivo Light" w:hAnsi="Altivo Light"/>
          <w:color w:val="auto"/>
        </w:rPr>
        <w:t xml:space="preserve">se </w:t>
      </w:r>
      <w:r w:rsidR="00843097">
        <w:rPr>
          <w:rFonts w:ascii="Altivo Light" w:hAnsi="Altivo Light"/>
          <w:color w:val="auto"/>
        </w:rPr>
        <w:t xml:space="preserve">realizaron </w:t>
      </w:r>
      <w:r w:rsidR="00105D38">
        <w:rPr>
          <w:rFonts w:ascii="Altivo Light" w:hAnsi="Altivo Light"/>
          <w:color w:val="auto"/>
        </w:rPr>
        <w:t>diversas acciones</w:t>
      </w:r>
      <w:r w:rsidR="00843097">
        <w:rPr>
          <w:rFonts w:ascii="Altivo Light" w:hAnsi="Altivo Light"/>
          <w:color w:val="auto"/>
        </w:rPr>
        <w:t xml:space="preserve"> con la finalidad de dar cumplimiento a los compromisos</w:t>
      </w:r>
      <w:r w:rsidR="00454F68">
        <w:rPr>
          <w:rFonts w:ascii="Altivo Light" w:hAnsi="Altivo Light"/>
          <w:color w:val="auto"/>
        </w:rPr>
        <w:t xml:space="preserve"> </w:t>
      </w:r>
      <w:r w:rsidR="00105D38">
        <w:rPr>
          <w:rFonts w:ascii="Altivo Light" w:hAnsi="Altivo Light"/>
          <w:color w:val="auto"/>
        </w:rPr>
        <w:t>acordados.</w:t>
      </w:r>
    </w:p>
    <w:p w14:paraId="31808880" w14:textId="77777777" w:rsidR="00105D38" w:rsidRDefault="00105D38" w:rsidP="00105D38">
      <w:pPr>
        <w:pStyle w:val="Prrafodelista"/>
      </w:pPr>
    </w:p>
    <w:p w14:paraId="245B10CB" w14:textId="705FD7D9" w:rsidR="00105D38" w:rsidRPr="00054D06" w:rsidRDefault="00105D38" w:rsidP="00105D38">
      <w:pPr>
        <w:pStyle w:val="Prrafodelista"/>
        <w:numPr>
          <w:ilvl w:val="0"/>
          <w:numId w:val="5"/>
        </w:numPr>
        <w:autoSpaceDE w:val="0"/>
        <w:spacing w:after="0" w:line="276" w:lineRule="auto"/>
        <w:ind w:hanging="436"/>
        <w:jc w:val="both"/>
      </w:pPr>
      <w:r>
        <w:rPr>
          <w:rFonts w:ascii="Altivo Light" w:hAnsi="Altivo Light"/>
          <w:b/>
          <w:bCs/>
          <w:color w:val="auto"/>
        </w:rPr>
        <w:t>DECODEH-6</w:t>
      </w:r>
      <w:r w:rsidR="005626AA">
        <w:rPr>
          <w:rFonts w:ascii="Altivo Light" w:hAnsi="Altivo Light"/>
          <w:b/>
          <w:bCs/>
          <w:color w:val="auto"/>
        </w:rPr>
        <w:t>9</w:t>
      </w:r>
      <w:r>
        <w:rPr>
          <w:rFonts w:ascii="Altivo Light" w:hAnsi="Altivo Light"/>
          <w:b/>
          <w:bCs/>
          <w:color w:val="auto"/>
        </w:rPr>
        <w:t xml:space="preserve">-2026, </w:t>
      </w:r>
      <w:r>
        <w:rPr>
          <w:rFonts w:ascii="Altivo Light" w:hAnsi="Altivo Light"/>
          <w:color w:val="auto"/>
        </w:rPr>
        <w:t>remitido a la Procuraduría General de la Nación -PGN-, en respuesta a la</w:t>
      </w:r>
      <w:r w:rsidR="00BA5956">
        <w:rPr>
          <w:rFonts w:ascii="Altivo Light" w:hAnsi="Altivo Light"/>
          <w:color w:val="auto"/>
        </w:rPr>
        <w:t>s medidas provisionales decretadas en el caso del Señor Bámaca Velasquez Vs. Guatemala</w:t>
      </w:r>
      <w:r w:rsidR="00465EFD">
        <w:rPr>
          <w:rFonts w:ascii="Altivo Light" w:hAnsi="Altivo Light"/>
          <w:color w:val="auto"/>
        </w:rPr>
        <w:t xml:space="preserve">, otorgadas </w:t>
      </w:r>
      <w:r w:rsidR="00585736">
        <w:rPr>
          <w:rFonts w:ascii="Altivo Light" w:hAnsi="Altivo Light"/>
          <w:color w:val="auto"/>
        </w:rPr>
        <w:t xml:space="preserve">por la Corte Interamericana de Derechos Humanos a favor de Aron Álvarez </w:t>
      </w:r>
      <w:r w:rsidR="003E64E5">
        <w:rPr>
          <w:rFonts w:ascii="Altivo Light" w:hAnsi="Altivo Light"/>
          <w:color w:val="auto"/>
        </w:rPr>
        <w:t>Mendoza, de Santiago Cabrera López y de sus respectivas familias.</w:t>
      </w:r>
    </w:p>
    <w:p w14:paraId="794649CD" w14:textId="77777777" w:rsidR="00054D06" w:rsidRDefault="00054D06" w:rsidP="00054D06">
      <w:pPr>
        <w:pStyle w:val="Prrafodelista"/>
      </w:pPr>
    </w:p>
    <w:p w14:paraId="295D2633" w14:textId="73916885" w:rsidR="00054D06" w:rsidRPr="00054D06" w:rsidRDefault="00054D06" w:rsidP="00054D06">
      <w:pPr>
        <w:pStyle w:val="Prrafodelista"/>
        <w:numPr>
          <w:ilvl w:val="0"/>
          <w:numId w:val="5"/>
        </w:numPr>
        <w:autoSpaceDE w:val="0"/>
        <w:spacing w:after="0" w:line="276" w:lineRule="auto"/>
        <w:ind w:hanging="436"/>
        <w:jc w:val="both"/>
      </w:pPr>
      <w:r>
        <w:rPr>
          <w:rFonts w:ascii="Altivo Light" w:hAnsi="Altivo Light"/>
          <w:b/>
          <w:bCs/>
          <w:color w:val="auto"/>
        </w:rPr>
        <w:t>DECODEH-</w:t>
      </w:r>
      <w:r w:rsidR="005626AA">
        <w:rPr>
          <w:rFonts w:ascii="Altivo Light" w:hAnsi="Altivo Light"/>
          <w:b/>
          <w:bCs/>
          <w:color w:val="auto"/>
        </w:rPr>
        <w:t>70</w:t>
      </w:r>
      <w:r>
        <w:rPr>
          <w:rFonts w:ascii="Altivo Light" w:hAnsi="Altivo Light"/>
          <w:b/>
          <w:bCs/>
          <w:color w:val="auto"/>
        </w:rPr>
        <w:t xml:space="preserve">-2026, </w:t>
      </w:r>
      <w:r>
        <w:rPr>
          <w:rFonts w:ascii="Altivo Light" w:hAnsi="Altivo Light"/>
          <w:color w:val="auto"/>
        </w:rPr>
        <w:t>remitido a la Procuraduría General de la Nación -PGN-, en respuesta a la</w:t>
      </w:r>
      <w:r w:rsidR="005043EC">
        <w:rPr>
          <w:rFonts w:ascii="Altivo Light" w:hAnsi="Altivo Light"/>
          <w:color w:val="auto"/>
        </w:rPr>
        <w:t xml:space="preserve"> </w:t>
      </w:r>
      <w:r w:rsidR="0092265F">
        <w:rPr>
          <w:rFonts w:ascii="Altivo Light" w:hAnsi="Altivo Light"/>
          <w:color w:val="auto"/>
        </w:rPr>
        <w:t xml:space="preserve">supervisión </w:t>
      </w:r>
      <w:r w:rsidR="001973AF">
        <w:rPr>
          <w:rFonts w:ascii="Altivo Light" w:hAnsi="Altivo Light"/>
          <w:color w:val="auto"/>
        </w:rPr>
        <w:t>del cumplimiento de la Sentencia dictada en el caso del Señor Girón y otro Vs. Guatemala</w:t>
      </w:r>
      <w:r w:rsidR="0077388C">
        <w:rPr>
          <w:rFonts w:ascii="Altivo Light" w:hAnsi="Altivo Light"/>
          <w:color w:val="auto"/>
        </w:rPr>
        <w:t>, media</w:t>
      </w:r>
      <w:r w:rsidR="002537DE">
        <w:rPr>
          <w:rFonts w:ascii="Altivo Light" w:hAnsi="Altivo Light"/>
          <w:color w:val="auto"/>
        </w:rPr>
        <w:t xml:space="preserve">nte </w:t>
      </w:r>
      <w:r w:rsidR="00EA1F4C">
        <w:rPr>
          <w:rFonts w:ascii="Altivo Light" w:hAnsi="Altivo Light"/>
          <w:color w:val="auto"/>
        </w:rPr>
        <w:t xml:space="preserve">la cual se informaron </w:t>
      </w:r>
      <w:r w:rsidR="0077388C">
        <w:rPr>
          <w:rFonts w:ascii="Altivo Light" w:hAnsi="Altivo Light"/>
          <w:color w:val="auto"/>
        </w:rPr>
        <w:t xml:space="preserve">las acciones realizadas para el cumplimiento </w:t>
      </w:r>
      <w:r w:rsidR="003843DC">
        <w:rPr>
          <w:rFonts w:ascii="Altivo Light" w:hAnsi="Altivo Light"/>
          <w:color w:val="auto"/>
        </w:rPr>
        <w:t xml:space="preserve">de la </w:t>
      </w:r>
      <w:r w:rsidR="00374E4C">
        <w:rPr>
          <w:rFonts w:ascii="Altivo Light" w:hAnsi="Altivo Light"/>
          <w:color w:val="auto"/>
        </w:rPr>
        <w:t>última</w:t>
      </w:r>
      <w:r w:rsidR="003843DC">
        <w:rPr>
          <w:rFonts w:ascii="Altivo Light" w:hAnsi="Altivo Light"/>
          <w:color w:val="auto"/>
        </w:rPr>
        <w:t xml:space="preserve"> medida de reparación.</w:t>
      </w:r>
    </w:p>
    <w:p w14:paraId="30599F70" w14:textId="77777777" w:rsidR="00054D06" w:rsidRPr="00105D38" w:rsidRDefault="00054D06" w:rsidP="00054D06">
      <w:pPr>
        <w:pStyle w:val="Prrafodelista"/>
        <w:autoSpaceDE w:val="0"/>
        <w:spacing w:after="0" w:line="276" w:lineRule="auto"/>
        <w:jc w:val="both"/>
      </w:pPr>
    </w:p>
    <w:p w14:paraId="4B770ED3" w14:textId="77777777" w:rsidR="00105D38" w:rsidRPr="005E1B6C" w:rsidRDefault="00105D38" w:rsidP="00105D38">
      <w:pPr>
        <w:pStyle w:val="Prrafodelista"/>
        <w:autoSpaceDE w:val="0"/>
        <w:spacing w:after="0" w:line="276" w:lineRule="auto"/>
        <w:jc w:val="both"/>
      </w:pPr>
    </w:p>
    <w:p w14:paraId="77D0CA75" w14:textId="77777777" w:rsidR="005E1B6C" w:rsidRPr="005E1B6C" w:rsidRDefault="005E1B6C" w:rsidP="005E1B6C">
      <w:pPr>
        <w:autoSpaceDE w:val="0"/>
        <w:spacing w:after="0" w:line="276" w:lineRule="auto"/>
        <w:jc w:val="both"/>
      </w:pPr>
    </w:p>
    <w:p w14:paraId="79368AD5" w14:textId="6D4026CD" w:rsidR="00400EC6" w:rsidRDefault="006A654E" w:rsidP="005E1B6C">
      <w:pPr>
        <w:autoSpaceDE w:val="0"/>
        <w:spacing w:after="0"/>
        <w:contextualSpacing/>
        <w:jc w:val="both"/>
      </w:pPr>
      <w:r>
        <w:rPr>
          <w:rFonts w:ascii="Altivo Light" w:eastAsia="Times New Roman" w:hAnsi="Altivo Light" w:cs="Aptos"/>
          <w:b/>
          <w:color w:val="2F5496"/>
          <w:lang w:val="es-ES" w:eastAsia="es-GT"/>
        </w:rPr>
        <w:lastRenderedPageBreak/>
        <w:t xml:space="preserve">Subproducto: </w:t>
      </w:r>
      <w:r>
        <w:rPr>
          <w:rFonts w:ascii="Altivo Light" w:hAnsi="Altivo Light" w:cs="Aptos"/>
          <w:b/>
          <w:color w:val="2F5496"/>
          <w:shd w:val="clear" w:color="auto" w:fill="FFFFFF"/>
        </w:rPr>
        <w:t>001-003-0002</w:t>
      </w:r>
      <w:r>
        <w:rPr>
          <w:rFonts w:ascii="Altivo Light" w:eastAsia="Times New Roman" w:hAnsi="Altivo Light" w:cs="Aptos"/>
          <w:b/>
          <w:color w:val="2F5496"/>
          <w:lang w:val="es-ES" w:eastAsia="es-GT"/>
        </w:rPr>
        <w:t xml:space="preserve"> Informes sobre medidas de reparación implementadas en beneficio de personas afectadas en sus derechos humanos </w:t>
      </w:r>
      <w:proofErr w:type="gramStart"/>
      <w:r>
        <w:rPr>
          <w:rFonts w:ascii="Altivo Light" w:eastAsia="Times New Roman" w:hAnsi="Altivo Light" w:cs="Aptos"/>
          <w:b/>
          <w:color w:val="2F5496"/>
          <w:lang w:val="es-ES" w:eastAsia="es-GT"/>
        </w:rPr>
        <w:t>de acuerdo a</w:t>
      </w:r>
      <w:proofErr w:type="gramEnd"/>
      <w:r>
        <w:rPr>
          <w:rFonts w:ascii="Altivo Light" w:eastAsia="Times New Roman" w:hAnsi="Altivo Light" w:cs="Aptos"/>
          <w:b/>
          <w:color w:val="2F5496"/>
          <w:lang w:val="es-ES" w:eastAsia="es-GT"/>
        </w:rPr>
        <w:t xml:space="preserve"> compromisos de Estado.</w:t>
      </w:r>
    </w:p>
    <w:p w14:paraId="79368AD6" w14:textId="408EA40B" w:rsidR="00400EC6" w:rsidRDefault="006A654E" w:rsidP="005B70DA">
      <w:pPr>
        <w:spacing w:line="276" w:lineRule="auto"/>
        <w:contextualSpacing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Meta del mes: </w:t>
      </w:r>
      <w:r w:rsidR="0054166C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1</w:t>
      </w: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 (documento)</w:t>
      </w:r>
    </w:p>
    <w:p w14:paraId="79368AD7" w14:textId="77777777" w:rsidR="00400EC6" w:rsidRDefault="00400EC6" w:rsidP="005B70DA">
      <w:pPr>
        <w:spacing w:line="276" w:lineRule="auto"/>
        <w:contextualSpacing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</w:p>
    <w:p w14:paraId="79368AD8" w14:textId="77777777" w:rsidR="00400EC6" w:rsidRDefault="006A654E" w:rsidP="005B70DA">
      <w:pPr>
        <w:spacing w:line="276" w:lineRule="auto"/>
        <w:contextualSpacing/>
        <w:jc w:val="both"/>
        <w:rPr>
          <w:rFonts w:ascii="Altivo Light" w:eastAsia="Times New Roman" w:hAnsi="Altivo Light" w:cs="Aptos"/>
          <w:b/>
          <w:bCs/>
          <w:color w:val="000000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000000"/>
          <w:lang w:val="es-ES" w:eastAsia="es-GT"/>
        </w:rPr>
        <w:t>En cumplimiento a los compromisos de Sentencias Internacionales emitidas por la Corte Interamericana de Derechos Humanos (CORTE IDH), se realizó el pago de los siguientes casos:</w:t>
      </w:r>
    </w:p>
    <w:p w14:paraId="79368AD9" w14:textId="77777777" w:rsidR="00400EC6" w:rsidRDefault="00400EC6">
      <w:pPr>
        <w:contextualSpacing/>
        <w:rPr>
          <w:rFonts w:ascii="Altivo Light" w:eastAsia="Times New Roman" w:hAnsi="Altivo Light" w:cs="Aptos"/>
          <w:b/>
          <w:bCs/>
          <w:color w:val="000000"/>
          <w:lang w:val="es-ES" w:eastAsia="es-GT"/>
        </w:rPr>
      </w:pPr>
    </w:p>
    <w:p w14:paraId="4608FEF0" w14:textId="3479546C" w:rsidR="00E32A0F" w:rsidRDefault="006A0A05" w:rsidP="00556D3B">
      <w:pPr>
        <w:contextualSpacing/>
        <w:jc w:val="both"/>
        <w:rPr>
          <w:rFonts w:ascii="Altivo Light" w:eastAsia="Times New Roman" w:hAnsi="Altivo Light" w:cs="Aptos"/>
          <w:bCs/>
          <w:color w:val="auto"/>
          <w:lang w:val="es-ES" w:eastAsia="es-GT"/>
        </w:rPr>
      </w:pPr>
      <w:r>
        <w:rPr>
          <w:rFonts w:ascii="Altivo Light" w:eastAsia="Times New Roman" w:hAnsi="Altivo Light" w:cs="Aptos"/>
          <w:color w:val="auto"/>
          <w:lang w:val="es-ES" w:eastAsia="es-GT"/>
        </w:rPr>
        <w:t>L</w:t>
      </w:r>
      <w:r w:rsidR="00E32A0F" w:rsidRPr="007302FC">
        <w:rPr>
          <w:rFonts w:ascii="Altivo Light" w:eastAsia="Times New Roman" w:hAnsi="Altivo Light" w:cs="Aptos"/>
          <w:color w:val="auto"/>
          <w:lang w:val="es-ES" w:eastAsia="es-GT"/>
        </w:rPr>
        <w:t>a</w:t>
      </w:r>
      <w:r w:rsidR="00E32A0F">
        <w:rPr>
          <w:rFonts w:ascii="Altivo Light" w:eastAsia="Times New Roman" w:hAnsi="Altivo Light" w:cs="Aptos"/>
          <w:color w:val="auto"/>
          <w:lang w:val="es-ES" w:eastAsia="es-GT"/>
        </w:rPr>
        <w:t xml:space="preserve"> Dirección de Vigilancia y Promoción de los Derechos Humanos </w:t>
      </w:r>
      <w:r w:rsidR="00E32A0F" w:rsidRPr="007302FC">
        <w:rPr>
          <w:rFonts w:ascii="Altivo Light" w:eastAsia="Times New Roman" w:hAnsi="Altivo Light" w:cs="Aptos"/>
          <w:color w:val="auto"/>
          <w:lang w:val="es-ES" w:eastAsia="es-GT"/>
        </w:rPr>
        <w:t xml:space="preserve">por medio </w:t>
      </w:r>
      <w:r w:rsidR="00E32A0F" w:rsidRPr="003F545E">
        <w:rPr>
          <w:rFonts w:ascii="Altivo Light" w:eastAsia="Times New Roman" w:hAnsi="Altivo Light" w:cs="Aptos"/>
          <w:color w:val="auto"/>
          <w:lang w:val="es-ES" w:eastAsia="es-GT"/>
        </w:rPr>
        <w:t xml:space="preserve">del </w:t>
      </w:r>
      <w:r w:rsidR="005A35CC" w:rsidRPr="00FD489D">
        <w:rPr>
          <w:rFonts w:ascii="Altivo Light" w:eastAsia="Times New Roman" w:hAnsi="Altivo Light" w:cs="Aptos"/>
          <w:color w:val="auto"/>
          <w:lang w:val="es-ES" w:eastAsia="es-GT"/>
        </w:rPr>
        <w:t>Oficio Ref. No. DIDEH-8</w:t>
      </w:r>
      <w:r w:rsidR="00E136DE">
        <w:rPr>
          <w:rFonts w:ascii="Altivo Light" w:eastAsia="Times New Roman" w:hAnsi="Altivo Light" w:cs="Aptos"/>
          <w:color w:val="auto"/>
          <w:lang w:val="es-ES" w:eastAsia="es-GT"/>
        </w:rPr>
        <w:t>45</w:t>
      </w:r>
      <w:r w:rsidR="005A35CC" w:rsidRPr="00FD489D">
        <w:rPr>
          <w:rFonts w:ascii="Altivo Light" w:eastAsia="Times New Roman" w:hAnsi="Altivo Light" w:cs="Aptos"/>
          <w:color w:val="auto"/>
          <w:lang w:val="es-ES" w:eastAsia="es-GT"/>
        </w:rPr>
        <w:t>-2026/COPADEH/</w:t>
      </w:r>
      <w:r w:rsidR="004104F6">
        <w:rPr>
          <w:rFonts w:ascii="Altivo Light" w:eastAsia="Times New Roman" w:hAnsi="Altivo Light" w:cs="Aptos"/>
          <w:color w:val="auto"/>
          <w:lang w:val="es-ES" w:eastAsia="es-GT"/>
        </w:rPr>
        <w:t>CEGV/LFAZ/</w:t>
      </w:r>
      <w:proofErr w:type="spellStart"/>
      <w:r w:rsidR="004104F6">
        <w:rPr>
          <w:rFonts w:ascii="Altivo Light" w:eastAsia="Times New Roman" w:hAnsi="Altivo Light" w:cs="Aptos"/>
          <w:color w:val="auto"/>
          <w:lang w:val="es-ES" w:eastAsia="es-GT"/>
        </w:rPr>
        <w:t>zf</w:t>
      </w:r>
      <w:proofErr w:type="spellEnd"/>
      <w:r w:rsidR="005A35CC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E32A0F" w:rsidRPr="003F545E">
        <w:rPr>
          <w:rFonts w:ascii="Altivo Light" w:eastAsia="Times New Roman" w:hAnsi="Altivo Light" w:cs="Aptos"/>
          <w:color w:val="auto"/>
          <w:lang w:val="es-ES" w:eastAsia="es-GT"/>
        </w:rPr>
        <w:t xml:space="preserve">informa que, </w:t>
      </w:r>
      <w:r w:rsidR="00E32A0F" w:rsidRPr="003F545E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durante el mes de </w:t>
      </w:r>
      <w:r w:rsidR="00F00F0A" w:rsidRPr="003F545E">
        <w:rPr>
          <w:rFonts w:ascii="Altivo Light" w:eastAsia="Times New Roman" w:hAnsi="Altivo Light" w:cs="Aptos"/>
          <w:bCs/>
          <w:color w:val="auto"/>
          <w:lang w:val="es-ES" w:eastAsia="es-GT"/>
        </w:rPr>
        <w:t>ju</w:t>
      </w:r>
      <w:r w:rsidR="003D26AA" w:rsidRPr="003F545E">
        <w:rPr>
          <w:rFonts w:ascii="Altivo Light" w:eastAsia="Times New Roman" w:hAnsi="Altivo Light" w:cs="Aptos"/>
          <w:bCs/>
          <w:color w:val="auto"/>
          <w:lang w:val="es-ES" w:eastAsia="es-GT"/>
        </w:rPr>
        <w:t>l</w:t>
      </w:r>
      <w:r w:rsidR="00F00F0A" w:rsidRPr="003F545E">
        <w:rPr>
          <w:rFonts w:ascii="Altivo Light" w:eastAsia="Times New Roman" w:hAnsi="Altivo Light" w:cs="Aptos"/>
          <w:bCs/>
          <w:color w:val="auto"/>
          <w:lang w:val="es-ES" w:eastAsia="es-GT"/>
        </w:rPr>
        <w:t>io</w:t>
      </w:r>
      <w:r w:rsidR="00E32A0F" w:rsidRPr="003F545E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, se </w:t>
      </w:r>
      <w:r w:rsidR="002D581F" w:rsidRPr="003F545E">
        <w:rPr>
          <w:rFonts w:ascii="Altivo Light" w:eastAsia="Times New Roman" w:hAnsi="Altivo Light" w:cs="Aptos"/>
          <w:bCs/>
          <w:color w:val="auto"/>
          <w:lang w:val="es-ES" w:eastAsia="es-GT"/>
        </w:rPr>
        <w:t>elaboró</w:t>
      </w:r>
      <w:r w:rsidR="000B3A74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 un único </w:t>
      </w:r>
      <w:r w:rsidR="000C1426" w:rsidRPr="003F545E">
        <w:rPr>
          <w:rFonts w:ascii="Altivo Light" w:eastAsia="Times New Roman" w:hAnsi="Altivo Light" w:cs="Aptos"/>
          <w:bCs/>
          <w:color w:val="auto"/>
          <w:lang w:val="es-ES" w:eastAsia="es-GT"/>
        </w:rPr>
        <w:t>P</w:t>
      </w:r>
      <w:r w:rsidR="00F3710F" w:rsidRPr="003F545E">
        <w:rPr>
          <w:rFonts w:ascii="Altivo Light" w:eastAsia="Times New Roman" w:hAnsi="Altivo Light" w:cs="Aptos"/>
          <w:bCs/>
          <w:color w:val="auto"/>
          <w:lang w:val="es-ES" w:eastAsia="es-GT"/>
        </w:rPr>
        <w:t>ago</w:t>
      </w:r>
      <w:r w:rsidR="002D581F" w:rsidRPr="003F545E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 </w:t>
      </w:r>
      <w:r w:rsidR="00F3710F" w:rsidRPr="003F545E">
        <w:rPr>
          <w:rFonts w:ascii="Altivo Light" w:eastAsia="Times New Roman" w:hAnsi="Altivo Light" w:cs="Aptos"/>
          <w:bCs/>
          <w:color w:val="auto"/>
          <w:lang w:val="es-ES" w:eastAsia="es-GT"/>
        </w:rPr>
        <w:t>de</w:t>
      </w:r>
      <w:r w:rsidR="00871B99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 Sentencias</w:t>
      </w:r>
      <w:r w:rsidR="00D91EFC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 en el caso “Gudiel </w:t>
      </w:r>
      <w:r w:rsidR="00305545">
        <w:rPr>
          <w:rFonts w:ascii="Altivo Light" w:eastAsia="Times New Roman" w:hAnsi="Altivo Light" w:cs="Aptos"/>
          <w:bCs/>
          <w:color w:val="auto"/>
          <w:lang w:val="es-ES" w:eastAsia="es-GT"/>
        </w:rPr>
        <w:t>Álvarez y</w:t>
      </w:r>
      <w:r w:rsidR="007809C0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 Otros (“Diario Militar”) Vs. Guatemala”</w:t>
      </w:r>
      <w:r w:rsidR="007176D8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 emitida por la Corte Interamericana de Derechos Humanos.</w:t>
      </w:r>
    </w:p>
    <w:p w14:paraId="158658FF" w14:textId="77777777" w:rsidR="00F97326" w:rsidRPr="00F97326" w:rsidRDefault="00F97326">
      <w:pPr>
        <w:contextualSpacing/>
        <w:rPr>
          <w:rFonts w:ascii="Altivo Light" w:eastAsia="Times New Roman" w:hAnsi="Altivo Light" w:cs="Aptos"/>
          <w:bCs/>
          <w:color w:val="auto"/>
          <w:lang w:val="es-ES" w:eastAsia="es-GT"/>
        </w:rPr>
      </w:pPr>
    </w:p>
    <w:p w14:paraId="79368ADB" w14:textId="7C74C6ED" w:rsidR="00400EC6" w:rsidRPr="007A0AE4" w:rsidRDefault="00F02319" w:rsidP="007A0AE4">
      <w:pPr>
        <w:pStyle w:val="Prrafodelista"/>
        <w:numPr>
          <w:ilvl w:val="0"/>
          <w:numId w:val="6"/>
        </w:numPr>
        <w:autoSpaceDE w:val="0"/>
        <w:spacing w:after="0" w:line="276" w:lineRule="auto"/>
        <w:jc w:val="both"/>
      </w:pPr>
      <w:r>
        <w:rPr>
          <w:rFonts w:ascii="Altivo Light" w:hAnsi="Altivo Light"/>
          <w:color w:val="auto"/>
        </w:rPr>
        <w:t xml:space="preserve">Se </w:t>
      </w:r>
      <w:r w:rsidR="00CA260E">
        <w:rPr>
          <w:rFonts w:ascii="Altivo Light" w:hAnsi="Altivo Light"/>
          <w:color w:val="auto"/>
        </w:rPr>
        <w:t>realiz</w:t>
      </w:r>
      <w:r w:rsidR="00717FDB">
        <w:rPr>
          <w:rFonts w:ascii="Altivo Light" w:hAnsi="Altivo Light"/>
          <w:color w:val="auto"/>
        </w:rPr>
        <w:t>ó</w:t>
      </w:r>
      <w:r w:rsidR="00CA260E">
        <w:rPr>
          <w:rFonts w:ascii="Altivo Light" w:hAnsi="Altivo Light"/>
          <w:color w:val="auto"/>
        </w:rPr>
        <w:t xml:space="preserve"> </w:t>
      </w:r>
      <w:r>
        <w:rPr>
          <w:rFonts w:ascii="Altivo Light" w:hAnsi="Altivo Light"/>
          <w:color w:val="auto"/>
        </w:rPr>
        <w:t>el pago de</w:t>
      </w:r>
      <w:r w:rsidR="00285114">
        <w:rPr>
          <w:rFonts w:ascii="Altivo Light" w:hAnsi="Altivo Light"/>
          <w:color w:val="auto"/>
        </w:rPr>
        <w:t xml:space="preserve"> 12</w:t>
      </w:r>
      <w:r w:rsidR="00955585">
        <w:rPr>
          <w:rFonts w:ascii="Altivo Light" w:hAnsi="Altivo Light"/>
          <w:color w:val="auto"/>
        </w:rPr>
        <w:t xml:space="preserve"> </w:t>
      </w:r>
      <w:r w:rsidR="00A53812">
        <w:rPr>
          <w:rFonts w:ascii="Altivo Light" w:hAnsi="Altivo Light"/>
          <w:color w:val="auto"/>
        </w:rPr>
        <w:t>expedientes</w:t>
      </w:r>
      <w:r w:rsidR="0030409F">
        <w:rPr>
          <w:rFonts w:ascii="Altivo Light" w:hAnsi="Altivo Light"/>
          <w:color w:val="auto"/>
        </w:rPr>
        <w:t xml:space="preserve"> correspondiente a </w:t>
      </w:r>
      <w:r w:rsidR="0037640A">
        <w:rPr>
          <w:rFonts w:ascii="Altivo Light" w:hAnsi="Altivo Light"/>
          <w:color w:val="auto"/>
        </w:rPr>
        <w:t>r</w:t>
      </w:r>
      <w:r w:rsidR="006A654E">
        <w:rPr>
          <w:rFonts w:ascii="Altivo Light" w:hAnsi="Altivo Light"/>
          <w:color w:val="auto"/>
        </w:rPr>
        <w:t xml:space="preserve">eparaciones </w:t>
      </w:r>
      <w:r w:rsidR="0037640A">
        <w:rPr>
          <w:rFonts w:ascii="Altivo Light" w:hAnsi="Altivo Light"/>
          <w:color w:val="auto"/>
        </w:rPr>
        <w:t>e</w:t>
      </w:r>
      <w:r w:rsidR="006A654E">
        <w:rPr>
          <w:rFonts w:ascii="Altivo Light" w:hAnsi="Altivo Light"/>
          <w:color w:val="auto"/>
        </w:rPr>
        <w:t>conómicas derivadas de</w:t>
      </w:r>
      <w:r w:rsidR="00126CCA">
        <w:rPr>
          <w:rFonts w:ascii="Altivo Light" w:hAnsi="Altivo Light"/>
          <w:color w:val="auto"/>
        </w:rPr>
        <w:t xml:space="preserve"> la Sentencia</w:t>
      </w:r>
      <w:r w:rsidR="00CA260E">
        <w:rPr>
          <w:rFonts w:ascii="Altivo Light" w:hAnsi="Altivo Light"/>
          <w:color w:val="auto"/>
        </w:rPr>
        <w:t xml:space="preserve"> emitida </w:t>
      </w:r>
      <w:r w:rsidR="000F6108">
        <w:rPr>
          <w:rFonts w:ascii="Altivo Light" w:hAnsi="Altivo Light"/>
          <w:color w:val="auto"/>
        </w:rPr>
        <w:t>en el caso</w:t>
      </w:r>
      <w:r w:rsidR="000A160D">
        <w:rPr>
          <w:rFonts w:ascii="Altivo Light" w:hAnsi="Altivo Light"/>
          <w:color w:val="auto"/>
        </w:rPr>
        <w:t xml:space="preserve"> </w:t>
      </w:r>
      <w:r w:rsidR="000A160D">
        <w:rPr>
          <w:rFonts w:ascii="Altivo Light" w:eastAsia="Times New Roman" w:hAnsi="Altivo Light" w:cs="Aptos"/>
          <w:bCs/>
          <w:color w:val="auto"/>
          <w:lang w:val="es-ES" w:eastAsia="es-GT"/>
        </w:rPr>
        <w:t>“Gudiel Álvarez y Otros (“Diario Militar”) Vs. Guatemala”</w:t>
      </w:r>
    </w:p>
    <w:p w14:paraId="5EED2330" w14:textId="77777777" w:rsidR="002D581F" w:rsidRDefault="002D581F">
      <w:pPr>
        <w:autoSpaceDE w:val="0"/>
        <w:spacing w:after="240"/>
        <w:contextualSpacing/>
        <w:jc w:val="both"/>
        <w:rPr>
          <w:rFonts w:ascii="Altivo Light" w:eastAsia="Times New Roman" w:hAnsi="Altivo Light" w:cs="Aptos"/>
          <w:b/>
          <w:color w:val="2F5496"/>
          <w:lang w:val="es-ES" w:eastAsia="es-GT"/>
        </w:rPr>
      </w:pPr>
    </w:p>
    <w:p w14:paraId="79368AE4" w14:textId="56037D5C" w:rsidR="00400EC6" w:rsidRDefault="006A654E">
      <w:pPr>
        <w:autoSpaceDE w:val="0"/>
        <w:spacing w:after="240"/>
        <w:contextualSpacing/>
        <w:jc w:val="both"/>
      </w:pPr>
      <w:r>
        <w:rPr>
          <w:rFonts w:ascii="Altivo Light" w:eastAsia="Times New Roman" w:hAnsi="Altivo Light" w:cs="Aptos"/>
          <w:b/>
          <w:color w:val="2F5496"/>
          <w:lang w:val="es-ES" w:eastAsia="es-GT"/>
        </w:rPr>
        <w:t xml:space="preserve">Subproducto: </w:t>
      </w:r>
      <w:r>
        <w:rPr>
          <w:rFonts w:ascii="Altivo Light" w:hAnsi="Altivo Light" w:cs="Aptos"/>
          <w:b/>
          <w:color w:val="2F5496"/>
          <w:shd w:val="clear" w:color="auto" w:fill="FFFFFF"/>
        </w:rPr>
        <w:t>001-003-0004</w:t>
      </w:r>
      <w:r>
        <w:rPr>
          <w:rFonts w:ascii="Altivo Light" w:eastAsia="Times New Roman" w:hAnsi="Altivo Light" w:cs="Aptos"/>
          <w:b/>
          <w:color w:val="2F5496"/>
          <w:lang w:val="es-ES" w:eastAsia="es-GT"/>
        </w:rPr>
        <w:t xml:space="preserve"> Informes de propuesta para el abordaje en medidas cautelares y/o acuerdos de solución amistosa a personas vulnerables en sus derechos humanos.</w:t>
      </w:r>
    </w:p>
    <w:p w14:paraId="79368AE6" w14:textId="720D2286" w:rsidR="00400EC6" w:rsidRDefault="006A654E" w:rsidP="005B70DA">
      <w:pPr>
        <w:spacing w:line="276" w:lineRule="auto"/>
        <w:contextualSpacing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Meta del mes: </w:t>
      </w:r>
      <w:r w:rsidR="0054166C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8</w:t>
      </w: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 (documento)</w:t>
      </w:r>
    </w:p>
    <w:p w14:paraId="583327E2" w14:textId="77777777" w:rsidR="007B5A25" w:rsidRPr="007B5A25" w:rsidRDefault="007B5A25" w:rsidP="005B70DA">
      <w:pPr>
        <w:spacing w:line="276" w:lineRule="auto"/>
        <w:contextualSpacing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</w:p>
    <w:p w14:paraId="0B3EBB93" w14:textId="22B32B14" w:rsidR="007B5A25" w:rsidRDefault="0021642C" w:rsidP="005B70DA">
      <w:pPr>
        <w:spacing w:after="0" w:line="276" w:lineRule="auto"/>
        <w:jc w:val="both"/>
        <w:rPr>
          <w:rFonts w:ascii="Altivo Light" w:eastAsia="Times New Roman" w:hAnsi="Altivo Light" w:cs="Aptos"/>
          <w:bCs/>
          <w:color w:val="auto"/>
          <w:lang w:val="es-ES" w:eastAsia="es-GT"/>
        </w:rPr>
      </w:pPr>
      <w:r>
        <w:rPr>
          <w:rFonts w:ascii="Altivo Light" w:eastAsia="Times New Roman" w:hAnsi="Altivo Light" w:cs="Aptos"/>
          <w:color w:val="auto"/>
          <w:lang w:val="es-ES" w:eastAsia="es-GT"/>
        </w:rPr>
        <w:t>L</w:t>
      </w:r>
      <w:r w:rsidR="007B5A25" w:rsidRPr="007302FC">
        <w:rPr>
          <w:rFonts w:ascii="Altivo Light" w:eastAsia="Times New Roman" w:hAnsi="Altivo Light" w:cs="Aptos"/>
          <w:color w:val="auto"/>
          <w:lang w:val="es-ES" w:eastAsia="es-GT"/>
        </w:rPr>
        <w:t>a</w:t>
      </w:r>
      <w:r w:rsidR="007B5A25">
        <w:rPr>
          <w:rFonts w:ascii="Altivo Light" w:eastAsia="Times New Roman" w:hAnsi="Altivo Light" w:cs="Aptos"/>
          <w:color w:val="auto"/>
          <w:lang w:val="es-ES" w:eastAsia="es-GT"/>
        </w:rPr>
        <w:t xml:space="preserve"> Dirección de Sedes </w:t>
      </w:r>
      <w:r w:rsidR="00D871D0">
        <w:rPr>
          <w:rFonts w:ascii="Altivo Light" w:eastAsia="Times New Roman" w:hAnsi="Altivo Light" w:cs="Aptos"/>
          <w:color w:val="auto"/>
          <w:lang w:val="es-ES" w:eastAsia="es-GT"/>
        </w:rPr>
        <w:t xml:space="preserve">Regionales </w:t>
      </w:r>
      <w:r w:rsidR="007B5A25" w:rsidRPr="007302FC">
        <w:rPr>
          <w:rFonts w:ascii="Altivo Light" w:eastAsia="Times New Roman" w:hAnsi="Altivo Light" w:cs="Aptos"/>
          <w:color w:val="auto"/>
          <w:lang w:val="es-ES" w:eastAsia="es-GT"/>
        </w:rPr>
        <w:t xml:space="preserve">por medio del </w:t>
      </w:r>
      <w:r w:rsidR="007B5A25" w:rsidRPr="0075750B">
        <w:rPr>
          <w:rFonts w:ascii="Altivo Light" w:eastAsia="Times New Roman" w:hAnsi="Altivo Light" w:cs="Aptos"/>
          <w:color w:val="auto"/>
          <w:lang w:val="es-ES" w:eastAsia="es-GT"/>
        </w:rPr>
        <w:t>Oficio Ref. No.</w:t>
      </w:r>
      <w:r w:rsidR="00A8483D" w:rsidRPr="0075750B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D871D0" w:rsidRPr="0075750B">
        <w:rPr>
          <w:rFonts w:ascii="Altivo Light" w:eastAsia="Times New Roman" w:hAnsi="Altivo Light" w:cs="Aptos"/>
          <w:color w:val="auto"/>
          <w:lang w:val="es-ES" w:eastAsia="es-GT"/>
        </w:rPr>
        <w:t>DISER</w:t>
      </w:r>
      <w:r w:rsidR="00F446DF" w:rsidRPr="0075750B">
        <w:rPr>
          <w:rFonts w:ascii="Altivo Light" w:eastAsia="Times New Roman" w:hAnsi="Altivo Light" w:cs="Aptos"/>
          <w:color w:val="auto"/>
          <w:lang w:val="es-ES" w:eastAsia="es-GT"/>
        </w:rPr>
        <w:t>-</w:t>
      </w:r>
      <w:r w:rsidR="00B13F11">
        <w:rPr>
          <w:rFonts w:ascii="Altivo Light" w:eastAsia="Times New Roman" w:hAnsi="Altivo Light" w:cs="Aptos"/>
          <w:color w:val="auto"/>
          <w:lang w:val="es-ES" w:eastAsia="es-GT"/>
        </w:rPr>
        <w:t>585</w:t>
      </w:r>
      <w:r w:rsidR="00DC2CFE" w:rsidRPr="0075750B">
        <w:rPr>
          <w:rFonts w:ascii="Altivo Light" w:eastAsia="Times New Roman" w:hAnsi="Altivo Light" w:cs="Aptos"/>
          <w:color w:val="auto"/>
          <w:lang w:val="es-ES" w:eastAsia="es-GT"/>
        </w:rPr>
        <w:t>-2026/COPADEH</w:t>
      </w:r>
      <w:r w:rsidR="004B7BAB" w:rsidRPr="0075750B">
        <w:rPr>
          <w:rFonts w:ascii="Altivo Light" w:eastAsia="Times New Roman" w:hAnsi="Altivo Light" w:cs="Aptos"/>
          <w:color w:val="auto"/>
          <w:lang w:val="es-ES" w:eastAsia="es-GT"/>
        </w:rPr>
        <w:t>/SJGM/</w:t>
      </w:r>
      <w:proofErr w:type="spellStart"/>
      <w:r w:rsidR="004B7BAB" w:rsidRPr="0075750B">
        <w:rPr>
          <w:rFonts w:ascii="Altivo Light" w:eastAsia="Times New Roman" w:hAnsi="Altivo Light" w:cs="Aptos"/>
          <w:color w:val="auto"/>
          <w:lang w:val="es-ES" w:eastAsia="es-GT"/>
        </w:rPr>
        <w:t>mb</w:t>
      </w:r>
      <w:proofErr w:type="spellEnd"/>
      <w:r w:rsidR="004B7BAB" w:rsidRPr="0075750B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7B5A25" w:rsidRPr="0075750B">
        <w:rPr>
          <w:rFonts w:ascii="Altivo Light" w:eastAsia="Times New Roman" w:hAnsi="Altivo Light" w:cs="Aptos"/>
          <w:color w:val="auto"/>
          <w:lang w:val="es-ES" w:eastAsia="es-GT"/>
        </w:rPr>
        <w:t xml:space="preserve">informa que, </w:t>
      </w:r>
      <w:r w:rsidR="007B5A25" w:rsidRPr="0075750B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durante el mes de </w:t>
      </w:r>
      <w:r w:rsidR="00F00F0A" w:rsidRPr="0075750B">
        <w:rPr>
          <w:rFonts w:ascii="Altivo Light" w:eastAsia="Times New Roman" w:hAnsi="Altivo Light" w:cs="Aptos"/>
          <w:bCs/>
          <w:color w:val="auto"/>
          <w:lang w:val="es-ES" w:eastAsia="es-GT"/>
        </w:rPr>
        <w:t>ju</w:t>
      </w:r>
      <w:r w:rsidR="003D26AA" w:rsidRPr="0075750B">
        <w:rPr>
          <w:rFonts w:ascii="Altivo Light" w:eastAsia="Times New Roman" w:hAnsi="Altivo Light" w:cs="Aptos"/>
          <w:bCs/>
          <w:color w:val="auto"/>
          <w:lang w:val="es-ES" w:eastAsia="es-GT"/>
        </w:rPr>
        <w:t>l</w:t>
      </w:r>
      <w:r w:rsidR="00F00F0A" w:rsidRPr="0075750B">
        <w:rPr>
          <w:rFonts w:ascii="Altivo Light" w:eastAsia="Times New Roman" w:hAnsi="Altivo Light" w:cs="Aptos"/>
          <w:bCs/>
          <w:color w:val="auto"/>
          <w:lang w:val="es-ES" w:eastAsia="es-GT"/>
        </w:rPr>
        <w:t>io</w:t>
      </w:r>
      <w:r w:rsidR="007B5A25" w:rsidRPr="0075750B">
        <w:rPr>
          <w:rFonts w:ascii="Altivo Light" w:eastAsia="Times New Roman" w:hAnsi="Altivo Light" w:cs="Aptos"/>
          <w:bCs/>
          <w:color w:val="auto"/>
          <w:lang w:val="es-ES" w:eastAsia="es-GT"/>
        </w:rPr>
        <w:t>, se elaboraron</w:t>
      </w:r>
      <w:r w:rsidR="007B5A25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 </w:t>
      </w:r>
      <w:r w:rsidR="0054166C">
        <w:rPr>
          <w:rFonts w:ascii="Altivo Light" w:eastAsia="Times New Roman" w:hAnsi="Altivo Light" w:cs="Aptos"/>
          <w:bCs/>
          <w:color w:val="auto"/>
          <w:lang w:val="es-ES" w:eastAsia="es-GT"/>
        </w:rPr>
        <w:t>8</w:t>
      </w:r>
      <w:r w:rsidR="007B5A25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 </w:t>
      </w:r>
      <w:r w:rsidR="00362214">
        <w:rPr>
          <w:rFonts w:ascii="Altivo Light" w:eastAsia="Times New Roman" w:hAnsi="Altivo Light" w:cs="Aptos"/>
          <w:bCs/>
          <w:color w:val="auto"/>
          <w:lang w:val="es-ES" w:eastAsia="es-GT"/>
        </w:rPr>
        <w:t>I</w:t>
      </w:r>
      <w:r w:rsidR="007B5A25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nformes de </w:t>
      </w:r>
      <w:r w:rsidR="00362214">
        <w:rPr>
          <w:rFonts w:ascii="Altivo Light" w:eastAsia="Times New Roman" w:hAnsi="Altivo Light" w:cs="Aptos"/>
          <w:bCs/>
          <w:color w:val="auto"/>
          <w:lang w:val="es-ES" w:eastAsia="es-GT"/>
        </w:rPr>
        <w:t>P</w:t>
      </w:r>
      <w:r w:rsidR="001C03EB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ropuesta </w:t>
      </w:r>
      <w:r w:rsidR="00362214">
        <w:rPr>
          <w:rFonts w:ascii="Altivo Light" w:eastAsia="Times New Roman" w:hAnsi="Altivo Light" w:cs="Aptos"/>
          <w:bCs/>
          <w:color w:val="auto"/>
          <w:lang w:val="es-ES" w:eastAsia="es-GT"/>
        </w:rPr>
        <w:t>para el abordaje en Medidas Cautelares.</w:t>
      </w:r>
    </w:p>
    <w:p w14:paraId="239BC485" w14:textId="77777777" w:rsidR="007B5A25" w:rsidRPr="007B5A25" w:rsidRDefault="007B5A25" w:rsidP="007B5A25">
      <w:pPr>
        <w:spacing w:after="0"/>
        <w:rPr>
          <w:rFonts w:ascii="Altivo Light" w:eastAsia="Times New Roman" w:hAnsi="Altivo Light" w:cs="Aptos"/>
          <w:bCs/>
          <w:color w:val="auto"/>
          <w:lang w:val="es-ES" w:eastAsia="es-GT"/>
        </w:rPr>
      </w:pPr>
    </w:p>
    <w:p w14:paraId="79368AE7" w14:textId="3F132EDF" w:rsidR="00400EC6" w:rsidRDefault="006A654E" w:rsidP="007B5A25">
      <w:pPr>
        <w:pStyle w:val="Prrafodelista"/>
        <w:numPr>
          <w:ilvl w:val="0"/>
          <w:numId w:val="7"/>
        </w:numPr>
        <w:spacing w:after="0" w:line="240" w:lineRule="auto"/>
        <w:ind w:left="567" w:hanging="283"/>
        <w:jc w:val="both"/>
      </w:pPr>
      <w:r>
        <w:rPr>
          <w:rFonts w:ascii="Altivo Light" w:hAnsi="Altivo Light"/>
          <w:b/>
          <w:color w:val="auto"/>
        </w:rPr>
        <w:t xml:space="preserve">No. </w:t>
      </w:r>
      <w:r w:rsidR="00FA4895">
        <w:rPr>
          <w:rFonts w:ascii="Altivo Light" w:hAnsi="Altivo Light"/>
          <w:b/>
          <w:color w:val="auto"/>
        </w:rPr>
        <w:t>23</w:t>
      </w:r>
      <w:r>
        <w:rPr>
          <w:rFonts w:ascii="Altivo Light" w:hAnsi="Altivo Light"/>
          <w:b/>
          <w:color w:val="auto"/>
        </w:rPr>
        <w:t xml:space="preserve">-DISER </w:t>
      </w:r>
      <w:r>
        <w:rPr>
          <w:rFonts w:ascii="Altivo Light" w:hAnsi="Altivo Light"/>
          <w:bCs/>
          <w:color w:val="auto"/>
        </w:rPr>
        <w:t>informe sobre</w:t>
      </w:r>
      <w:r w:rsidR="00A71D99">
        <w:rPr>
          <w:rFonts w:ascii="Altivo Light" w:hAnsi="Altivo Light"/>
          <w:bCs/>
          <w:color w:val="auto"/>
        </w:rPr>
        <w:t xml:space="preserve"> el acompañamiento</w:t>
      </w:r>
      <w:r w:rsidR="002C3677">
        <w:rPr>
          <w:rFonts w:ascii="Altivo Light" w:hAnsi="Altivo Light"/>
          <w:bCs/>
          <w:color w:val="auto"/>
        </w:rPr>
        <w:t xml:space="preserve"> en la reunión interin</w:t>
      </w:r>
      <w:r w:rsidR="00834A74">
        <w:rPr>
          <w:rFonts w:ascii="Altivo Light" w:hAnsi="Altivo Light"/>
          <w:bCs/>
          <w:color w:val="auto"/>
        </w:rPr>
        <w:t>stitucional por la Comisión Presidencial para la Atención de la Conflictividad</w:t>
      </w:r>
      <w:r w:rsidR="00622CF0">
        <w:rPr>
          <w:rFonts w:ascii="Altivo Light" w:hAnsi="Altivo Light"/>
          <w:bCs/>
          <w:color w:val="auto"/>
        </w:rPr>
        <w:t xml:space="preserve"> </w:t>
      </w:r>
      <w:r w:rsidR="00834A74">
        <w:rPr>
          <w:rFonts w:ascii="Altivo Light" w:hAnsi="Altivo Light"/>
          <w:bCs/>
          <w:color w:val="auto"/>
        </w:rPr>
        <w:t>-COPRECON-</w:t>
      </w:r>
      <w:r w:rsidR="0075555C">
        <w:rPr>
          <w:rFonts w:ascii="Altivo Light" w:hAnsi="Altivo Light"/>
          <w:bCs/>
          <w:color w:val="auto"/>
        </w:rPr>
        <w:t xml:space="preserve"> y </w:t>
      </w:r>
      <w:r w:rsidR="00390826">
        <w:rPr>
          <w:rFonts w:ascii="Altivo Light" w:hAnsi="Altivo Light"/>
          <w:bCs/>
          <w:color w:val="auto"/>
        </w:rPr>
        <w:t>la socialización de los Mecanismos Administrativos de Acceso a la Tierra</w:t>
      </w:r>
      <w:r w:rsidR="00F36494">
        <w:rPr>
          <w:rFonts w:ascii="Altivo Light" w:hAnsi="Altivo Light"/>
          <w:bCs/>
          <w:color w:val="auto"/>
        </w:rPr>
        <w:t xml:space="preserve"> implementados por el Fondo de Tierra -FONTIERRAS-</w:t>
      </w:r>
      <w:r w:rsidR="007F4168">
        <w:rPr>
          <w:rFonts w:ascii="Altivo Light" w:hAnsi="Altivo Light"/>
          <w:bCs/>
          <w:color w:val="auto"/>
        </w:rPr>
        <w:t>,</w:t>
      </w:r>
      <w:r w:rsidR="00E44D36">
        <w:rPr>
          <w:rFonts w:ascii="Altivo Light" w:hAnsi="Altivo Light"/>
          <w:bCs/>
          <w:color w:val="auto"/>
        </w:rPr>
        <w:t xml:space="preserve"> de la</w:t>
      </w:r>
      <w:r w:rsidR="00810D09">
        <w:rPr>
          <w:rFonts w:ascii="Altivo Light" w:hAnsi="Altivo Light"/>
          <w:bCs/>
          <w:color w:val="auto"/>
        </w:rPr>
        <w:t xml:space="preserve"> </w:t>
      </w:r>
      <w:r w:rsidR="00810D09" w:rsidRPr="00810D09">
        <w:rPr>
          <w:rFonts w:ascii="Altivo Light" w:hAnsi="Altivo Light"/>
          <w:bCs/>
          <w:color w:val="auto"/>
        </w:rPr>
        <w:t>Medida Cautelar (MC-121-11, 14</w:t>
      </w:r>
      <w:proofErr w:type="gramStart"/>
      <w:r w:rsidR="00810D09" w:rsidRPr="00810D09">
        <w:rPr>
          <w:rFonts w:ascii="Altivo Light" w:hAnsi="Altivo Light"/>
          <w:bCs/>
          <w:color w:val="auto"/>
        </w:rPr>
        <w:t>)</w:t>
      </w:r>
      <w:r w:rsidR="00810D09">
        <w:rPr>
          <w:rFonts w:ascii="Altivo Light" w:hAnsi="Altivo Light"/>
          <w:bCs/>
          <w:color w:val="auto"/>
        </w:rPr>
        <w:t xml:space="preserve"> </w:t>
      </w:r>
      <w:r w:rsidR="007F4168">
        <w:rPr>
          <w:rFonts w:ascii="Altivo Light" w:hAnsi="Altivo Light"/>
          <w:bCs/>
          <w:color w:val="auto"/>
        </w:rPr>
        <w:t xml:space="preserve"> dirigidas</w:t>
      </w:r>
      <w:proofErr w:type="gramEnd"/>
      <w:r w:rsidR="007F4168">
        <w:rPr>
          <w:rFonts w:ascii="Altivo Light" w:hAnsi="Altivo Light"/>
          <w:bCs/>
          <w:color w:val="auto"/>
        </w:rPr>
        <w:t xml:space="preserve"> a </w:t>
      </w:r>
      <w:r w:rsidR="004C6842">
        <w:rPr>
          <w:rFonts w:ascii="Altivo Light" w:hAnsi="Altivo Light"/>
          <w:bCs/>
          <w:color w:val="auto"/>
        </w:rPr>
        <w:t>C</w:t>
      </w:r>
      <w:r w:rsidR="007F4168">
        <w:rPr>
          <w:rFonts w:ascii="Altivo Light" w:hAnsi="Altivo Light"/>
          <w:bCs/>
          <w:color w:val="auto"/>
        </w:rPr>
        <w:t>omunidades</w:t>
      </w:r>
      <w:r w:rsidR="00666DE4">
        <w:rPr>
          <w:rFonts w:ascii="Altivo Light" w:hAnsi="Altivo Light"/>
          <w:bCs/>
          <w:color w:val="auto"/>
        </w:rPr>
        <w:t xml:space="preserve"> beneficiarias de</w:t>
      </w:r>
      <w:r w:rsidR="001426D9">
        <w:rPr>
          <w:rFonts w:ascii="Altivo Light" w:hAnsi="Altivo Light"/>
          <w:bCs/>
          <w:color w:val="auto"/>
        </w:rPr>
        <w:t xml:space="preserve"> </w:t>
      </w:r>
      <w:proofErr w:type="spellStart"/>
      <w:r w:rsidR="007650E9">
        <w:rPr>
          <w:rFonts w:ascii="Altivo Light" w:hAnsi="Altivo Light"/>
          <w:bCs/>
          <w:color w:val="auto"/>
        </w:rPr>
        <w:t>Q’eqchi</w:t>
      </w:r>
      <w:proofErr w:type="spellEnd"/>
      <w:r w:rsidR="007650E9">
        <w:rPr>
          <w:rFonts w:ascii="Altivo Light" w:hAnsi="Altivo Light"/>
          <w:bCs/>
          <w:color w:val="auto"/>
        </w:rPr>
        <w:t xml:space="preserve"> del Valle de</w:t>
      </w:r>
      <w:r w:rsidR="00282CAF">
        <w:rPr>
          <w:rFonts w:ascii="Altivo Light" w:hAnsi="Altivo Light"/>
          <w:bCs/>
          <w:color w:val="auto"/>
        </w:rPr>
        <w:t xml:space="preserve"> Polochic</w:t>
      </w:r>
      <w:r w:rsidR="005D642E">
        <w:rPr>
          <w:rFonts w:ascii="Altivo Light" w:hAnsi="Altivo Light"/>
          <w:bCs/>
          <w:color w:val="auto"/>
        </w:rPr>
        <w:t xml:space="preserve">, </w:t>
      </w:r>
      <w:r w:rsidR="00282CAF">
        <w:rPr>
          <w:rFonts w:ascii="Altivo Light" w:hAnsi="Altivo Light"/>
          <w:bCs/>
          <w:color w:val="auto"/>
        </w:rPr>
        <w:t>Departamento de Alta Verapaz.</w:t>
      </w:r>
      <w:r>
        <w:rPr>
          <w:rFonts w:ascii="Altivo Light" w:hAnsi="Altivo Light"/>
          <w:bCs/>
          <w:color w:val="auto"/>
        </w:rPr>
        <w:t xml:space="preserve"> </w:t>
      </w:r>
    </w:p>
    <w:p w14:paraId="79368AE8" w14:textId="77777777" w:rsidR="00400EC6" w:rsidRDefault="00400EC6">
      <w:pPr>
        <w:pStyle w:val="Prrafodelista"/>
        <w:spacing w:after="240" w:line="240" w:lineRule="auto"/>
        <w:ind w:left="567"/>
        <w:jc w:val="both"/>
        <w:rPr>
          <w:rFonts w:ascii="Altivo Light" w:eastAsia="Times New Roman" w:hAnsi="Altivo Light" w:cs="Aptos"/>
          <w:b/>
          <w:color w:val="auto"/>
          <w:lang w:val="es-ES" w:eastAsia="es-GT"/>
        </w:rPr>
      </w:pPr>
    </w:p>
    <w:p w14:paraId="79368AEA" w14:textId="27D8099F" w:rsidR="00400EC6" w:rsidRPr="00B81502" w:rsidRDefault="006A654E" w:rsidP="00B81502">
      <w:pPr>
        <w:pStyle w:val="Prrafodelista"/>
        <w:numPr>
          <w:ilvl w:val="0"/>
          <w:numId w:val="7"/>
        </w:numPr>
        <w:spacing w:after="0" w:line="276" w:lineRule="auto"/>
        <w:ind w:left="567" w:hanging="283"/>
        <w:jc w:val="both"/>
      </w:pPr>
      <w:r>
        <w:rPr>
          <w:rFonts w:ascii="Altivo Light" w:hAnsi="Altivo Light"/>
          <w:b/>
          <w:color w:val="auto"/>
        </w:rPr>
        <w:t>No.</w:t>
      </w:r>
      <w:r w:rsidR="00FA4895">
        <w:rPr>
          <w:rFonts w:ascii="Altivo Light" w:hAnsi="Altivo Light"/>
          <w:b/>
          <w:color w:val="auto"/>
        </w:rPr>
        <w:t xml:space="preserve"> 24</w:t>
      </w:r>
      <w:r>
        <w:rPr>
          <w:rFonts w:ascii="Altivo Light" w:hAnsi="Altivo Light"/>
          <w:b/>
          <w:color w:val="auto"/>
        </w:rPr>
        <w:t xml:space="preserve">-DISER </w:t>
      </w:r>
      <w:r>
        <w:rPr>
          <w:rFonts w:ascii="Altivo Light" w:hAnsi="Altivo Light"/>
          <w:bCs/>
          <w:color w:val="auto"/>
        </w:rPr>
        <w:t>informe</w:t>
      </w:r>
      <w:r w:rsidR="006076D4">
        <w:rPr>
          <w:rFonts w:ascii="Altivo Light" w:hAnsi="Altivo Light"/>
          <w:bCs/>
          <w:color w:val="auto"/>
        </w:rPr>
        <w:t xml:space="preserve"> de la reunión</w:t>
      </w:r>
      <w:r w:rsidR="003C60E1">
        <w:rPr>
          <w:rFonts w:ascii="Altivo Light" w:hAnsi="Altivo Light"/>
          <w:bCs/>
          <w:color w:val="auto"/>
        </w:rPr>
        <w:t xml:space="preserve"> presidida por el </w:t>
      </w:r>
      <w:proofErr w:type="gramStart"/>
      <w:r w:rsidR="00981ECC">
        <w:rPr>
          <w:rFonts w:ascii="Altivo Light" w:hAnsi="Altivo Light"/>
          <w:bCs/>
          <w:color w:val="auto"/>
        </w:rPr>
        <w:t>Viceministro</w:t>
      </w:r>
      <w:proofErr w:type="gramEnd"/>
      <w:r w:rsidR="00981ECC">
        <w:rPr>
          <w:rFonts w:ascii="Altivo Light" w:hAnsi="Altivo Light"/>
          <w:bCs/>
          <w:color w:val="auto"/>
        </w:rPr>
        <w:t xml:space="preserve"> de Interculturalidad del Ministerio de Cultura y Deportes -MICUDE-</w:t>
      </w:r>
      <w:r w:rsidR="009800EE">
        <w:rPr>
          <w:rFonts w:ascii="Altivo Light" w:hAnsi="Altivo Light"/>
          <w:bCs/>
          <w:color w:val="auto"/>
        </w:rPr>
        <w:t>,</w:t>
      </w:r>
      <w:r w:rsidR="0046203A">
        <w:rPr>
          <w:rFonts w:ascii="Altivo Light" w:hAnsi="Altivo Light"/>
          <w:bCs/>
          <w:color w:val="auto"/>
        </w:rPr>
        <w:t xml:space="preserve"> en seguimiento a las medidas de reparación</w:t>
      </w:r>
      <w:r w:rsidR="00C505B2">
        <w:rPr>
          <w:rFonts w:ascii="Altivo Light" w:hAnsi="Altivo Light"/>
          <w:bCs/>
          <w:color w:val="auto"/>
        </w:rPr>
        <w:t xml:space="preserve"> sobre el </w:t>
      </w:r>
      <w:r w:rsidR="00A717B6">
        <w:rPr>
          <w:rFonts w:ascii="Altivo Light" w:hAnsi="Altivo Light"/>
          <w:bCs/>
          <w:color w:val="auto"/>
        </w:rPr>
        <w:t>“</w:t>
      </w:r>
      <w:r w:rsidR="0046203A">
        <w:rPr>
          <w:rFonts w:ascii="Altivo Light" w:hAnsi="Altivo Light"/>
          <w:bCs/>
          <w:color w:val="auto"/>
        </w:rPr>
        <w:t>Caso Mujeres Achí de Rabinal</w:t>
      </w:r>
      <w:r w:rsidR="00A717B6">
        <w:rPr>
          <w:rFonts w:ascii="Altivo Light" w:hAnsi="Altivo Light"/>
          <w:bCs/>
          <w:color w:val="auto"/>
        </w:rPr>
        <w:t>”</w:t>
      </w:r>
      <w:r w:rsidR="00914041">
        <w:rPr>
          <w:rFonts w:ascii="Altivo Light" w:hAnsi="Altivo Light"/>
          <w:bCs/>
          <w:color w:val="auto"/>
        </w:rPr>
        <w:t>, Departamento de Baja Verapaz.</w:t>
      </w:r>
    </w:p>
    <w:p w14:paraId="79368AEB" w14:textId="53D22EEE" w:rsidR="00400EC6" w:rsidRDefault="006A654E">
      <w:pPr>
        <w:pStyle w:val="Prrafodelista"/>
        <w:numPr>
          <w:ilvl w:val="0"/>
          <w:numId w:val="7"/>
        </w:numPr>
        <w:spacing w:after="0" w:line="276" w:lineRule="auto"/>
        <w:ind w:left="567" w:hanging="283"/>
        <w:jc w:val="both"/>
      </w:pPr>
      <w:r>
        <w:rPr>
          <w:rFonts w:ascii="Altivo Light" w:hAnsi="Altivo Light"/>
          <w:b/>
          <w:color w:val="auto"/>
        </w:rPr>
        <w:lastRenderedPageBreak/>
        <w:t xml:space="preserve">No. </w:t>
      </w:r>
      <w:r w:rsidR="00A231EB">
        <w:rPr>
          <w:rFonts w:ascii="Altivo Light" w:hAnsi="Altivo Light"/>
          <w:b/>
          <w:color w:val="auto"/>
        </w:rPr>
        <w:t>2</w:t>
      </w:r>
      <w:r w:rsidR="00FA4895">
        <w:rPr>
          <w:rFonts w:ascii="Altivo Light" w:hAnsi="Altivo Light"/>
          <w:b/>
          <w:color w:val="auto"/>
        </w:rPr>
        <w:t>5</w:t>
      </w:r>
      <w:r>
        <w:rPr>
          <w:rFonts w:ascii="Altivo Light" w:hAnsi="Altivo Light"/>
          <w:b/>
          <w:color w:val="auto"/>
        </w:rPr>
        <w:t xml:space="preserve">-DISER </w:t>
      </w:r>
      <w:r>
        <w:rPr>
          <w:rFonts w:ascii="Altivo Light" w:hAnsi="Altivo Light"/>
          <w:bCs/>
          <w:color w:val="auto"/>
        </w:rPr>
        <w:t>informe sobre</w:t>
      </w:r>
      <w:r w:rsidR="003356C0">
        <w:rPr>
          <w:rFonts w:ascii="Altivo Light" w:hAnsi="Altivo Light"/>
          <w:bCs/>
          <w:color w:val="auto"/>
        </w:rPr>
        <w:t xml:space="preserve"> el acompañamiento institucional</w:t>
      </w:r>
      <w:r w:rsidR="00CA4891">
        <w:rPr>
          <w:rFonts w:ascii="Altivo Light" w:hAnsi="Altivo Light"/>
          <w:bCs/>
          <w:color w:val="auto"/>
        </w:rPr>
        <w:t xml:space="preserve"> brindado en </w:t>
      </w:r>
      <w:r w:rsidR="0057211D">
        <w:rPr>
          <w:rFonts w:ascii="Altivo Light" w:hAnsi="Altivo Light"/>
          <w:bCs/>
          <w:color w:val="auto"/>
        </w:rPr>
        <w:t>diversas gestiones médicas</w:t>
      </w:r>
      <w:r w:rsidR="00AC3278">
        <w:rPr>
          <w:rFonts w:ascii="Altivo Light" w:hAnsi="Altivo Light"/>
          <w:bCs/>
          <w:color w:val="auto"/>
        </w:rPr>
        <w:t xml:space="preserve"> a favor del señor Héctor Chaclán, beneficiario de la Medida Cautelar </w:t>
      </w:r>
      <w:r w:rsidR="008562CB">
        <w:rPr>
          <w:rFonts w:ascii="Altivo Light" w:hAnsi="Altivo Light"/>
          <w:bCs/>
          <w:color w:val="auto"/>
        </w:rPr>
        <w:t>(MC-853-23, 48 cantones)</w:t>
      </w:r>
    </w:p>
    <w:p w14:paraId="79368AEC" w14:textId="77777777" w:rsidR="00400EC6" w:rsidRDefault="00400EC6">
      <w:pPr>
        <w:pStyle w:val="Prrafodelista"/>
        <w:rPr>
          <w:rFonts w:ascii="Altivo Light" w:eastAsia="Times New Roman" w:hAnsi="Altivo Light" w:cs="Aptos"/>
          <w:b/>
          <w:color w:val="auto"/>
          <w:lang w:val="es-ES" w:eastAsia="es-GT"/>
        </w:rPr>
      </w:pPr>
    </w:p>
    <w:p w14:paraId="79368AED" w14:textId="2CBA3B66" w:rsidR="00400EC6" w:rsidRDefault="006A654E">
      <w:pPr>
        <w:pStyle w:val="Prrafodelista"/>
        <w:numPr>
          <w:ilvl w:val="0"/>
          <w:numId w:val="7"/>
        </w:numPr>
        <w:spacing w:after="0" w:line="276" w:lineRule="auto"/>
        <w:ind w:left="567" w:hanging="283"/>
        <w:jc w:val="both"/>
      </w:pPr>
      <w:r>
        <w:rPr>
          <w:rFonts w:ascii="Altivo Light" w:hAnsi="Altivo Light"/>
          <w:b/>
          <w:color w:val="auto"/>
        </w:rPr>
        <w:t xml:space="preserve">No. </w:t>
      </w:r>
      <w:r w:rsidR="00014118">
        <w:rPr>
          <w:rFonts w:ascii="Altivo Light" w:hAnsi="Altivo Light"/>
          <w:b/>
          <w:color w:val="auto"/>
        </w:rPr>
        <w:t>2</w:t>
      </w:r>
      <w:r w:rsidR="003C7ACA">
        <w:rPr>
          <w:rFonts w:ascii="Altivo Light" w:hAnsi="Altivo Light"/>
          <w:b/>
          <w:color w:val="auto"/>
        </w:rPr>
        <w:t>6</w:t>
      </w:r>
      <w:r>
        <w:rPr>
          <w:rFonts w:ascii="Altivo Light" w:hAnsi="Altivo Light"/>
          <w:b/>
          <w:color w:val="auto"/>
        </w:rPr>
        <w:t xml:space="preserve">-DISER </w:t>
      </w:r>
      <w:r>
        <w:rPr>
          <w:rFonts w:ascii="Altivo Light" w:hAnsi="Altivo Light"/>
          <w:bCs/>
          <w:color w:val="auto"/>
        </w:rPr>
        <w:t>informe sobre</w:t>
      </w:r>
      <w:r w:rsidR="00D7255F">
        <w:rPr>
          <w:rFonts w:ascii="Altivo Light" w:hAnsi="Altivo Light"/>
          <w:bCs/>
          <w:color w:val="auto"/>
        </w:rPr>
        <w:t xml:space="preserve"> la solicitud pre</w:t>
      </w:r>
      <w:r w:rsidR="00FD12E9">
        <w:rPr>
          <w:rFonts w:ascii="Altivo Light" w:hAnsi="Altivo Light"/>
          <w:bCs/>
          <w:color w:val="auto"/>
        </w:rPr>
        <w:t>sentada por el señor Domingo Gómez Coy, representante de la Asociaci</w:t>
      </w:r>
      <w:r w:rsidR="007E13E8">
        <w:rPr>
          <w:rFonts w:ascii="Altivo Light" w:hAnsi="Altivo Light"/>
          <w:bCs/>
          <w:color w:val="auto"/>
        </w:rPr>
        <w:t xml:space="preserve">ón de Vecinos </w:t>
      </w:r>
      <w:proofErr w:type="spellStart"/>
      <w:r w:rsidR="007E13E8">
        <w:rPr>
          <w:rFonts w:ascii="Altivo Light" w:hAnsi="Altivo Light"/>
          <w:bCs/>
          <w:color w:val="auto"/>
        </w:rPr>
        <w:t>Chicoyoguito</w:t>
      </w:r>
      <w:proofErr w:type="spellEnd"/>
      <w:r w:rsidR="0039028B">
        <w:rPr>
          <w:rFonts w:ascii="Altivo Light" w:hAnsi="Altivo Light"/>
          <w:bCs/>
          <w:color w:val="auto"/>
        </w:rPr>
        <w:t xml:space="preserve"> de Alta Verapaz -AVECHAV-</w:t>
      </w:r>
      <w:r w:rsidR="007E13E8">
        <w:rPr>
          <w:rFonts w:ascii="Altivo Light" w:hAnsi="Altivo Light"/>
          <w:bCs/>
          <w:color w:val="auto"/>
        </w:rPr>
        <w:t>,</w:t>
      </w:r>
      <w:r w:rsidR="00D83517">
        <w:rPr>
          <w:rFonts w:ascii="Altivo Light" w:hAnsi="Altivo Light"/>
          <w:bCs/>
          <w:color w:val="auto"/>
        </w:rPr>
        <w:t xml:space="preserve"> mediante la cual requirió </w:t>
      </w:r>
      <w:r w:rsidR="00EC6F32">
        <w:rPr>
          <w:rFonts w:ascii="Altivo Light" w:hAnsi="Altivo Light"/>
          <w:bCs/>
          <w:color w:val="auto"/>
        </w:rPr>
        <w:t>la apertura e integración del expediente institucional</w:t>
      </w:r>
      <w:r w:rsidR="00D83517">
        <w:rPr>
          <w:rFonts w:ascii="Altivo Light" w:hAnsi="Altivo Light"/>
          <w:bCs/>
          <w:color w:val="auto"/>
        </w:rPr>
        <w:t xml:space="preserve">, así como la </w:t>
      </w:r>
      <w:r w:rsidR="004E5916">
        <w:rPr>
          <w:rFonts w:ascii="Altivo Light" w:hAnsi="Altivo Light"/>
          <w:bCs/>
          <w:color w:val="auto"/>
        </w:rPr>
        <w:t>conformación de una Mesa de Diálogo y Coordinación Interinsti</w:t>
      </w:r>
      <w:r w:rsidR="00A77011">
        <w:rPr>
          <w:rFonts w:ascii="Altivo Light" w:hAnsi="Altivo Light"/>
          <w:bCs/>
          <w:color w:val="auto"/>
        </w:rPr>
        <w:t>tucional para</w:t>
      </w:r>
      <w:r w:rsidR="00162594">
        <w:rPr>
          <w:rFonts w:ascii="Altivo Light" w:hAnsi="Altivo Light"/>
          <w:bCs/>
          <w:color w:val="auto"/>
        </w:rPr>
        <w:t xml:space="preserve"> la definición</w:t>
      </w:r>
      <w:r w:rsidR="00E97291">
        <w:rPr>
          <w:rFonts w:ascii="Altivo Light" w:hAnsi="Altivo Light"/>
          <w:bCs/>
          <w:color w:val="auto"/>
        </w:rPr>
        <w:t xml:space="preserve"> de una</w:t>
      </w:r>
      <w:r w:rsidR="00EE33AF">
        <w:rPr>
          <w:rFonts w:ascii="Altivo Light" w:hAnsi="Altivo Light"/>
          <w:bCs/>
          <w:color w:val="auto"/>
        </w:rPr>
        <w:t xml:space="preserve"> </w:t>
      </w:r>
      <w:r w:rsidR="00A77011">
        <w:rPr>
          <w:rFonts w:ascii="Altivo Light" w:hAnsi="Altivo Light"/>
          <w:bCs/>
          <w:color w:val="auto"/>
        </w:rPr>
        <w:t xml:space="preserve">ruta de atención </w:t>
      </w:r>
      <w:r w:rsidR="00B33FDD">
        <w:rPr>
          <w:rFonts w:ascii="Altivo Light" w:hAnsi="Altivo Light"/>
          <w:bCs/>
          <w:color w:val="auto"/>
        </w:rPr>
        <w:t>conforme</w:t>
      </w:r>
      <w:r w:rsidR="00E97291">
        <w:rPr>
          <w:rFonts w:ascii="Altivo Light" w:hAnsi="Altivo Light"/>
          <w:bCs/>
          <w:color w:val="auto"/>
        </w:rPr>
        <w:t xml:space="preserve"> a las </w:t>
      </w:r>
      <w:r w:rsidR="00B33FDD">
        <w:rPr>
          <w:rFonts w:ascii="Altivo Light" w:hAnsi="Altivo Light"/>
          <w:bCs/>
          <w:color w:val="auto"/>
        </w:rPr>
        <w:t>competencias legales.</w:t>
      </w:r>
    </w:p>
    <w:p w14:paraId="79368AEE" w14:textId="77777777" w:rsidR="00400EC6" w:rsidRDefault="00400EC6">
      <w:pPr>
        <w:pStyle w:val="Prrafodelista"/>
        <w:rPr>
          <w:rFonts w:ascii="Altivo Light" w:eastAsia="Times New Roman" w:hAnsi="Altivo Light" w:cs="Aptos"/>
          <w:b/>
          <w:color w:val="auto"/>
          <w:lang w:val="es-ES" w:eastAsia="es-GT"/>
        </w:rPr>
      </w:pPr>
    </w:p>
    <w:p w14:paraId="507F9926" w14:textId="01358DF3" w:rsidR="00014118" w:rsidRPr="007E4844" w:rsidRDefault="006A654E" w:rsidP="00014118">
      <w:pPr>
        <w:pStyle w:val="Prrafodelista"/>
        <w:numPr>
          <w:ilvl w:val="0"/>
          <w:numId w:val="7"/>
        </w:numPr>
        <w:spacing w:after="0" w:line="276" w:lineRule="auto"/>
        <w:ind w:left="567" w:hanging="283"/>
        <w:jc w:val="both"/>
      </w:pPr>
      <w:r>
        <w:rPr>
          <w:rFonts w:ascii="Altivo Light" w:hAnsi="Altivo Light"/>
          <w:b/>
          <w:color w:val="auto"/>
        </w:rPr>
        <w:t xml:space="preserve">No. </w:t>
      </w:r>
      <w:r w:rsidR="00014118">
        <w:rPr>
          <w:rFonts w:ascii="Altivo Light" w:hAnsi="Altivo Light"/>
          <w:b/>
          <w:color w:val="auto"/>
        </w:rPr>
        <w:t>2</w:t>
      </w:r>
      <w:r w:rsidR="003C7ACA">
        <w:rPr>
          <w:rFonts w:ascii="Altivo Light" w:hAnsi="Altivo Light"/>
          <w:b/>
          <w:color w:val="auto"/>
        </w:rPr>
        <w:t>7</w:t>
      </w:r>
      <w:r>
        <w:rPr>
          <w:rFonts w:ascii="Altivo Light" w:hAnsi="Altivo Light"/>
          <w:b/>
          <w:color w:val="auto"/>
        </w:rPr>
        <w:t xml:space="preserve">-DISER </w:t>
      </w:r>
      <w:r>
        <w:rPr>
          <w:rFonts w:ascii="Altivo Light" w:hAnsi="Altivo Light"/>
          <w:bCs/>
          <w:color w:val="auto"/>
        </w:rPr>
        <w:t>informe sobre la Medida Cautelar</w:t>
      </w:r>
      <w:r w:rsidR="00E64D99">
        <w:rPr>
          <w:rFonts w:ascii="Altivo Light" w:hAnsi="Altivo Light"/>
          <w:bCs/>
          <w:color w:val="auto"/>
        </w:rPr>
        <w:t xml:space="preserve"> </w:t>
      </w:r>
      <w:r w:rsidR="00621C30">
        <w:rPr>
          <w:rFonts w:ascii="Altivo Light" w:hAnsi="Altivo Light"/>
          <w:bCs/>
          <w:color w:val="auto"/>
        </w:rPr>
        <w:t>(</w:t>
      </w:r>
      <w:r w:rsidR="00E64D99">
        <w:rPr>
          <w:rFonts w:ascii="Altivo Light" w:hAnsi="Altivo Light"/>
          <w:bCs/>
          <w:color w:val="auto"/>
        </w:rPr>
        <w:t>MC</w:t>
      </w:r>
      <w:r w:rsidR="008212D7">
        <w:rPr>
          <w:rFonts w:ascii="Altivo Light" w:hAnsi="Altivo Light"/>
          <w:bCs/>
          <w:color w:val="auto"/>
        </w:rPr>
        <w:t>-958-16</w:t>
      </w:r>
      <w:r w:rsidR="00621C30">
        <w:rPr>
          <w:rFonts w:ascii="Altivo Light" w:hAnsi="Altivo Light"/>
          <w:bCs/>
          <w:color w:val="auto"/>
        </w:rPr>
        <w:t>)</w:t>
      </w:r>
      <w:r w:rsidR="00E64D99">
        <w:rPr>
          <w:rFonts w:ascii="Altivo Light" w:hAnsi="Altivo Light"/>
          <w:bCs/>
          <w:color w:val="auto"/>
        </w:rPr>
        <w:t>,</w:t>
      </w:r>
      <w:r w:rsidR="0057225E">
        <w:rPr>
          <w:rFonts w:ascii="Altivo Light" w:hAnsi="Altivo Light"/>
          <w:bCs/>
          <w:color w:val="auto"/>
        </w:rPr>
        <w:t xml:space="preserve"> </w:t>
      </w:r>
      <w:r w:rsidR="00F46119">
        <w:rPr>
          <w:rFonts w:ascii="Altivo Light" w:hAnsi="Altivo Light"/>
          <w:bCs/>
          <w:color w:val="auto"/>
        </w:rPr>
        <w:t xml:space="preserve">con el propósito de </w:t>
      </w:r>
      <w:r w:rsidR="00C35CB1">
        <w:rPr>
          <w:rFonts w:ascii="Altivo Light" w:hAnsi="Altivo Light"/>
          <w:bCs/>
          <w:color w:val="auto"/>
        </w:rPr>
        <w:t>brindar acompañamiento institucional</w:t>
      </w:r>
      <w:r w:rsidR="002E2C32">
        <w:rPr>
          <w:rFonts w:ascii="Altivo Light" w:hAnsi="Altivo Light"/>
          <w:bCs/>
          <w:color w:val="auto"/>
        </w:rPr>
        <w:t xml:space="preserve"> </w:t>
      </w:r>
      <w:r w:rsidR="00722C82">
        <w:rPr>
          <w:rFonts w:ascii="Altivo Light" w:hAnsi="Altivo Light"/>
          <w:bCs/>
          <w:color w:val="auto"/>
        </w:rPr>
        <w:t xml:space="preserve">a favor de la </w:t>
      </w:r>
      <w:r w:rsidR="000E15E8">
        <w:rPr>
          <w:rFonts w:ascii="Altivo Light" w:hAnsi="Altivo Light"/>
          <w:bCs/>
          <w:color w:val="auto"/>
        </w:rPr>
        <w:t>señora Emelin del Cid</w:t>
      </w:r>
      <w:r w:rsidR="008D0A51">
        <w:rPr>
          <w:rFonts w:ascii="Altivo Light" w:hAnsi="Altivo Light"/>
          <w:bCs/>
          <w:color w:val="auto"/>
        </w:rPr>
        <w:t>,</w:t>
      </w:r>
      <w:r w:rsidR="00D20C22">
        <w:rPr>
          <w:rFonts w:ascii="Altivo Light" w:hAnsi="Altivo Light"/>
          <w:bCs/>
          <w:color w:val="auto"/>
        </w:rPr>
        <w:t xml:space="preserve"> sobreviviente del</w:t>
      </w:r>
      <w:r w:rsidR="00EC6DF1">
        <w:rPr>
          <w:rFonts w:ascii="Altivo Light" w:hAnsi="Altivo Light"/>
          <w:bCs/>
          <w:color w:val="auto"/>
        </w:rPr>
        <w:t xml:space="preserve"> Caso “Hogar Seguro Virgen de la </w:t>
      </w:r>
      <w:r w:rsidR="00F40402">
        <w:rPr>
          <w:rFonts w:ascii="Altivo Light" w:hAnsi="Altivo Light"/>
          <w:bCs/>
          <w:color w:val="auto"/>
        </w:rPr>
        <w:t>Asunción</w:t>
      </w:r>
      <w:r w:rsidR="00EC6DF1">
        <w:rPr>
          <w:rFonts w:ascii="Altivo Light" w:hAnsi="Altivo Light"/>
          <w:bCs/>
          <w:color w:val="auto"/>
        </w:rPr>
        <w:t>”</w:t>
      </w:r>
      <w:r w:rsidR="00112B9A">
        <w:rPr>
          <w:rFonts w:ascii="Altivo Light" w:hAnsi="Altivo Light"/>
          <w:bCs/>
          <w:color w:val="auto"/>
        </w:rPr>
        <w:t xml:space="preserve"> en las gestiones realizadas ante el Instituto Guatemalteco de Seguridad Social -IGSS-.</w:t>
      </w:r>
    </w:p>
    <w:p w14:paraId="472FB9D9" w14:textId="77777777" w:rsidR="007E4844" w:rsidRDefault="007E4844" w:rsidP="007E4844">
      <w:pPr>
        <w:pStyle w:val="Prrafodelista"/>
      </w:pPr>
    </w:p>
    <w:p w14:paraId="6A472A54" w14:textId="273C6B68" w:rsidR="007E4844" w:rsidRPr="007E4844" w:rsidRDefault="007E4844" w:rsidP="007E4844">
      <w:pPr>
        <w:pStyle w:val="Prrafodelista"/>
        <w:numPr>
          <w:ilvl w:val="0"/>
          <w:numId w:val="7"/>
        </w:numPr>
        <w:spacing w:after="0" w:line="276" w:lineRule="auto"/>
        <w:ind w:left="567" w:hanging="283"/>
        <w:jc w:val="both"/>
      </w:pPr>
      <w:r>
        <w:rPr>
          <w:rFonts w:ascii="Altivo Light" w:hAnsi="Altivo Light"/>
          <w:b/>
          <w:color w:val="auto"/>
        </w:rPr>
        <w:t>No. 2</w:t>
      </w:r>
      <w:r w:rsidR="003C7ACA">
        <w:rPr>
          <w:rFonts w:ascii="Altivo Light" w:hAnsi="Altivo Light"/>
          <w:b/>
          <w:color w:val="auto"/>
        </w:rPr>
        <w:t>8</w:t>
      </w:r>
      <w:r>
        <w:rPr>
          <w:rFonts w:ascii="Altivo Light" w:hAnsi="Altivo Light"/>
          <w:b/>
          <w:color w:val="auto"/>
        </w:rPr>
        <w:t xml:space="preserve">-DISER </w:t>
      </w:r>
      <w:r>
        <w:rPr>
          <w:rFonts w:ascii="Altivo Light" w:hAnsi="Altivo Light"/>
          <w:bCs/>
          <w:color w:val="auto"/>
        </w:rPr>
        <w:t>informe sobre</w:t>
      </w:r>
      <w:r w:rsidR="002B6FBB">
        <w:rPr>
          <w:rFonts w:ascii="Altivo Light" w:hAnsi="Altivo Light"/>
          <w:bCs/>
          <w:color w:val="auto"/>
        </w:rPr>
        <w:t xml:space="preserve"> el acompañamiento</w:t>
      </w:r>
      <w:r w:rsidR="009931FA">
        <w:rPr>
          <w:rFonts w:ascii="Altivo Light" w:hAnsi="Altivo Light"/>
          <w:bCs/>
          <w:color w:val="auto"/>
        </w:rPr>
        <w:t xml:space="preserve"> instituciona</w:t>
      </w:r>
      <w:r w:rsidR="00A31453">
        <w:rPr>
          <w:rFonts w:ascii="Altivo Light" w:hAnsi="Altivo Light"/>
          <w:bCs/>
          <w:color w:val="auto"/>
        </w:rPr>
        <w:t xml:space="preserve">l brindado durante la </w:t>
      </w:r>
      <w:r w:rsidR="00006069">
        <w:rPr>
          <w:rFonts w:ascii="Altivo Light" w:hAnsi="Altivo Light"/>
          <w:bCs/>
          <w:color w:val="auto"/>
        </w:rPr>
        <w:t xml:space="preserve">reunión </w:t>
      </w:r>
      <w:r w:rsidR="009931FA">
        <w:rPr>
          <w:rFonts w:ascii="Altivo Light" w:hAnsi="Altivo Light"/>
          <w:bCs/>
          <w:color w:val="auto"/>
        </w:rPr>
        <w:t>con instituciones y organizaciones de mujeres</w:t>
      </w:r>
      <w:r w:rsidR="009C2763">
        <w:rPr>
          <w:rFonts w:ascii="Altivo Light" w:hAnsi="Altivo Light"/>
          <w:bCs/>
          <w:color w:val="auto"/>
        </w:rPr>
        <w:t xml:space="preserve"> </w:t>
      </w:r>
      <w:r w:rsidR="009931FA">
        <w:rPr>
          <w:rFonts w:ascii="Altivo Light" w:hAnsi="Altivo Light"/>
          <w:bCs/>
          <w:color w:val="auto"/>
        </w:rPr>
        <w:t>integra</w:t>
      </w:r>
      <w:r w:rsidR="00DB0720">
        <w:rPr>
          <w:rFonts w:ascii="Altivo Light" w:hAnsi="Altivo Light"/>
          <w:bCs/>
          <w:color w:val="auto"/>
        </w:rPr>
        <w:t xml:space="preserve">ntes de </w:t>
      </w:r>
      <w:r w:rsidR="00395818">
        <w:rPr>
          <w:rFonts w:ascii="Altivo Light" w:hAnsi="Altivo Light"/>
          <w:bCs/>
          <w:color w:val="auto"/>
        </w:rPr>
        <w:t xml:space="preserve">la Comisión Departamental de la Mujer </w:t>
      </w:r>
      <w:r w:rsidR="0028726C">
        <w:rPr>
          <w:rFonts w:ascii="Altivo Light" w:hAnsi="Altivo Light"/>
          <w:bCs/>
          <w:color w:val="auto"/>
        </w:rPr>
        <w:t>-CODEMUJER-,</w:t>
      </w:r>
      <w:r w:rsidR="00040983">
        <w:rPr>
          <w:rFonts w:ascii="Altivo Light" w:hAnsi="Altivo Light"/>
          <w:bCs/>
          <w:color w:val="auto"/>
        </w:rPr>
        <w:t xml:space="preserve"> orientada a </w:t>
      </w:r>
      <w:r w:rsidR="0028726C">
        <w:rPr>
          <w:rFonts w:ascii="Altivo Light" w:hAnsi="Altivo Light"/>
          <w:bCs/>
          <w:color w:val="auto"/>
        </w:rPr>
        <w:t>promover la elaboración de un diagnóstico sobre</w:t>
      </w:r>
      <w:r w:rsidR="001C6F9B">
        <w:rPr>
          <w:rFonts w:ascii="Altivo Light" w:hAnsi="Altivo Light"/>
          <w:bCs/>
          <w:color w:val="auto"/>
        </w:rPr>
        <w:t xml:space="preserve"> la situación actual de los Derechos Humanos de las mujeres</w:t>
      </w:r>
      <w:r w:rsidR="00C62ED0">
        <w:rPr>
          <w:rFonts w:ascii="Altivo Light" w:hAnsi="Altivo Light"/>
          <w:bCs/>
          <w:color w:val="auto"/>
        </w:rPr>
        <w:t xml:space="preserve"> en el Departamento de San Marcos.</w:t>
      </w:r>
    </w:p>
    <w:p w14:paraId="1C604C85" w14:textId="77777777" w:rsidR="007E4844" w:rsidRDefault="007E4844" w:rsidP="007E4844">
      <w:pPr>
        <w:pStyle w:val="Prrafodelista"/>
      </w:pPr>
    </w:p>
    <w:p w14:paraId="5DEB065F" w14:textId="026C638A" w:rsidR="007E4844" w:rsidRPr="007E4844" w:rsidRDefault="007E4844" w:rsidP="007E4844">
      <w:pPr>
        <w:pStyle w:val="Prrafodelista"/>
        <w:numPr>
          <w:ilvl w:val="0"/>
          <w:numId w:val="7"/>
        </w:numPr>
        <w:spacing w:after="0" w:line="276" w:lineRule="auto"/>
        <w:ind w:left="567" w:hanging="283"/>
        <w:jc w:val="both"/>
      </w:pPr>
      <w:r>
        <w:rPr>
          <w:rFonts w:ascii="Altivo Light" w:hAnsi="Altivo Light"/>
          <w:b/>
          <w:color w:val="auto"/>
        </w:rPr>
        <w:t>No. 2</w:t>
      </w:r>
      <w:r w:rsidR="003C7ACA">
        <w:rPr>
          <w:rFonts w:ascii="Altivo Light" w:hAnsi="Altivo Light"/>
          <w:b/>
          <w:color w:val="auto"/>
        </w:rPr>
        <w:t>9</w:t>
      </w:r>
      <w:r>
        <w:rPr>
          <w:rFonts w:ascii="Altivo Light" w:hAnsi="Altivo Light"/>
          <w:b/>
          <w:color w:val="auto"/>
        </w:rPr>
        <w:t xml:space="preserve">-DISER </w:t>
      </w:r>
      <w:r>
        <w:rPr>
          <w:rFonts w:ascii="Altivo Light" w:hAnsi="Altivo Light"/>
          <w:bCs/>
          <w:color w:val="auto"/>
        </w:rPr>
        <w:t>informe</w:t>
      </w:r>
      <w:r w:rsidR="006511FF">
        <w:rPr>
          <w:rFonts w:ascii="Altivo Light" w:hAnsi="Altivo Light"/>
          <w:bCs/>
          <w:color w:val="auto"/>
        </w:rPr>
        <w:t xml:space="preserve"> de la reunión</w:t>
      </w:r>
      <w:r w:rsidR="00FF62CD">
        <w:rPr>
          <w:rFonts w:ascii="Altivo Light" w:hAnsi="Altivo Light"/>
          <w:bCs/>
          <w:color w:val="auto"/>
        </w:rPr>
        <w:t xml:space="preserve"> </w:t>
      </w:r>
      <w:r w:rsidR="00A8792A">
        <w:rPr>
          <w:rFonts w:ascii="Altivo Light" w:hAnsi="Altivo Light"/>
          <w:bCs/>
          <w:color w:val="auto"/>
        </w:rPr>
        <w:t xml:space="preserve">ante las instituciones que integran la </w:t>
      </w:r>
      <w:r w:rsidR="00AB7869">
        <w:rPr>
          <w:rFonts w:ascii="Altivo Light" w:hAnsi="Altivo Light"/>
          <w:bCs/>
          <w:color w:val="auto"/>
        </w:rPr>
        <w:t>Comisión</w:t>
      </w:r>
      <w:r w:rsidR="00A8792A">
        <w:rPr>
          <w:rFonts w:ascii="Altivo Light" w:hAnsi="Altivo Light"/>
          <w:bCs/>
          <w:color w:val="auto"/>
        </w:rPr>
        <w:t xml:space="preserve"> Departamental de la Mujer -CODEMUJER-</w:t>
      </w:r>
      <w:r w:rsidR="00EF4E61">
        <w:rPr>
          <w:rFonts w:ascii="Altivo Light" w:hAnsi="Altivo Light"/>
          <w:bCs/>
          <w:color w:val="auto"/>
        </w:rPr>
        <w:t>,</w:t>
      </w:r>
      <w:r w:rsidR="00326986">
        <w:rPr>
          <w:rFonts w:ascii="Altivo Light" w:hAnsi="Altivo Light"/>
          <w:bCs/>
          <w:color w:val="auto"/>
        </w:rPr>
        <w:t xml:space="preserve"> sobre </w:t>
      </w:r>
      <w:r w:rsidR="00EF4E61">
        <w:rPr>
          <w:rFonts w:ascii="Altivo Light" w:hAnsi="Altivo Light"/>
          <w:bCs/>
          <w:color w:val="auto"/>
        </w:rPr>
        <w:t>la socialización de la misión, visión</w:t>
      </w:r>
      <w:r w:rsidR="00A848CB">
        <w:rPr>
          <w:rFonts w:ascii="Altivo Light" w:hAnsi="Altivo Light"/>
          <w:bCs/>
          <w:color w:val="auto"/>
        </w:rPr>
        <w:t xml:space="preserve">, atribuciones, áreas sustantivas y líneas de acción </w:t>
      </w:r>
      <w:r w:rsidR="00960EFA">
        <w:rPr>
          <w:rFonts w:ascii="Altivo Light" w:hAnsi="Altivo Light"/>
          <w:bCs/>
          <w:color w:val="auto"/>
        </w:rPr>
        <w:t xml:space="preserve">ante </w:t>
      </w:r>
      <w:r w:rsidR="00BC407D">
        <w:rPr>
          <w:rFonts w:ascii="Altivo Light" w:hAnsi="Altivo Light"/>
          <w:bCs/>
          <w:color w:val="auto"/>
        </w:rPr>
        <w:t>la Comisión Presidencial por la Paz y los Derechos Humanos -COPADEH-.</w:t>
      </w:r>
    </w:p>
    <w:p w14:paraId="3CB5C015" w14:textId="77777777" w:rsidR="007E4844" w:rsidRDefault="007E4844" w:rsidP="007E4844">
      <w:pPr>
        <w:pStyle w:val="Prrafodelista"/>
      </w:pPr>
    </w:p>
    <w:p w14:paraId="5CCCED3A" w14:textId="027BDDEE" w:rsidR="007E4844" w:rsidRPr="00B04796" w:rsidRDefault="007E4844" w:rsidP="007E4844">
      <w:pPr>
        <w:pStyle w:val="Prrafodelista"/>
        <w:numPr>
          <w:ilvl w:val="0"/>
          <w:numId w:val="7"/>
        </w:numPr>
        <w:spacing w:after="0" w:line="276" w:lineRule="auto"/>
        <w:ind w:left="567" w:hanging="283"/>
        <w:jc w:val="both"/>
      </w:pPr>
      <w:r>
        <w:rPr>
          <w:rFonts w:ascii="Altivo Light" w:hAnsi="Altivo Light"/>
          <w:b/>
          <w:color w:val="auto"/>
        </w:rPr>
        <w:t xml:space="preserve">No. </w:t>
      </w:r>
      <w:r w:rsidR="003C7ACA">
        <w:rPr>
          <w:rFonts w:ascii="Altivo Light" w:hAnsi="Altivo Light"/>
          <w:b/>
          <w:color w:val="auto"/>
        </w:rPr>
        <w:t>30</w:t>
      </w:r>
      <w:r>
        <w:rPr>
          <w:rFonts w:ascii="Altivo Light" w:hAnsi="Altivo Light"/>
          <w:b/>
          <w:color w:val="auto"/>
        </w:rPr>
        <w:t xml:space="preserve">-DISER </w:t>
      </w:r>
      <w:r>
        <w:rPr>
          <w:rFonts w:ascii="Altivo Light" w:hAnsi="Altivo Light"/>
          <w:bCs/>
          <w:color w:val="auto"/>
        </w:rPr>
        <w:t>informe sobre la</w:t>
      </w:r>
      <w:r w:rsidR="00BA281E">
        <w:rPr>
          <w:rFonts w:ascii="Altivo Light" w:hAnsi="Altivo Light"/>
          <w:bCs/>
          <w:color w:val="auto"/>
        </w:rPr>
        <w:t xml:space="preserve"> Medida de Reparación </w:t>
      </w:r>
      <w:r w:rsidR="00FA1552">
        <w:rPr>
          <w:rFonts w:ascii="Altivo Light" w:hAnsi="Altivo Light"/>
          <w:bCs/>
          <w:color w:val="auto"/>
        </w:rPr>
        <w:t xml:space="preserve">simbólica </w:t>
      </w:r>
      <w:r w:rsidR="00F840DB">
        <w:rPr>
          <w:rFonts w:ascii="Altivo Light" w:hAnsi="Altivo Light"/>
          <w:bCs/>
          <w:color w:val="auto"/>
        </w:rPr>
        <w:t>en el Caso “Molina Theissen Vs. Guatemala</w:t>
      </w:r>
      <w:r w:rsidR="00F413B6">
        <w:rPr>
          <w:rFonts w:ascii="Altivo Light" w:hAnsi="Altivo Light"/>
          <w:bCs/>
          <w:color w:val="auto"/>
        </w:rPr>
        <w:t>”</w:t>
      </w:r>
      <w:r w:rsidR="00806ECC">
        <w:rPr>
          <w:rFonts w:ascii="Altivo Light" w:hAnsi="Altivo Light"/>
          <w:bCs/>
          <w:color w:val="auto"/>
        </w:rPr>
        <w:t xml:space="preserve">, </w:t>
      </w:r>
      <w:r w:rsidR="00DA1DB3">
        <w:rPr>
          <w:rFonts w:ascii="Altivo Light" w:hAnsi="Altivo Light"/>
          <w:bCs/>
          <w:color w:val="auto"/>
        </w:rPr>
        <w:t xml:space="preserve">en cumplimiento de las obligaciones internacionales </w:t>
      </w:r>
      <w:r w:rsidR="0092796B">
        <w:rPr>
          <w:rFonts w:ascii="Altivo Light" w:hAnsi="Altivo Light"/>
          <w:bCs/>
          <w:color w:val="auto"/>
        </w:rPr>
        <w:t xml:space="preserve">asumidas por el Estado de Guatemala derivadas de las Sentencias </w:t>
      </w:r>
      <w:r w:rsidR="00444631">
        <w:rPr>
          <w:rFonts w:ascii="Altivo Light" w:hAnsi="Altivo Light"/>
          <w:bCs/>
          <w:color w:val="auto"/>
        </w:rPr>
        <w:t xml:space="preserve">emitidas por la Corte Interamericana de Derechos Humanos dignificando la memoria de las víctimas </w:t>
      </w:r>
      <w:r w:rsidR="00B96E50">
        <w:rPr>
          <w:rFonts w:ascii="Altivo Light" w:hAnsi="Altivo Light"/>
          <w:bCs/>
          <w:color w:val="auto"/>
        </w:rPr>
        <w:t>del Conflicto Armado Interno.</w:t>
      </w:r>
    </w:p>
    <w:p w14:paraId="70C5D2D3" w14:textId="77777777" w:rsidR="00B04796" w:rsidRDefault="00B04796" w:rsidP="00B04796">
      <w:pPr>
        <w:pStyle w:val="Prrafodelista"/>
      </w:pPr>
    </w:p>
    <w:p w14:paraId="36E0FFE5" w14:textId="77777777" w:rsidR="00B04796" w:rsidRPr="00014118" w:rsidRDefault="00B04796" w:rsidP="00B04796">
      <w:pPr>
        <w:pStyle w:val="Prrafodelista"/>
        <w:spacing w:after="0" w:line="276" w:lineRule="auto"/>
        <w:ind w:left="567"/>
        <w:jc w:val="both"/>
      </w:pPr>
    </w:p>
    <w:p w14:paraId="38D0DAFC" w14:textId="77777777" w:rsidR="00014118" w:rsidRPr="00426043" w:rsidRDefault="00014118" w:rsidP="00014118">
      <w:pPr>
        <w:spacing w:after="0" w:line="276" w:lineRule="auto"/>
        <w:jc w:val="both"/>
      </w:pPr>
    </w:p>
    <w:p w14:paraId="79368AF7" w14:textId="77777777" w:rsidR="00400EC6" w:rsidRDefault="006A654E" w:rsidP="00014118">
      <w:pPr>
        <w:spacing w:after="0"/>
        <w:contextualSpacing/>
        <w:jc w:val="both"/>
      </w:pPr>
      <w:r>
        <w:rPr>
          <w:rFonts w:ascii="Altivo Light" w:eastAsia="Times New Roman" w:hAnsi="Altivo Light" w:cs="Aptos"/>
          <w:b/>
          <w:color w:val="2F5496"/>
          <w:sz w:val="24"/>
          <w:szCs w:val="24"/>
          <w:lang w:val="es-ES" w:eastAsia="es-GT"/>
        </w:rPr>
        <w:lastRenderedPageBreak/>
        <w:t xml:space="preserve">Producto: </w:t>
      </w:r>
      <w:r>
        <w:rPr>
          <w:rFonts w:ascii="Altivo Light" w:hAnsi="Altivo Light" w:cs="Aptos"/>
          <w:b/>
          <w:bCs/>
          <w:color w:val="2F5496"/>
          <w:sz w:val="24"/>
          <w:szCs w:val="24"/>
          <w:shd w:val="clear" w:color="auto" w:fill="FFFFFF"/>
        </w:rPr>
        <w:t xml:space="preserve">001-005 </w:t>
      </w:r>
      <w:r>
        <w:rPr>
          <w:rFonts w:ascii="Altivo Light" w:eastAsia="Times New Roman" w:hAnsi="Altivo Light" w:cs="Aptos"/>
          <w:b/>
          <w:color w:val="2F5496"/>
          <w:sz w:val="24"/>
          <w:szCs w:val="24"/>
          <w:lang w:val="es-ES" w:eastAsia="es-GT"/>
        </w:rPr>
        <w:t>COORDINACIÓN, ASESORÍA TÉCNICA Y GESTIÓN SOBRE CUMPLIMIENTO DE LOS ACUERDOS DE PAZ A VÍCTIMAS DE VIOLACIONES DE DERECHOS HUMANOS.</w:t>
      </w:r>
    </w:p>
    <w:p w14:paraId="79368AF8" w14:textId="77777777" w:rsidR="00400EC6" w:rsidRDefault="006A654E">
      <w:pPr>
        <w:spacing w:after="240"/>
        <w:contextualSpacing/>
        <w:jc w:val="both"/>
      </w:pPr>
      <w:r>
        <w:rPr>
          <w:rFonts w:ascii="Altivo Light" w:eastAsia="Times New Roman" w:hAnsi="Altivo Light" w:cs="Aptos"/>
          <w:b/>
          <w:bCs/>
          <w:color w:val="2F5496"/>
          <w:sz w:val="24"/>
          <w:szCs w:val="24"/>
          <w:lang w:val="es-ES" w:eastAsia="es-GT"/>
        </w:rPr>
        <w:t>Meta del mes: 2 (documento)</w:t>
      </w:r>
      <w:r>
        <w:rPr>
          <w:rFonts w:ascii="Altivo Light" w:eastAsia="Times New Roman" w:hAnsi="Altivo Light" w:cs="Aptos"/>
          <w:color w:val="2F5496"/>
          <w:sz w:val="24"/>
          <w:szCs w:val="24"/>
          <w:lang w:val="es-ES" w:eastAsia="es-GT"/>
        </w:rPr>
        <w:t xml:space="preserve">       </w:t>
      </w:r>
    </w:p>
    <w:p w14:paraId="79368AF9" w14:textId="77777777" w:rsidR="00400EC6" w:rsidRDefault="006A654E">
      <w:pPr>
        <w:spacing w:after="240"/>
        <w:contextualSpacing/>
        <w:jc w:val="both"/>
      </w:pPr>
      <w:r>
        <w:rPr>
          <w:rFonts w:ascii="Altivo Light" w:eastAsia="Times New Roman" w:hAnsi="Altivo Light" w:cs="Aptos"/>
          <w:color w:val="auto"/>
          <w:lang w:val="es-ES" w:eastAsia="es-GT"/>
        </w:rPr>
        <w:t xml:space="preserve">             </w:t>
      </w:r>
    </w:p>
    <w:p w14:paraId="79368AFA" w14:textId="77777777" w:rsidR="00400EC6" w:rsidRDefault="006A654E">
      <w:pPr>
        <w:spacing w:after="240"/>
        <w:contextualSpacing/>
        <w:jc w:val="both"/>
      </w:pPr>
      <w:r>
        <w:rPr>
          <w:rFonts w:ascii="Altivo Light" w:eastAsia="Times New Roman" w:hAnsi="Altivo Light" w:cs="Aptos"/>
          <w:b/>
          <w:color w:val="2F5496"/>
          <w:lang w:val="es-ES" w:eastAsia="es-GT"/>
        </w:rPr>
        <w:t xml:space="preserve">Subproducto: </w:t>
      </w:r>
      <w:r>
        <w:rPr>
          <w:rFonts w:ascii="Altivo Light" w:hAnsi="Altivo Light" w:cs="Aptos"/>
          <w:b/>
          <w:color w:val="2F5496"/>
          <w:shd w:val="clear" w:color="auto" w:fill="FFFFFF"/>
        </w:rPr>
        <w:t>001-005-0001</w:t>
      </w:r>
      <w:r>
        <w:rPr>
          <w:rFonts w:ascii="Altivo Light" w:hAnsi="Altivo Light" w:cs="Aptos"/>
          <w:color w:val="2F5496"/>
          <w:shd w:val="clear" w:color="auto" w:fill="FFFFFF"/>
        </w:rPr>
        <w:t xml:space="preserve"> </w:t>
      </w:r>
      <w:r>
        <w:rPr>
          <w:rFonts w:ascii="Altivo Light" w:eastAsia="Times New Roman" w:hAnsi="Altivo Light" w:cs="Aptos"/>
          <w:b/>
          <w:color w:val="2F5496"/>
          <w:lang w:val="es-ES" w:eastAsia="es-GT"/>
        </w:rPr>
        <w:t>Análisis y resoluciones para la dignificación de las víctimas en cumplimiento a los Acuerdos de Paz para entidades públicas.</w:t>
      </w:r>
    </w:p>
    <w:p w14:paraId="79368AFB" w14:textId="77777777" w:rsidR="00400EC6" w:rsidRDefault="006A654E" w:rsidP="005B70DA">
      <w:pPr>
        <w:spacing w:after="0" w:line="276" w:lineRule="auto"/>
        <w:contextualSpacing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Meta del mes: 1 (documento)</w:t>
      </w:r>
    </w:p>
    <w:p w14:paraId="79368AFC" w14:textId="77777777" w:rsidR="00400EC6" w:rsidRDefault="00400EC6" w:rsidP="005B70DA">
      <w:pPr>
        <w:spacing w:after="0" w:line="276" w:lineRule="auto"/>
        <w:rPr>
          <w:rFonts w:ascii="Altivo Light" w:eastAsia="Times New Roman" w:hAnsi="Altivo Light" w:cs="Aptos"/>
          <w:b/>
          <w:bCs/>
          <w:color w:val="auto"/>
          <w:lang w:val="es-ES" w:eastAsia="es-GT"/>
        </w:rPr>
      </w:pPr>
    </w:p>
    <w:p w14:paraId="17C272BF" w14:textId="7E158848" w:rsidR="00716572" w:rsidRDefault="006466E5" w:rsidP="005B70DA">
      <w:pPr>
        <w:spacing w:after="0" w:line="276" w:lineRule="auto"/>
        <w:jc w:val="both"/>
        <w:rPr>
          <w:rFonts w:ascii="Altivo Light" w:eastAsia="Times New Roman" w:hAnsi="Altivo Light" w:cs="Aptos"/>
          <w:color w:val="auto"/>
          <w:lang w:val="es-ES" w:eastAsia="es-GT"/>
        </w:rPr>
      </w:pPr>
      <w:r>
        <w:rPr>
          <w:rFonts w:ascii="Altivo Light" w:eastAsia="Times New Roman" w:hAnsi="Altivo Light" w:cs="Aptos"/>
          <w:color w:val="auto"/>
          <w:lang w:val="es-ES" w:eastAsia="es-GT"/>
        </w:rPr>
        <w:t>L</w:t>
      </w:r>
      <w:r w:rsidR="00716572" w:rsidRPr="007302FC">
        <w:rPr>
          <w:rFonts w:ascii="Altivo Light" w:eastAsia="Times New Roman" w:hAnsi="Altivo Light" w:cs="Aptos"/>
          <w:color w:val="auto"/>
          <w:lang w:val="es-ES" w:eastAsia="es-GT"/>
        </w:rPr>
        <w:t xml:space="preserve">a </w:t>
      </w:r>
      <w:r w:rsidR="00716572" w:rsidRPr="00B04796">
        <w:rPr>
          <w:rFonts w:ascii="Altivo Light" w:eastAsia="Times New Roman" w:hAnsi="Altivo Light" w:cs="Aptos"/>
          <w:color w:val="auto"/>
          <w:lang w:val="es-ES" w:eastAsia="es-GT"/>
        </w:rPr>
        <w:t>Dirección de Fortalecimiento por la Paz por medio del Oficio Ref. DIFOPAZ-</w:t>
      </w:r>
      <w:r w:rsidR="007C31DC" w:rsidRPr="00B04796">
        <w:rPr>
          <w:rFonts w:ascii="Altivo Light" w:eastAsia="Times New Roman" w:hAnsi="Altivo Light" w:cs="Aptos"/>
          <w:color w:val="auto"/>
          <w:lang w:val="es-ES" w:eastAsia="es-GT"/>
        </w:rPr>
        <w:t>1</w:t>
      </w:r>
      <w:r w:rsidR="00C815EF">
        <w:rPr>
          <w:rFonts w:ascii="Altivo Light" w:eastAsia="Times New Roman" w:hAnsi="Altivo Light" w:cs="Aptos"/>
          <w:color w:val="auto"/>
          <w:lang w:val="es-ES" w:eastAsia="es-GT"/>
        </w:rPr>
        <w:t>263</w:t>
      </w:r>
      <w:r w:rsidR="0026130E" w:rsidRPr="00B04796">
        <w:rPr>
          <w:rFonts w:ascii="Altivo Light" w:eastAsia="Times New Roman" w:hAnsi="Altivo Light" w:cs="Aptos"/>
          <w:color w:val="auto"/>
          <w:lang w:val="es-ES" w:eastAsia="es-GT"/>
        </w:rPr>
        <w:t>-2026/COPADEH/ARP/</w:t>
      </w:r>
      <w:proofErr w:type="spellStart"/>
      <w:r w:rsidR="0026130E" w:rsidRPr="00B04796">
        <w:rPr>
          <w:rFonts w:ascii="Altivo Light" w:eastAsia="Times New Roman" w:hAnsi="Altivo Light" w:cs="Aptos"/>
          <w:color w:val="auto"/>
          <w:lang w:val="es-ES" w:eastAsia="es-GT"/>
        </w:rPr>
        <w:t>cr</w:t>
      </w:r>
      <w:proofErr w:type="spellEnd"/>
      <w:r w:rsidR="00716572">
        <w:rPr>
          <w:rFonts w:ascii="Altivo Light" w:eastAsia="Times New Roman" w:hAnsi="Altivo Light" w:cs="Aptos"/>
          <w:color w:val="auto"/>
          <w:lang w:val="es-ES" w:eastAsia="es-GT"/>
        </w:rPr>
        <w:t xml:space="preserve"> informa que durante el mes de</w:t>
      </w:r>
      <w:r w:rsidR="00F00F0A">
        <w:rPr>
          <w:rFonts w:ascii="Altivo Light" w:eastAsia="Times New Roman" w:hAnsi="Altivo Light" w:cs="Aptos"/>
          <w:color w:val="auto"/>
          <w:lang w:val="es-ES" w:eastAsia="es-GT"/>
        </w:rPr>
        <w:t xml:space="preserve"> ju</w:t>
      </w:r>
      <w:r w:rsidR="003D26AA">
        <w:rPr>
          <w:rFonts w:ascii="Altivo Light" w:eastAsia="Times New Roman" w:hAnsi="Altivo Light" w:cs="Aptos"/>
          <w:color w:val="auto"/>
          <w:lang w:val="es-ES" w:eastAsia="es-GT"/>
        </w:rPr>
        <w:t>l</w:t>
      </w:r>
      <w:r w:rsidR="00F00F0A">
        <w:rPr>
          <w:rFonts w:ascii="Altivo Light" w:eastAsia="Times New Roman" w:hAnsi="Altivo Light" w:cs="Aptos"/>
          <w:color w:val="auto"/>
          <w:lang w:val="es-ES" w:eastAsia="es-GT"/>
        </w:rPr>
        <w:t>io</w:t>
      </w:r>
      <w:r w:rsidR="00716572">
        <w:rPr>
          <w:rFonts w:ascii="Altivo Light" w:eastAsia="Times New Roman" w:hAnsi="Altivo Light" w:cs="Aptos"/>
          <w:color w:val="auto"/>
          <w:lang w:val="es-ES" w:eastAsia="es-GT"/>
        </w:rPr>
        <w:t xml:space="preserve"> se </w:t>
      </w:r>
      <w:r w:rsidR="00C337E1">
        <w:rPr>
          <w:rFonts w:ascii="Altivo Light" w:eastAsia="Times New Roman" w:hAnsi="Altivo Light" w:cs="Aptos"/>
          <w:color w:val="auto"/>
          <w:lang w:val="es-ES" w:eastAsia="es-GT"/>
        </w:rPr>
        <w:t>llevó</w:t>
      </w:r>
      <w:r w:rsidR="00DD4397">
        <w:rPr>
          <w:rFonts w:ascii="Altivo Light" w:eastAsia="Times New Roman" w:hAnsi="Altivo Light" w:cs="Aptos"/>
          <w:color w:val="auto"/>
          <w:lang w:val="es-ES" w:eastAsia="es-GT"/>
        </w:rPr>
        <w:t xml:space="preserve"> a cabo 1 </w:t>
      </w:r>
      <w:r w:rsidR="009F6869">
        <w:rPr>
          <w:rFonts w:ascii="Altivo Light" w:eastAsia="Times New Roman" w:hAnsi="Altivo Light" w:cs="Aptos"/>
          <w:color w:val="auto"/>
          <w:lang w:val="es-ES" w:eastAsia="es-GT"/>
        </w:rPr>
        <w:t>actividad.</w:t>
      </w:r>
    </w:p>
    <w:p w14:paraId="719E260F" w14:textId="77777777" w:rsidR="00716572" w:rsidRPr="00716572" w:rsidRDefault="00716572" w:rsidP="00716572">
      <w:pPr>
        <w:spacing w:after="0"/>
        <w:rPr>
          <w:rFonts w:ascii="Altivo Light" w:eastAsia="Times New Roman" w:hAnsi="Altivo Light" w:cs="Aptos"/>
          <w:color w:val="auto"/>
          <w:lang w:val="es-ES" w:eastAsia="es-GT"/>
        </w:rPr>
      </w:pPr>
    </w:p>
    <w:p w14:paraId="79368AFE" w14:textId="76B086C3" w:rsidR="00400EC6" w:rsidRDefault="00FE3FBC" w:rsidP="005C167A">
      <w:pPr>
        <w:pStyle w:val="Prrafodelista"/>
        <w:numPr>
          <w:ilvl w:val="0"/>
          <w:numId w:val="8"/>
        </w:numPr>
        <w:ind w:left="567" w:hanging="283"/>
        <w:jc w:val="both"/>
        <w:rPr>
          <w:rFonts w:ascii="Altivo Light" w:eastAsia="Times New Roman" w:hAnsi="Altivo Light" w:cs="Aptos"/>
          <w:b/>
          <w:bCs/>
          <w:color w:val="auto"/>
          <w:lang w:eastAsia="es-GT"/>
        </w:rPr>
      </w:pPr>
      <w:r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 xml:space="preserve">Coordinación </w:t>
      </w:r>
      <w:r w:rsidR="00843A9D"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 xml:space="preserve">con Instituciones responsables directas y entidades que coadyuvarán </w:t>
      </w:r>
      <w:r w:rsidR="000328AE"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>en la implementación del PRD</w:t>
      </w:r>
      <w:r w:rsidR="00824E4E"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 xml:space="preserve"> en relación con organizaciones de víctimas del Conflicto Armado Interno</w:t>
      </w:r>
      <w:r w:rsidR="006A654E"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>.</w:t>
      </w:r>
      <w:r w:rsidR="005C167A"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 xml:space="preserve"> </w:t>
      </w:r>
      <w:r w:rsidR="00EF45F1">
        <w:rPr>
          <w:rFonts w:ascii="Altivo Light" w:eastAsia="Times New Roman" w:hAnsi="Altivo Light" w:cs="Aptos"/>
          <w:color w:val="auto"/>
          <w:lang w:eastAsia="es-GT"/>
        </w:rPr>
        <w:t>Se realiz</w:t>
      </w:r>
      <w:r w:rsidR="00AF7F46">
        <w:rPr>
          <w:rFonts w:ascii="Altivo Light" w:eastAsia="Times New Roman" w:hAnsi="Altivo Light" w:cs="Aptos"/>
          <w:color w:val="auto"/>
          <w:lang w:eastAsia="es-GT"/>
        </w:rPr>
        <w:t>ó</w:t>
      </w:r>
      <w:r w:rsidR="00EF45F1">
        <w:rPr>
          <w:rFonts w:ascii="Altivo Light" w:eastAsia="Times New Roman" w:hAnsi="Altivo Light" w:cs="Aptos"/>
          <w:color w:val="auto"/>
          <w:lang w:eastAsia="es-GT"/>
        </w:rPr>
        <w:t xml:space="preserve"> la coordinación de </w:t>
      </w:r>
      <w:r w:rsidR="000B4546">
        <w:rPr>
          <w:rFonts w:ascii="Altivo Light" w:eastAsia="Times New Roman" w:hAnsi="Altivo Light" w:cs="Aptos"/>
          <w:color w:val="auto"/>
          <w:lang w:eastAsia="es-GT"/>
        </w:rPr>
        <w:t xml:space="preserve">Acciones Interinstitucionales vinculadas al proyecto “Reparación Transformadora para la Consolidación </w:t>
      </w:r>
      <w:r w:rsidR="0047470F">
        <w:rPr>
          <w:rFonts w:ascii="Altivo Light" w:eastAsia="Times New Roman" w:hAnsi="Altivo Light" w:cs="Aptos"/>
          <w:color w:val="auto"/>
          <w:lang w:eastAsia="es-GT"/>
        </w:rPr>
        <w:t>de la Paz”</w:t>
      </w:r>
      <w:r w:rsidR="001D0FA2">
        <w:rPr>
          <w:rFonts w:ascii="Altivo Light" w:eastAsia="Times New Roman" w:hAnsi="Altivo Light" w:cs="Aptos"/>
          <w:color w:val="auto"/>
          <w:lang w:eastAsia="es-GT"/>
        </w:rPr>
        <w:t>,</w:t>
      </w:r>
      <w:r w:rsidR="00FC24FD">
        <w:rPr>
          <w:rFonts w:ascii="Altivo Light" w:eastAsia="Times New Roman" w:hAnsi="Altivo Light" w:cs="Aptos"/>
          <w:color w:val="auto"/>
          <w:lang w:eastAsia="es-GT"/>
        </w:rPr>
        <w:t xml:space="preserve"> en el marco del </w:t>
      </w:r>
      <w:r w:rsidR="001D0FA2">
        <w:rPr>
          <w:rFonts w:ascii="Altivo Light" w:eastAsia="Times New Roman" w:hAnsi="Altivo Light" w:cs="Aptos"/>
          <w:color w:val="auto"/>
          <w:lang w:eastAsia="es-GT"/>
        </w:rPr>
        <w:t>convenio entre MIDES/FODES Y COPADEH</w:t>
      </w:r>
      <w:r w:rsidR="00FC24FD">
        <w:rPr>
          <w:rFonts w:ascii="Altivo Light" w:eastAsia="Times New Roman" w:hAnsi="Altivo Light" w:cs="Aptos"/>
          <w:color w:val="auto"/>
          <w:lang w:eastAsia="es-GT"/>
        </w:rPr>
        <w:t xml:space="preserve">, para </w:t>
      </w:r>
      <w:r w:rsidR="001D0FA2">
        <w:rPr>
          <w:rFonts w:ascii="Altivo Light" w:eastAsia="Times New Roman" w:hAnsi="Altivo Light" w:cs="Aptos"/>
          <w:color w:val="auto"/>
          <w:lang w:eastAsia="es-GT"/>
        </w:rPr>
        <w:t>la preparación de condiciones técnicas</w:t>
      </w:r>
      <w:r w:rsidR="00BB039A">
        <w:rPr>
          <w:rFonts w:ascii="Altivo Light" w:eastAsia="Times New Roman" w:hAnsi="Altivo Light" w:cs="Aptos"/>
          <w:color w:val="auto"/>
          <w:lang w:eastAsia="es-GT"/>
        </w:rPr>
        <w:t>, administrativas</w:t>
      </w:r>
      <w:r w:rsidR="00B619A6">
        <w:rPr>
          <w:rFonts w:ascii="Altivo Light" w:eastAsia="Times New Roman" w:hAnsi="Altivo Light" w:cs="Aptos"/>
          <w:color w:val="auto"/>
          <w:lang w:eastAsia="es-GT"/>
        </w:rPr>
        <w:t xml:space="preserve"> que permi</w:t>
      </w:r>
      <w:r w:rsidR="00766C69">
        <w:rPr>
          <w:rFonts w:ascii="Altivo Light" w:eastAsia="Times New Roman" w:hAnsi="Altivo Light" w:cs="Aptos"/>
          <w:color w:val="auto"/>
          <w:lang w:eastAsia="es-GT"/>
        </w:rPr>
        <w:t xml:space="preserve">tieron </w:t>
      </w:r>
      <w:r w:rsidR="00BB039A">
        <w:rPr>
          <w:rFonts w:ascii="Altivo Light" w:eastAsia="Times New Roman" w:hAnsi="Altivo Light" w:cs="Aptos"/>
          <w:color w:val="auto"/>
          <w:lang w:eastAsia="es-GT"/>
        </w:rPr>
        <w:t>avanzar en</w:t>
      </w:r>
      <w:r w:rsidR="00B619A6">
        <w:rPr>
          <w:rFonts w:ascii="Altivo Light" w:eastAsia="Times New Roman" w:hAnsi="Altivo Light" w:cs="Aptos"/>
          <w:color w:val="auto"/>
          <w:lang w:eastAsia="es-GT"/>
        </w:rPr>
        <w:t xml:space="preserve"> la implementación de </w:t>
      </w:r>
      <w:r w:rsidR="00BB039A">
        <w:rPr>
          <w:rFonts w:ascii="Altivo Light" w:eastAsia="Times New Roman" w:hAnsi="Altivo Light" w:cs="Aptos"/>
          <w:color w:val="auto"/>
          <w:lang w:eastAsia="es-GT"/>
        </w:rPr>
        <w:t>Medidas de Reparación.</w:t>
      </w:r>
    </w:p>
    <w:p w14:paraId="138272A3" w14:textId="77777777" w:rsidR="005C167A" w:rsidRPr="005C167A" w:rsidRDefault="005C167A" w:rsidP="005C167A">
      <w:pPr>
        <w:pStyle w:val="Prrafodelista"/>
        <w:ind w:left="567"/>
        <w:jc w:val="both"/>
        <w:rPr>
          <w:rFonts w:ascii="Altivo Light" w:eastAsia="Times New Roman" w:hAnsi="Altivo Light" w:cs="Aptos"/>
          <w:b/>
          <w:bCs/>
          <w:color w:val="auto"/>
          <w:lang w:eastAsia="es-GT"/>
        </w:rPr>
      </w:pPr>
    </w:p>
    <w:p w14:paraId="79368AFF" w14:textId="77777777" w:rsidR="00400EC6" w:rsidRDefault="006A654E">
      <w:pPr>
        <w:spacing w:after="240" w:line="276" w:lineRule="auto"/>
        <w:contextualSpacing/>
        <w:jc w:val="both"/>
      </w:pPr>
      <w:r>
        <w:rPr>
          <w:rFonts w:ascii="Altivo Light" w:eastAsia="Times New Roman" w:hAnsi="Altivo Light" w:cs="Aptos"/>
          <w:b/>
          <w:color w:val="2F5496"/>
          <w:lang w:val="es-ES" w:eastAsia="es-GT"/>
        </w:rPr>
        <w:t xml:space="preserve">Subproducto: </w:t>
      </w:r>
      <w:r>
        <w:rPr>
          <w:rFonts w:ascii="Altivo Light" w:hAnsi="Altivo Light" w:cs="Aptos"/>
          <w:b/>
          <w:color w:val="2F5496"/>
          <w:shd w:val="clear" w:color="auto" w:fill="FFFFFF"/>
        </w:rPr>
        <w:t>001-005-0002</w:t>
      </w:r>
      <w:r>
        <w:rPr>
          <w:rFonts w:ascii="Altivo Light" w:hAnsi="Altivo Light" w:cs="Aptos"/>
          <w:color w:val="2F5496"/>
          <w:shd w:val="clear" w:color="auto" w:fill="FFFFFF"/>
        </w:rPr>
        <w:t xml:space="preserve"> </w:t>
      </w:r>
      <w:r>
        <w:rPr>
          <w:rFonts w:ascii="Altivo Light" w:eastAsia="Times New Roman" w:hAnsi="Altivo Light" w:cs="Aptos"/>
          <w:b/>
          <w:color w:val="2F5496"/>
          <w:lang w:val="es-ES" w:eastAsia="es-GT"/>
        </w:rPr>
        <w:t>Eventos de reconciliación y dignificación a víctimas en cumplimiento a los Acuerdos de Paz.</w:t>
      </w:r>
    </w:p>
    <w:p w14:paraId="79368B00" w14:textId="5D94F92D" w:rsidR="00400EC6" w:rsidRDefault="006A654E" w:rsidP="005B70DA">
      <w:pPr>
        <w:spacing w:line="276" w:lineRule="auto"/>
        <w:contextualSpacing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Meta del mes: </w:t>
      </w:r>
      <w:r w:rsidR="00AE111A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2</w:t>
      </w: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 (evento)  </w:t>
      </w:r>
    </w:p>
    <w:p w14:paraId="79368B01" w14:textId="77777777" w:rsidR="00400EC6" w:rsidRDefault="00400EC6" w:rsidP="005B70DA">
      <w:pPr>
        <w:spacing w:line="276" w:lineRule="auto"/>
        <w:contextualSpacing/>
        <w:jc w:val="both"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</w:p>
    <w:p w14:paraId="79368B05" w14:textId="214A53FA" w:rsidR="00400EC6" w:rsidRDefault="0035213E" w:rsidP="005B70DA">
      <w:pPr>
        <w:spacing w:after="0" w:line="276" w:lineRule="auto"/>
        <w:jc w:val="both"/>
        <w:rPr>
          <w:rFonts w:ascii="Altivo Light" w:eastAsia="Times New Roman" w:hAnsi="Altivo Light" w:cs="Aptos"/>
          <w:color w:val="auto"/>
          <w:lang w:eastAsia="es-GT"/>
        </w:rPr>
      </w:pPr>
      <w:r w:rsidRPr="00C14FED">
        <w:rPr>
          <w:rFonts w:ascii="Altivo Light" w:eastAsia="Times New Roman" w:hAnsi="Altivo Light" w:cs="Aptos"/>
          <w:color w:val="auto"/>
          <w:lang w:val="es-ES" w:eastAsia="es-GT"/>
        </w:rPr>
        <w:t>L</w:t>
      </w:r>
      <w:r w:rsidR="00B63E25" w:rsidRPr="00C14FED">
        <w:rPr>
          <w:rFonts w:ascii="Altivo Light" w:eastAsia="Times New Roman" w:hAnsi="Altivo Light" w:cs="Aptos"/>
          <w:color w:val="auto"/>
          <w:lang w:val="es-ES" w:eastAsia="es-GT"/>
        </w:rPr>
        <w:t xml:space="preserve">a Dirección de Fortalecimiento por la Paz por medio del Oficio Ref. </w:t>
      </w:r>
      <w:r w:rsidR="00FC3428" w:rsidRPr="00C14FED">
        <w:rPr>
          <w:rFonts w:ascii="Altivo Light" w:eastAsia="Times New Roman" w:hAnsi="Altivo Light" w:cs="Aptos"/>
          <w:color w:val="auto"/>
          <w:lang w:val="es-ES" w:eastAsia="es-GT"/>
        </w:rPr>
        <w:t>DIFOPAZ-</w:t>
      </w:r>
      <w:r w:rsidR="00C14FED">
        <w:rPr>
          <w:rFonts w:ascii="Altivo Light" w:eastAsia="Times New Roman" w:hAnsi="Altivo Light" w:cs="Aptos"/>
          <w:color w:val="auto"/>
          <w:lang w:val="es-ES" w:eastAsia="es-GT"/>
        </w:rPr>
        <w:t>1263</w:t>
      </w:r>
      <w:r w:rsidR="00FC3428" w:rsidRPr="00C14FED">
        <w:rPr>
          <w:rFonts w:ascii="Altivo Light" w:eastAsia="Times New Roman" w:hAnsi="Altivo Light" w:cs="Aptos"/>
          <w:color w:val="auto"/>
          <w:lang w:val="es-ES" w:eastAsia="es-GT"/>
        </w:rPr>
        <w:t>-2026/COPADEH/ARP/</w:t>
      </w:r>
      <w:proofErr w:type="spellStart"/>
      <w:r w:rsidR="00FC3428" w:rsidRPr="00C14FED">
        <w:rPr>
          <w:rFonts w:ascii="Altivo Light" w:eastAsia="Times New Roman" w:hAnsi="Altivo Light" w:cs="Aptos"/>
          <w:color w:val="auto"/>
          <w:lang w:val="es-ES" w:eastAsia="es-GT"/>
        </w:rPr>
        <w:t>cr</w:t>
      </w:r>
      <w:proofErr w:type="spellEnd"/>
      <w:r w:rsidR="00FC3428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B63E25">
        <w:rPr>
          <w:rFonts w:ascii="Altivo Light" w:eastAsia="Times New Roman" w:hAnsi="Altivo Light" w:cs="Aptos"/>
          <w:color w:val="auto"/>
          <w:lang w:val="es-ES" w:eastAsia="es-GT"/>
        </w:rPr>
        <w:t>informa</w:t>
      </w:r>
      <w:r w:rsidR="00B455A2">
        <w:rPr>
          <w:rFonts w:ascii="Altivo Light" w:eastAsia="Times New Roman" w:hAnsi="Altivo Light" w:cs="Aptos"/>
          <w:color w:val="auto"/>
          <w:lang w:val="es-ES" w:eastAsia="es-GT"/>
        </w:rPr>
        <w:t xml:space="preserve"> durante </w:t>
      </w:r>
      <w:r w:rsidR="00794026" w:rsidRPr="00794026">
        <w:rPr>
          <w:rFonts w:ascii="Altivo Light" w:eastAsia="Times New Roman" w:hAnsi="Altivo Light" w:cs="Aptos"/>
          <w:color w:val="auto"/>
          <w:lang w:eastAsia="es-GT"/>
        </w:rPr>
        <w:t>julio</w:t>
      </w:r>
      <w:r w:rsidR="00794026">
        <w:rPr>
          <w:rFonts w:ascii="Altivo Light" w:eastAsia="Times New Roman" w:hAnsi="Altivo Light" w:cs="Aptos"/>
          <w:color w:val="auto"/>
          <w:lang w:eastAsia="es-GT"/>
        </w:rPr>
        <w:t xml:space="preserve"> se</w:t>
      </w:r>
      <w:r w:rsidR="006005A4">
        <w:rPr>
          <w:rFonts w:ascii="Altivo Light" w:eastAsia="Times New Roman" w:hAnsi="Altivo Light" w:cs="Aptos"/>
          <w:color w:val="auto"/>
          <w:lang w:eastAsia="es-GT"/>
        </w:rPr>
        <w:t xml:space="preserve"> llevaron </w:t>
      </w:r>
      <w:r w:rsidR="000E5690">
        <w:rPr>
          <w:rFonts w:ascii="Altivo Light" w:eastAsia="Times New Roman" w:hAnsi="Altivo Light" w:cs="Aptos"/>
          <w:color w:val="auto"/>
          <w:lang w:eastAsia="es-GT"/>
        </w:rPr>
        <w:t xml:space="preserve">a cabo </w:t>
      </w:r>
      <w:r w:rsidR="00794026" w:rsidRPr="00794026">
        <w:rPr>
          <w:rFonts w:ascii="Altivo Light" w:eastAsia="Times New Roman" w:hAnsi="Altivo Light" w:cs="Aptos"/>
          <w:color w:val="auto"/>
          <w:lang w:eastAsia="es-GT"/>
        </w:rPr>
        <w:t xml:space="preserve">acciones orientadas a la promoción de la </w:t>
      </w:r>
      <w:r w:rsidR="000E5690">
        <w:rPr>
          <w:rFonts w:ascii="Altivo Light" w:eastAsia="Times New Roman" w:hAnsi="Altivo Light" w:cs="Aptos"/>
          <w:color w:val="auto"/>
          <w:lang w:eastAsia="es-GT"/>
        </w:rPr>
        <w:t>M</w:t>
      </w:r>
      <w:r w:rsidR="00794026" w:rsidRPr="00794026">
        <w:rPr>
          <w:rFonts w:ascii="Altivo Light" w:eastAsia="Times New Roman" w:hAnsi="Altivo Light" w:cs="Aptos"/>
          <w:color w:val="auto"/>
          <w:lang w:eastAsia="es-GT"/>
        </w:rPr>
        <w:t xml:space="preserve">emoria </w:t>
      </w:r>
      <w:r w:rsidR="000E5690">
        <w:rPr>
          <w:rFonts w:ascii="Altivo Light" w:eastAsia="Times New Roman" w:hAnsi="Altivo Light" w:cs="Aptos"/>
          <w:color w:val="auto"/>
          <w:lang w:eastAsia="es-GT"/>
        </w:rPr>
        <w:t>H</w:t>
      </w:r>
      <w:r w:rsidR="00794026" w:rsidRPr="00794026">
        <w:rPr>
          <w:rFonts w:ascii="Altivo Light" w:eastAsia="Times New Roman" w:hAnsi="Altivo Light" w:cs="Aptos"/>
          <w:color w:val="auto"/>
          <w:lang w:eastAsia="es-GT"/>
        </w:rPr>
        <w:t xml:space="preserve">istórica, la </w:t>
      </w:r>
      <w:r w:rsidR="000E5690">
        <w:rPr>
          <w:rFonts w:ascii="Altivo Light" w:eastAsia="Times New Roman" w:hAnsi="Altivo Light" w:cs="Aptos"/>
          <w:color w:val="auto"/>
          <w:lang w:eastAsia="es-GT"/>
        </w:rPr>
        <w:t>C</w:t>
      </w:r>
      <w:r w:rsidR="00794026" w:rsidRPr="00794026">
        <w:rPr>
          <w:rFonts w:ascii="Altivo Light" w:eastAsia="Times New Roman" w:hAnsi="Altivo Light" w:cs="Aptos"/>
          <w:color w:val="auto"/>
          <w:lang w:eastAsia="es-GT"/>
        </w:rPr>
        <w:t xml:space="preserve">ultura de </w:t>
      </w:r>
      <w:r w:rsidR="000E5690">
        <w:rPr>
          <w:rFonts w:ascii="Altivo Light" w:eastAsia="Times New Roman" w:hAnsi="Altivo Light" w:cs="Aptos"/>
          <w:color w:val="auto"/>
          <w:lang w:eastAsia="es-GT"/>
        </w:rPr>
        <w:t>P</w:t>
      </w:r>
      <w:r w:rsidR="00794026" w:rsidRPr="00794026">
        <w:rPr>
          <w:rFonts w:ascii="Altivo Light" w:eastAsia="Times New Roman" w:hAnsi="Altivo Light" w:cs="Aptos"/>
          <w:color w:val="auto"/>
          <w:lang w:eastAsia="es-GT"/>
        </w:rPr>
        <w:t xml:space="preserve">az y la </w:t>
      </w:r>
      <w:r w:rsidR="000E5690">
        <w:rPr>
          <w:rFonts w:ascii="Altivo Light" w:eastAsia="Times New Roman" w:hAnsi="Altivo Light" w:cs="Aptos"/>
          <w:color w:val="auto"/>
          <w:lang w:eastAsia="es-GT"/>
        </w:rPr>
        <w:t>F</w:t>
      </w:r>
      <w:r w:rsidR="00794026" w:rsidRPr="00794026">
        <w:rPr>
          <w:rFonts w:ascii="Altivo Light" w:eastAsia="Times New Roman" w:hAnsi="Altivo Light" w:cs="Aptos"/>
          <w:color w:val="auto"/>
          <w:lang w:eastAsia="es-GT"/>
        </w:rPr>
        <w:t xml:space="preserve">ormación </w:t>
      </w:r>
      <w:r w:rsidR="000E5690">
        <w:rPr>
          <w:rFonts w:ascii="Altivo Light" w:eastAsia="Times New Roman" w:hAnsi="Altivo Light" w:cs="Aptos"/>
          <w:color w:val="auto"/>
          <w:lang w:eastAsia="es-GT"/>
        </w:rPr>
        <w:t>C</w:t>
      </w:r>
      <w:r w:rsidR="00794026" w:rsidRPr="00794026">
        <w:rPr>
          <w:rFonts w:ascii="Altivo Light" w:eastAsia="Times New Roman" w:hAnsi="Altivo Light" w:cs="Aptos"/>
          <w:color w:val="auto"/>
          <w:lang w:eastAsia="es-GT"/>
        </w:rPr>
        <w:t xml:space="preserve">iudadana. </w:t>
      </w:r>
      <w:r w:rsidR="00B91DA8">
        <w:rPr>
          <w:rFonts w:ascii="Altivo Light" w:eastAsia="Times New Roman" w:hAnsi="Altivo Light" w:cs="Aptos"/>
          <w:color w:val="auto"/>
          <w:lang w:eastAsia="es-GT"/>
        </w:rPr>
        <w:t xml:space="preserve">Se </w:t>
      </w:r>
      <w:r w:rsidR="00D61AB2">
        <w:rPr>
          <w:rFonts w:ascii="Altivo Light" w:eastAsia="Times New Roman" w:hAnsi="Altivo Light" w:cs="Aptos"/>
          <w:color w:val="auto"/>
          <w:lang w:eastAsia="es-GT"/>
        </w:rPr>
        <w:t xml:space="preserve">conmemoró el </w:t>
      </w:r>
      <w:r w:rsidR="00794026" w:rsidRPr="00794026">
        <w:rPr>
          <w:rFonts w:ascii="Altivo Light" w:eastAsia="Times New Roman" w:hAnsi="Altivo Light" w:cs="Aptos"/>
          <w:color w:val="auto"/>
          <w:lang w:eastAsia="es-GT"/>
        </w:rPr>
        <w:t xml:space="preserve">44 aniversario de la masacre de </w:t>
      </w:r>
      <w:proofErr w:type="spellStart"/>
      <w:r w:rsidR="00794026" w:rsidRPr="00794026">
        <w:rPr>
          <w:rFonts w:ascii="Altivo Light" w:eastAsia="Times New Roman" w:hAnsi="Altivo Light" w:cs="Aptos"/>
          <w:color w:val="auto"/>
          <w:lang w:eastAsia="es-GT"/>
        </w:rPr>
        <w:t>Petanac</w:t>
      </w:r>
      <w:proofErr w:type="spellEnd"/>
      <w:r w:rsidR="00794026" w:rsidRPr="00794026">
        <w:rPr>
          <w:rFonts w:ascii="Altivo Light" w:eastAsia="Times New Roman" w:hAnsi="Altivo Light" w:cs="Aptos"/>
          <w:color w:val="auto"/>
          <w:lang w:eastAsia="es-GT"/>
        </w:rPr>
        <w:t xml:space="preserve"> mediante</w:t>
      </w:r>
      <w:r w:rsidR="005858A3">
        <w:rPr>
          <w:rFonts w:ascii="Altivo Light" w:eastAsia="Times New Roman" w:hAnsi="Altivo Light" w:cs="Aptos"/>
          <w:color w:val="auto"/>
          <w:lang w:eastAsia="es-GT"/>
        </w:rPr>
        <w:t xml:space="preserve"> la realización de un </w:t>
      </w:r>
      <w:r w:rsidR="00794026" w:rsidRPr="00794026">
        <w:rPr>
          <w:rFonts w:ascii="Altivo Light" w:eastAsia="Times New Roman" w:hAnsi="Altivo Light" w:cs="Aptos"/>
          <w:color w:val="auto"/>
          <w:lang w:eastAsia="es-GT"/>
        </w:rPr>
        <w:t xml:space="preserve">cine foro y un espacio de reflexión sobre </w:t>
      </w:r>
      <w:r w:rsidR="00862232">
        <w:rPr>
          <w:rFonts w:ascii="Altivo Light" w:eastAsia="Times New Roman" w:hAnsi="Altivo Light" w:cs="Aptos"/>
          <w:color w:val="auto"/>
          <w:lang w:eastAsia="es-GT"/>
        </w:rPr>
        <w:t>D</w:t>
      </w:r>
      <w:r w:rsidR="00794026" w:rsidRPr="00794026">
        <w:rPr>
          <w:rFonts w:ascii="Altivo Light" w:eastAsia="Times New Roman" w:hAnsi="Altivo Light" w:cs="Aptos"/>
          <w:color w:val="auto"/>
          <w:lang w:eastAsia="es-GT"/>
        </w:rPr>
        <w:t xml:space="preserve">erechos </w:t>
      </w:r>
      <w:r w:rsidR="00862232">
        <w:rPr>
          <w:rFonts w:ascii="Altivo Light" w:eastAsia="Times New Roman" w:hAnsi="Altivo Light" w:cs="Aptos"/>
          <w:color w:val="auto"/>
          <w:lang w:eastAsia="es-GT"/>
        </w:rPr>
        <w:t>H</w:t>
      </w:r>
      <w:r w:rsidR="00794026" w:rsidRPr="00794026">
        <w:rPr>
          <w:rFonts w:ascii="Altivo Light" w:eastAsia="Times New Roman" w:hAnsi="Altivo Light" w:cs="Aptos"/>
          <w:color w:val="auto"/>
          <w:lang w:eastAsia="es-GT"/>
        </w:rPr>
        <w:t xml:space="preserve">umanos y </w:t>
      </w:r>
      <w:r w:rsidR="00862232">
        <w:rPr>
          <w:rFonts w:ascii="Altivo Light" w:eastAsia="Times New Roman" w:hAnsi="Altivo Light" w:cs="Aptos"/>
          <w:color w:val="auto"/>
          <w:lang w:eastAsia="es-GT"/>
        </w:rPr>
        <w:t>R</w:t>
      </w:r>
      <w:r w:rsidR="00794026" w:rsidRPr="00794026">
        <w:rPr>
          <w:rFonts w:ascii="Altivo Light" w:eastAsia="Times New Roman" w:hAnsi="Altivo Light" w:cs="Aptos"/>
          <w:color w:val="auto"/>
          <w:lang w:eastAsia="es-GT"/>
        </w:rPr>
        <w:t xml:space="preserve">eparación </w:t>
      </w:r>
      <w:r w:rsidR="00862232">
        <w:rPr>
          <w:rFonts w:ascii="Altivo Light" w:eastAsia="Times New Roman" w:hAnsi="Altivo Light" w:cs="Aptos"/>
          <w:color w:val="auto"/>
          <w:lang w:eastAsia="es-GT"/>
        </w:rPr>
        <w:t>S</w:t>
      </w:r>
      <w:r w:rsidR="00794026" w:rsidRPr="00794026">
        <w:rPr>
          <w:rFonts w:ascii="Altivo Light" w:eastAsia="Times New Roman" w:hAnsi="Altivo Light" w:cs="Aptos"/>
          <w:color w:val="auto"/>
          <w:lang w:eastAsia="es-GT"/>
        </w:rPr>
        <w:t>imbólica</w:t>
      </w:r>
      <w:r w:rsidR="00E74DA4">
        <w:rPr>
          <w:rFonts w:ascii="Altivo Light" w:eastAsia="Times New Roman" w:hAnsi="Altivo Light" w:cs="Aptos"/>
          <w:color w:val="auto"/>
          <w:lang w:eastAsia="es-GT"/>
        </w:rPr>
        <w:t>, f</w:t>
      </w:r>
      <w:r w:rsidR="00794026" w:rsidRPr="00794026">
        <w:rPr>
          <w:rFonts w:ascii="Altivo Light" w:eastAsia="Times New Roman" w:hAnsi="Altivo Light" w:cs="Aptos"/>
          <w:color w:val="auto"/>
          <w:lang w:eastAsia="es-GT"/>
        </w:rPr>
        <w:t>ortalecie</w:t>
      </w:r>
      <w:r w:rsidR="005858A3">
        <w:rPr>
          <w:rFonts w:ascii="Altivo Light" w:eastAsia="Times New Roman" w:hAnsi="Altivo Light" w:cs="Aptos"/>
          <w:color w:val="auto"/>
          <w:lang w:eastAsia="es-GT"/>
        </w:rPr>
        <w:t>ndo</w:t>
      </w:r>
      <w:r w:rsidR="00794026" w:rsidRPr="00794026">
        <w:rPr>
          <w:rFonts w:ascii="Altivo Light" w:eastAsia="Times New Roman" w:hAnsi="Altivo Light" w:cs="Aptos"/>
          <w:color w:val="auto"/>
          <w:lang w:eastAsia="es-GT"/>
        </w:rPr>
        <w:t xml:space="preserve"> capacidades de 52 delegados departamentales del sector educativo mediante la entrega y socialización de guías de formación ciudadana</w:t>
      </w:r>
      <w:r w:rsidR="008D6F9C">
        <w:rPr>
          <w:rFonts w:ascii="Altivo Light" w:eastAsia="Times New Roman" w:hAnsi="Altivo Light" w:cs="Aptos"/>
          <w:color w:val="auto"/>
          <w:lang w:eastAsia="es-GT"/>
        </w:rPr>
        <w:t xml:space="preserve"> dirigidas al </w:t>
      </w:r>
      <w:r w:rsidR="00794026" w:rsidRPr="00794026">
        <w:rPr>
          <w:rFonts w:ascii="Altivo Light" w:eastAsia="Times New Roman" w:hAnsi="Altivo Light" w:cs="Aptos"/>
          <w:color w:val="auto"/>
          <w:lang w:eastAsia="es-GT"/>
        </w:rPr>
        <w:t>nivel diversificado.</w:t>
      </w:r>
      <w:r w:rsidR="008D6F9C">
        <w:rPr>
          <w:rFonts w:ascii="Altivo Light" w:eastAsia="Times New Roman" w:hAnsi="Altivo Light" w:cs="Aptos"/>
          <w:color w:val="auto"/>
          <w:lang w:eastAsia="es-GT"/>
        </w:rPr>
        <w:t xml:space="preserve"> Estas actividade</w:t>
      </w:r>
      <w:r w:rsidR="00DE4185">
        <w:rPr>
          <w:rFonts w:ascii="Altivo Light" w:eastAsia="Times New Roman" w:hAnsi="Altivo Light" w:cs="Aptos"/>
          <w:color w:val="auto"/>
          <w:lang w:eastAsia="es-GT"/>
        </w:rPr>
        <w:t>s contribu</w:t>
      </w:r>
      <w:r w:rsidR="00FF072A">
        <w:rPr>
          <w:rFonts w:ascii="Altivo Light" w:eastAsia="Times New Roman" w:hAnsi="Altivo Light" w:cs="Aptos"/>
          <w:color w:val="auto"/>
          <w:lang w:eastAsia="es-GT"/>
        </w:rPr>
        <w:t xml:space="preserve">yeron al </w:t>
      </w:r>
      <w:r w:rsidR="002C0B83">
        <w:rPr>
          <w:rFonts w:ascii="Altivo Light" w:eastAsia="Times New Roman" w:hAnsi="Altivo Light" w:cs="Aptos"/>
          <w:color w:val="auto"/>
          <w:lang w:eastAsia="es-GT"/>
        </w:rPr>
        <w:t>fortalecimiento de la participación ciudadana</w:t>
      </w:r>
      <w:r w:rsidR="00794026" w:rsidRPr="00794026">
        <w:rPr>
          <w:rFonts w:ascii="Altivo Light" w:eastAsia="Times New Roman" w:hAnsi="Altivo Light" w:cs="Aptos"/>
          <w:color w:val="auto"/>
          <w:lang w:eastAsia="es-GT"/>
        </w:rPr>
        <w:t>, la reconciliación y la</w:t>
      </w:r>
      <w:r w:rsidR="00B75A65">
        <w:rPr>
          <w:rFonts w:ascii="Altivo Light" w:eastAsia="Times New Roman" w:hAnsi="Altivo Light" w:cs="Aptos"/>
          <w:color w:val="auto"/>
          <w:lang w:eastAsia="es-GT"/>
        </w:rPr>
        <w:t xml:space="preserve"> </w:t>
      </w:r>
      <w:r w:rsidR="002F38F4">
        <w:rPr>
          <w:rFonts w:ascii="Altivo Light" w:eastAsia="Times New Roman" w:hAnsi="Altivo Light" w:cs="Aptos"/>
          <w:color w:val="auto"/>
          <w:lang w:eastAsia="es-GT"/>
        </w:rPr>
        <w:t xml:space="preserve">promoción </w:t>
      </w:r>
      <w:r w:rsidR="002F38F4" w:rsidRPr="00794026">
        <w:rPr>
          <w:rFonts w:ascii="Altivo Light" w:eastAsia="Times New Roman" w:hAnsi="Altivo Light" w:cs="Aptos"/>
          <w:color w:val="auto"/>
          <w:lang w:eastAsia="es-GT"/>
        </w:rPr>
        <w:t>de</w:t>
      </w:r>
      <w:r w:rsidR="00794026" w:rsidRPr="00794026">
        <w:rPr>
          <w:rFonts w:ascii="Altivo Light" w:eastAsia="Times New Roman" w:hAnsi="Altivo Light" w:cs="Aptos"/>
          <w:color w:val="auto"/>
          <w:lang w:eastAsia="es-GT"/>
        </w:rPr>
        <w:t xml:space="preserve"> una</w:t>
      </w:r>
      <w:r w:rsidR="00B75A65">
        <w:rPr>
          <w:rFonts w:ascii="Altivo Light" w:eastAsia="Times New Roman" w:hAnsi="Altivo Light" w:cs="Aptos"/>
          <w:color w:val="auto"/>
          <w:lang w:eastAsia="es-GT"/>
        </w:rPr>
        <w:t xml:space="preserve"> cultura de respeto a los derechos humanos</w:t>
      </w:r>
      <w:r w:rsidR="00794026" w:rsidRPr="00794026">
        <w:rPr>
          <w:rFonts w:ascii="Altivo Light" w:eastAsia="Times New Roman" w:hAnsi="Altivo Light" w:cs="Aptos"/>
          <w:color w:val="auto"/>
          <w:lang w:eastAsia="es-GT"/>
        </w:rPr>
        <w:t>.</w:t>
      </w:r>
    </w:p>
    <w:p w14:paraId="5FAB1135" w14:textId="77777777" w:rsidR="00492ABD" w:rsidRPr="00492ABD" w:rsidRDefault="00492ABD" w:rsidP="00492ABD">
      <w:pPr>
        <w:spacing w:after="0"/>
        <w:jc w:val="both"/>
        <w:rPr>
          <w:rFonts w:ascii="Altivo Light" w:eastAsia="Times New Roman" w:hAnsi="Altivo Light" w:cs="Aptos"/>
          <w:color w:val="auto"/>
          <w:lang w:eastAsia="es-GT"/>
        </w:rPr>
      </w:pPr>
    </w:p>
    <w:p w14:paraId="79368B07" w14:textId="49C37547" w:rsidR="00400EC6" w:rsidRPr="000E1DEB" w:rsidRDefault="006A654E" w:rsidP="000E1DEB">
      <w:pPr>
        <w:pStyle w:val="Prrafodelista"/>
        <w:numPr>
          <w:ilvl w:val="0"/>
          <w:numId w:val="9"/>
        </w:numPr>
        <w:spacing w:after="240" w:line="240" w:lineRule="auto"/>
        <w:ind w:left="567"/>
        <w:jc w:val="both"/>
        <w:rPr>
          <w:rFonts w:ascii="Altivo Light" w:eastAsia="Times New Roman" w:hAnsi="Altivo Light" w:cs="Aptos"/>
          <w:color w:val="auto"/>
          <w:lang w:eastAsia="es-GT"/>
        </w:rPr>
      </w:pPr>
      <w:r w:rsidRPr="00166EC6">
        <w:rPr>
          <w:rFonts w:ascii="Altivo Light" w:eastAsia="Times New Roman" w:hAnsi="Altivo Light" w:cs="Aptos"/>
          <w:color w:val="auto"/>
          <w:lang w:val="es-ES" w:eastAsia="es-GT"/>
        </w:rPr>
        <w:t xml:space="preserve">Evento </w:t>
      </w:r>
      <w:r w:rsidRPr="00166EC6">
        <w:rPr>
          <w:rFonts w:ascii="Altivo Light" w:eastAsia="Times New Roman" w:hAnsi="Altivo Light" w:cs="Aptos"/>
          <w:color w:val="auto"/>
          <w:lang w:eastAsia="es-GT"/>
        </w:rPr>
        <w:t xml:space="preserve">– </w:t>
      </w:r>
      <w:r w:rsidRPr="00166EC6">
        <w:rPr>
          <w:rFonts w:ascii="Altivo Light" w:eastAsia="Times New Roman" w:hAnsi="Altivo Light" w:cs="Aptos"/>
          <w:color w:val="auto"/>
          <w:lang w:val="es-ES" w:eastAsia="es-GT"/>
        </w:rPr>
        <w:t>1</w:t>
      </w:r>
      <w:r w:rsidR="00D64D93">
        <w:rPr>
          <w:rFonts w:ascii="Altivo Light" w:eastAsia="Times New Roman" w:hAnsi="Altivo Light" w:cs="Aptos"/>
          <w:color w:val="auto"/>
          <w:lang w:val="es-ES" w:eastAsia="es-GT"/>
        </w:rPr>
        <w:t>4 al 17</w:t>
      </w:r>
      <w:r w:rsidRPr="00166EC6">
        <w:rPr>
          <w:rFonts w:ascii="Altivo Light" w:eastAsia="Times New Roman" w:hAnsi="Altivo Light" w:cs="Aptos"/>
          <w:color w:val="auto"/>
          <w:lang w:val="es-ES" w:eastAsia="es-GT"/>
        </w:rPr>
        <w:t xml:space="preserve"> de </w:t>
      </w:r>
      <w:r w:rsidR="00F00F0A" w:rsidRPr="00166EC6">
        <w:rPr>
          <w:rFonts w:ascii="Altivo Light" w:eastAsia="Times New Roman" w:hAnsi="Altivo Light" w:cs="Aptos"/>
          <w:color w:val="auto"/>
          <w:lang w:val="es-ES" w:eastAsia="es-GT"/>
        </w:rPr>
        <w:t>ju</w:t>
      </w:r>
      <w:r w:rsidR="00CE67AF">
        <w:rPr>
          <w:rFonts w:ascii="Altivo Light" w:eastAsia="Times New Roman" w:hAnsi="Altivo Light" w:cs="Aptos"/>
          <w:color w:val="auto"/>
          <w:lang w:val="es-ES" w:eastAsia="es-GT"/>
        </w:rPr>
        <w:t>l</w:t>
      </w:r>
      <w:r w:rsidR="00F00F0A" w:rsidRPr="00166EC6">
        <w:rPr>
          <w:rFonts w:ascii="Altivo Light" w:eastAsia="Times New Roman" w:hAnsi="Altivo Light" w:cs="Aptos"/>
          <w:color w:val="auto"/>
          <w:lang w:val="es-ES" w:eastAsia="es-GT"/>
        </w:rPr>
        <w:t>io</w:t>
      </w:r>
      <w:r w:rsidRPr="00166EC6">
        <w:rPr>
          <w:rFonts w:ascii="Altivo Light" w:eastAsia="Times New Roman" w:hAnsi="Altivo Light" w:cs="Aptos"/>
          <w:color w:val="auto"/>
          <w:lang w:val="es-ES" w:eastAsia="es-GT"/>
        </w:rPr>
        <w:t xml:space="preserve"> 2026. Se desarroll</w:t>
      </w:r>
      <w:r w:rsidR="002A0B67">
        <w:rPr>
          <w:rFonts w:ascii="Altivo Light" w:eastAsia="Times New Roman" w:hAnsi="Altivo Light" w:cs="Aptos"/>
          <w:color w:val="auto"/>
          <w:lang w:val="es-ES" w:eastAsia="es-GT"/>
        </w:rPr>
        <w:t>ó</w:t>
      </w:r>
      <w:r w:rsidRPr="00166EC6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0E1DEB" w:rsidRPr="000E1DEB">
        <w:rPr>
          <w:rFonts w:ascii="Altivo Light" w:eastAsia="Times New Roman" w:hAnsi="Altivo Light" w:cs="Aptos"/>
          <w:color w:val="auto"/>
          <w:lang w:eastAsia="es-GT"/>
        </w:rPr>
        <w:t xml:space="preserve">un taller técnico dirigido a delegados departamentales para la entrega de guías de formación ciudadana destinadas al nivel </w:t>
      </w:r>
      <w:r w:rsidR="000E1DEB" w:rsidRPr="000E1DEB">
        <w:rPr>
          <w:rFonts w:ascii="Altivo Light" w:eastAsia="Times New Roman" w:hAnsi="Altivo Light" w:cs="Aptos"/>
          <w:color w:val="auto"/>
          <w:lang w:eastAsia="es-GT"/>
        </w:rPr>
        <w:lastRenderedPageBreak/>
        <w:t>diversificado. Durante la actividad se fortalecieron conocimientos sobre derechos humanos, pensamiento crítico, convivencia democrática y resolución pacífica de conflictos.</w:t>
      </w:r>
    </w:p>
    <w:p w14:paraId="50B178E5" w14:textId="77777777" w:rsidR="00873DD8" w:rsidRDefault="00873DD8" w:rsidP="00873DD8">
      <w:pPr>
        <w:pStyle w:val="Prrafodelista"/>
        <w:spacing w:after="240" w:line="240" w:lineRule="auto"/>
        <w:ind w:left="567"/>
        <w:jc w:val="both"/>
      </w:pPr>
    </w:p>
    <w:p w14:paraId="7DE8A7C9" w14:textId="181EB4DF" w:rsidR="00714CED" w:rsidRPr="00F706B6" w:rsidRDefault="006A654E" w:rsidP="00714CED">
      <w:pPr>
        <w:pStyle w:val="Prrafodelista"/>
        <w:numPr>
          <w:ilvl w:val="0"/>
          <w:numId w:val="9"/>
        </w:numPr>
        <w:spacing w:after="0" w:line="276" w:lineRule="auto"/>
        <w:ind w:left="567"/>
        <w:jc w:val="both"/>
        <w:rPr>
          <w:rFonts w:ascii="Altivo Light" w:eastAsia="Times New Roman" w:hAnsi="Altivo Light" w:cs="Aptos"/>
          <w:b/>
          <w:color w:val="2F5496"/>
          <w:lang w:val="es-ES" w:eastAsia="es-GT"/>
        </w:rPr>
      </w:pPr>
      <w:r w:rsidRPr="00714CED">
        <w:rPr>
          <w:rFonts w:ascii="Altivo Light" w:eastAsia="Times New Roman" w:hAnsi="Altivo Light" w:cs="Aptos"/>
          <w:color w:val="auto"/>
          <w:lang w:val="es-ES" w:eastAsia="es-GT"/>
        </w:rPr>
        <w:t xml:space="preserve">Evento </w:t>
      </w:r>
      <w:r w:rsidRPr="00714CED">
        <w:rPr>
          <w:rFonts w:ascii="Altivo Light" w:eastAsia="Times New Roman" w:hAnsi="Altivo Light" w:cs="Aptos"/>
          <w:color w:val="auto"/>
          <w:lang w:eastAsia="es-GT"/>
        </w:rPr>
        <w:t xml:space="preserve">– </w:t>
      </w:r>
      <w:r w:rsidR="00901685" w:rsidRPr="00714CED">
        <w:rPr>
          <w:rFonts w:ascii="Altivo Light" w:eastAsia="Times New Roman" w:hAnsi="Altivo Light" w:cs="Aptos"/>
          <w:color w:val="auto"/>
          <w:lang w:val="es-ES" w:eastAsia="es-GT"/>
        </w:rPr>
        <w:t>1</w:t>
      </w:r>
      <w:r w:rsidR="003540D7" w:rsidRPr="00714CED">
        <w:rPr>
          <w:rFonts w:ascii="Altivo Light" w:eastAsia="Times New Roman" w:hAnsi="Altivo Light" w:cs="Aptos"/>
          <w:color w:val="auto"/>
          <w:lang w:val="es-ES" w:eastAsia="es-GT"/>
        </w:rPr>
        <w:t>5</w:t>
      </w:r>
      <w:r w:rsidRPr="00714CED">
        <w:rPr>
          <w:rFonts w:ascii="Altivo Light" w:eastAsia="Times New Roman" w:hAnsi="Altivo Light" w:cs="Aptos"/>
          <w:color w:val="auto"/>
          <w:lang w:val="es-ES" w:eastAsia="es-GT"/>
        </w:rPr>
        <w:t xml:space="preserve"> de </w:t>
      </w:r>
      <w:r w:rsidR="00F00F0A" w:rsidRPr="00714CED">
        <w:rPr>
          <w:rFonts w:ascii="Altivo Light" w:eastAsia="Times New Roman" w:hAnsi="Altivo Light" w:cs="Aptos"/>
          <w:color w:val="auto"/>
          <w:lang w:val="es-ES" w:eastAsia="es-GT"/>
        </w:rPr>
        <w:t>ju</w:t>
      </w:r>
      <w:r w:rsidR="00CE67AF" w:rsidRPr="00714CED">
        <w:rPr>
          <w:rFonts w:ascii="Altivo Light" w:eastAsia="Times New Roman" w:hAnsi="Altivo Light" w:cs="Aptos"/>
          <w:color w:val="auto"/>
          <w:lang w:val="es-ES" w:eastAsia="es-GT"/>
        </w:rPr>
        <w:t>l</w:t>
      </w:r>
      <w:r w:rsidR="00F00F0A" w:rsidRPr="00714CED">
        <w:rPr>
          <w:rFonts w:ascii="Altivo Light" w:eastAsia="Times New Roman" w:hAnsi="Altivo Light" w:cs="Aptos"/>
          <w:color w:val="auto"/>
          <w:lang w:val="es-ES" w:eastAsia="es-GT"/>
        </w:rPr>
        <w:t>io</w:t>
      </w:r>
      <w:r w:rsidRPr="00714CED">
        <w:rPr>
          <w:rFonts w:ascii="Altivo Light" w:eastAsia="Times New Roman" w:hAnsi="Altivo Light" w:cs="Aptos"/>
          <w:color w:val="auto"/>
          <w:lang w:val="es-ES" w:eastAsia="es-GT"/>
        </w:rPr>
        <w:t xml:space="preserve"> 2026. Se</w:t>
      </w:r>
      <w:r w:rsidR="00070483" w:rsidRPr="00714CED">
        <w:rPr>
          <w:rFonts w:ascii="Altivo Light" w:eastAsia="Times New Roman" w:hAnsi="Altivo Light" w:cs="Aptos"/>
          <w:color w:val="auto"/>
          <w:lang w:val="es-ES" w:eastAsia="es-GT"/>
        </w:rPr>
        <w:t xml:space="preserve"> realizó el cine foro conmemorativo</w:t>
      </w:r>
      <w:r w:rsidR="00574AB3" w:rsidRPr="00714CED">
        <w:rPr>
          <w:rFonts w:ascii="Altivo Light" w:eastAsia="Times New Roman" w:hAnsi="Altivo Light" w:cs="Aptos"/>
          <w:color w:val="auto"/>
          <w:lang w:val="es-ES" w:eastAsia="es-GT"/>
        </w:rPr>
        <w:t xml:space="preserve"> para el A</w:t>
      </w:r>
      <w:r w:rsidR="00070483" w:rsidRPr="00714CED">
        <w:rPr>
          <w:rFonts w:ascii="Altivo Light" w:eastAsia="Times New Roman" w:hAnsi="Altivo Light" w:cs="Aptos"/>
          <w:color w:val="auto"/>
          <w:lang w:val="es-ES" w:eastAsia="es-GT"/>
        </w:rPr>
        <w:t xml:space="preserve">niversario de la </w:t>
      </w:r>
      <w:r w:rsidR="00574AB3" w:rsidRPr="00714CED">
        <w:rPr>
          <w:rFonts w:ascii="Altivo Light" w:eastAsia="Times New Roman" w:hAnsi="Altivo Light" w:cs="Aptos"/>
          <w:color w:val="auto"/>
          <w:lang w:val="es-ES" w:eastAsia="es-GT"/>
        </w:rPr>
        <w:t>M</w:t>
      </w:r>
      <w:r w:rsidR="00070483" w:rsidRPr="00714CED">
        <w:rPr>
          <w:rFonts w:ascii="Altivo Light" w:eastAsia="Times New Roman" w:hAnsi="Altivo Light" w:cs="Aptos"/>
          <w:color w:val="auto"/>
          <w:lang w:val="es-ES" w:eastAsia="es-GT"/>
        </w:rPr>
        <w:t xml:space="preserve">asacre de </w:t>
      </w:r>
      <w:proofErr w:type="spellStart"/>
      <w:r w:rsidR="00070483" w:rsidRPr="00714CED">
        <w:rPr>
          <w:rFonts w:ascii="Altivo Light" w:eastAsia="Times New Roman" w:hAnsi="Altivo Light" w:cs="Aptos"/>
          <w:color w:val="auto"/>
          <w:lang w:val="es-ES" w:eastAsia="es-GT"/>
        </w:rPr>
        <w:t>Petanac</w:t>
      </w:r>
      <w:proofErr w:type="spellEnd"/>
      <w:r w:rsidR="00070483" w:rsidRPr="00714CED">
        <w:rPr>
          <w:rFonts w:ascii="Altivo Light" w:eastAsia="Times New Roman" w:hAnsi="Altivo Light" w:cs="Aptos"/>
          <w:color w:val="auto"/>
          <w:lang w:val="es-ES" w:eastAsia="es-GT"/>
        </w:rPr>
        <w:t xml:space="preserve">, San Mateo </w:t>
      </w:r>
      <w:proofErr w:type="spellStart"/>
      <w:r w:rsidR="00070483" w:rsidRPr="00714CED">
        <w:rPr>
          <w:rFonts w:ascii="Altivo Light" w:eastAsia="Times New Roman" w:hAnsi="Altivo Light" w:cs="Aptos"/>
          <w:color w:val="auto"/>
          <w:lang w:val="es-ES" w:eastAsia="es-GT"/>
        </w:rPr>
        <w:t>Ixtatán</w:t>
      </w:r>
      <w:proofErr w:type="spellEnd"/>
      <w:r w:rsidR="00070483" w:rsidRPr="00714CED">
        <w:rPr>
          <w:rFonts w:ascii="Altivo Light" w:eastAsia="Times New Roman" w:hAnsi="Altivo Light" w:cs="Aptos"/>
          <w:color w:val="auto"/>
          <w:lang w:val="es-ES" w:eastAsia="es-GT"/>
        </w:rPr>
        <w:t>, Huehuetenango, como una acción de dignificación y recuperación de la memoria histórica. La actividad incluyó la proyección del documental La Palabra Desenterrada y un espacio de diálogo sobre los efectos del Conflicto Armado Interno. Asimismo, participaron representantes de instituciones públicas, cuerpo diplomático y organizaciones de la sociedad civil.</w:t>
      </w:r>
    </w:p>
    <w:p w14:paraId="71E292D4" w14:textId="77777777" w:rsidR="00F706B6" w:rsidRPr="00F706B6" w:rsidRDefault="00F706B6" w:rsidP="00F706B6">
      <w:pPr>
        <w:pStyle w:val="Prrafodelista"/>
        <w:rPr>
          <w:rFonts w:ascii="Altivo Light" w:eastAsia="Times New Roman" w:hAnsi="Altivo Light" w:cs="Aptos"/>
          <w:b/>
          <w:color w:val="2F5496"/>
          <w:lang w:val="es-ES" w:eastAsia="es-GT"/>
        </w:rPr>
      </w:pPr>
    </w:p>
    <w:p w14:paraId="79368B10" w14:textId="7209D2CB" w:rsidR="00400EC6" w:rsidRDefault="006A654E" w:rsidP="00714CED">
      <w:pPr>
        <w:spacing w:after="0" w:line="276" w:lineRule="auto"/>
        <w:jc w:val="both"/>
      </w:pPr>
      <w:r w:rsidRPr="00070483">
        <w:rPr>
          <w:rFonts w:ascii="Altivo Light" w:eastAsia="Times New Roman" w:hAnsi="Altivo Light" w:cs="Aptos"/>
          <w:b/>
          <w:color w:val="2F5496"/>
          <w:lang w:val="es-ES" w:eastAsia="es-GT"/>
        </w:rPr>
        <w:t xml:space="preserve">Subproducto: </w:t>
      </w:r>
      <w:r w:rsidRPr="00070483">
        <w:rPr>
          <w:rFonts w:ascii="Altivo Light" w:hAnsi="Altivo Light" w:cs="Aptos"/>
          <w:b/>
          <w:color w:val="2F5496"/>
          <w:shd w:val="clear" w:color="auto" w:fill="FFFFFF"/>
        </w:rPr>
        <w:t>001-005-0003</w:t>
      </w:r>
      <w:r w:rsidRPr="00070483">
        <w:rPr>
          <w:rFonts w:ascii="Altivo Light" w:hAnsi="Altivo Light" w:cs="Aptos"/>
          <w:color w:val="2F5496"/>
          <w:shd w:val="clear" w:color="auto" w:fill="FFFFFF"/>
        </w:rPr>
        <w:t xml:space="preserve"> </w:t>
      </w:r>
      <w:r w:rsidRPr="00070483">
        <w:rPr>
          <w:rFonts w:ascii="Altivo Light" w:eastAsia="Times New Roman" w:hAnsi="Altivo Light" w:cs="Aptos"/>
          <w:b/>
          <w:color w:val="2F5496"/>
          <w:lang w:val="es-ES" w:eastAsia="es-GT"/>
        </w:rPr>
        <w:t>Coordinación y asesoría técnica para la búsqueda y dignificación de personas desaparecidas en cumplimiento a los Acuerdos de Paz.</w:t>
      </w:r>
    </w:p>
    <w:p w14:paraId="79368B11" w14:textId="77777777" w:rsidR="00400EC6" w:rsidRDefault="006A654E" w:rsidP="005B70DA">
      <w:pPr>
        <w:spacing w:line="276" w:lineRule="auto"/>
        <w:contextualSpacing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Meta del mes: 1 (documento)</w:t>
      </w:r>
    </w:p>
    <w:p w14:paraId="57387980" w14:textId="77777777" w:rsidR="009F6869" w:rsidRDefault="009F6869" w:rsidP="005B70DA">
      <w:pPr>
        <w:spacing w:line="276" w:lineRule="auto"/>
        <w:contextualSpacing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</w:p>
    <w:p w14:paraId="79368B12" w14:textId="1BB83065" w:rsidR="00400EC6" w:rsidRDefault="00BF6633" w:rsidP="00F706B6">
      <w:pPr>
        <w:spacing w:after="0" w:line="276" w:lineRule="auto"/>
        <w:jc w:val="both"/>
        <w:rPr>
          <w:rFonts w:ascii="Altivo Light" w:eastAsia="Times New Roman" w:hAnsi="Altivo Light" w:cs="Aptos"/>
          <w:color w:val="auto"/>
          <w:lang w:val="es-ES" w:eastAsia="es-GT"/>
        </w:rPr>
      </w:pPr>
      <w:r>
        <w:rPr>
          <w:rFonts w:ascii="Altivo Light" w:eastAsia="Times New Roman" w:hAnsi="Altivo Light" w:cs="Aptos"/>
          <w:color w:val="auto"/>
          <w:lang w:val="es-ES" w:eastAsia="es-GT"/>
        </w:rPr>
        <w:t>L</w:t>
      </w:r>
      <w:r w:rsidR="009F6869" w:rsidRPr="007302FC">
        <w:rPr>
          <w:rFonts w:ascii="Altivo Light" w:eastAsia="Times New Roman" w:hAnsi="Altivo Light" w:cs="Aptos"/>
          <w:color w:val="auto"/>
          <w:lang w:val="es-ES" w:eastAsia="es-GT"/>
        </w:rPr>
        <w:t xml:space="preserve">a Dirección de Fortalecimiento por la Paz por medio del Oficio Ref. </w:t>
      </w:r>
      <w:r w:rsidR="00A24D26" w:rsidRPr="007302FC">
        <w:rPr>
          <w:rFonts w:ascii="Altivo Light" w:eastAsia="Times New Roman" w:hAnsi="Altivo Light" w:cs="Aptos"/>
          <w:color w:val="auto"/>
          <w:lang w:val="es-ES" w:eastAsia="es-GT"/>
        </w:rPr>
        <w:t>DIFOPAZ-</w:t>
      </w:r>
      <w:r w:rsidR="00950D6F">
        <w:rPr>
          <w:rFonts w:ascii="Altivo Light" w:eastAsia="Times New Roman" w:hAnsi="Altivo Light" w:cs="Aptos"/>
          <w:color w:val="auto"/>
          <w:lang w:val="es-ES" w:eastAsia="es-GT"/>
        </w:rPr>
        <w:t>1263</w:t>
      </w:r>
      <w:r w:rsidR="00A24D26">
        <w:rPr>
          <w:rFonts w:ascii="Altivo Light" w:eastAsia="Times New Roman" w:hAnsi="Altivo Light" w:cs="Aptos"/>
          <w:color w:val="auto"/>
          <w:lang w:val="es-ES" w:eastAsia="es-GT"/>
        </w:rPr>
        <w:t>-2026/COPADEH/ARP/</w:t>
      </w:r>
      <w:proofErr w:type="spellStart"/>
      <w:r w:rsidR="00A24D26">
        <w:rPr>
          <w:rFonts w:ascii="Altivo Light" w:eastAsia="Times New Roman" w:hAnsi="Altivo Light" w:cs="Aptos"/>
          <w:color w:val="auto"/>
          <w:lang w:val="es-ES" w:eastAsia="es-GT"/>
        </w:rPr>
        <w:t>cr</w:t>
      </w:r>
      <w:proofErr w:type="spellEnd"/>
      <w:r w:rsidR="00A24D26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9F6869">
        <w:rPr>
          <w:rFonts w:ascii="Altivo Light" w:eastAsia="Times New Roman" w:hAnsi="Altivo Light" w:cs="Aptos"/>
          <w:color w:val="auto"/>
          <w:lang w:val="es-ES" w:eastAsia="es-GT"/>
        </w:rPr>
        <w:t>informa que durante el mes de</w:t>
      </w:r>
      <w:r w:rsidR="00F00F0A">
        <w:rPr>
          <w:rFonts w:ascii="Altivo Light" w:eastAsia="Times New Roman" w:hAnsi="Altivo Light" w:cs="Aptos"/>
          <w:color w:val="auto"/>
          <w:lang w:val="es-ES" w:eastAsia="es-GT"/>
        </w:rPr>
        <w:t xml:space="preserve"> ju</w:t>
      </w:r>
      <w:r w:rsidR="00E77FE2">
        <w:rPr>
          <w:rFonts w:ascii="Altivo Light" w:eastAsia="Times New Roman" w:hAnsi="Altivo Light" w:cs="Aptos"/>
          <w:color w:val="auto"/>
          <w:lang w:val="es-ES" w:eastAsia="es-GT"/>
        </w:rPr>
        <w:t>l</w:t>
      </w:r>
      <w:r w:rsidR="00F00F0A">
        <w:rPr>
          <w:rFonts w:ascii="Altivo Light" w:eastAsia="Times New Roman" w:hAnsi="Altivo Light" w:cs="Aptos"/>
          <w:color w:val="auto"/>
          <w:lang w:val="es-ES" w:eastAsia="es-GT"/>
        </w:rPr>
        <w:t>io</w:t>
      </w:r>
      <w:r w:rsidR="009F6869">
        <w:rPr>
          <w:rFonts w:ascii="Altivo Light" w:eastAsia="Times New Roman" w:hAnsi="Altivo Light" w:cs="Aptos"/>
          <w:color w:val="auto"/>
          <w:lang w:val="es-ES" w:eastAsia="es-GT"/>
        </w:rPr>
        <w:t xml:space="preserve"> se llevó a cabo 1 actividad.</w:t>
      </w:r>
    </w:p>
    <w:p w14:paraId="7F6A5068" w14:textId="77777777" w:rsidR="00F706B6" w:rsidRPr="00F706B6" w:rsidRDefault="00F706B6" w:rsidP="00F706B6">
      <w:pPr>
        <w:spacing w:after="0" w:line="276" w:lineRule="auto"/>
        <w:jc w:val="both"/>
        <w:rPr>
          <w:rFonts w:ascii="Altivo Light" w:eastAsia="Times New Roman" w:hAnsi="Altivo Light" w:cs="Aptos"/>
          <w:color w:val="auto"/>
          <w:lang w:val="es-ES" w:eastAsia="es-GT"/>
        </w:rPr>
      </w:pPr>
    </w:p>
    <w:p w14:paraId="0B2D8094" w14:textId="6DF3D794" w:rsidR="0037331E" w:rsidRPr="002A0BB5" w:rsidRDefault="001A7D9C" w:rsidP="002A0BB5">
      <w:pPr>
        <w:pStyle w:val="Prrafodelista"/>
        <w:numPr>
          <w:ilvl w:val="0"/>
          <w:numId w:val="10"/>
        </w:numPr>
        <w:spacing w:line="276" w:lineRule="auto"/>
        <w:ind w:left="567" w:hanging="207"/>
        <w:jc w:val="both"/>
      </w:pPr>
      <w:r w:rsidRPr="009B447D"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 xml:space="preserve"> </w:t>
      </w:r>
      <w:r w:rsidR="006A654E" w:rsidRPr="009B447D"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>Coordinación y asesoría técnica para la búsqueda</w:t>
      </w:r>
      <w:r w:rsidR="00AC0CF1" w:rsidRPr="009B447D"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 xml:space="preserve"> humanitaria</w:t>
      </w:r>
      <w:r w:rsidR="00150415" w:rsidRPr="009B447D"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 xml:space="preserve"> </w:t>
      </w:r>
      <w:r w:rsidR="006A654E" w:rsidRPr="009B447D"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>de personas desaparecidas.</w:t>
      </w:r>
      <w:r w:rsidR="006A654E">
        <w:t xml:space="preserve"> </w:t>
      </w:r>
      <w:r w:rsidR="006A654E" w:rsidRPr="009B447D">
        <w:rPr>
          <w:rFonts w:ascii="Altivo Light" w:eastAsia="Times New Roman" w:hAnsi="Altivo Light" w:cs="Aptos"/>
          <w:color w:val="auto"/>
          <w:lang w:val="es-ES" w:eastAsia="es-GT"/>
        </w:rPr>
        <w:t>Se</w:t>
      </w:r>
      <w:r w:rsidR="009843A5" w:rsidRPr="009B447D">
        <w:rPr>
          <w:rFonts w:ascii="Altivo Light" w:eastAsia="Times New Roman" w:hAnsi="Altivo Light" w:cs="Aptos"/>
          <w:color w:val="auto"/>
          <w:lang w:val="es-ES" w:eastAsia="es-GT"/>
        </w:rPr>
        <w:t xml:space="preserve"> realizaron avances </w:t>
      </w:r>
      <w:r w:rsidR="00F660AD" w:rsidRPr="009B447D">
        <w:rPr>
          <w:rFonts w:ascii="Altivo Light" w:eastAsia="Times New Roman" w:hAnsi="Altivo Light" w:cs="Aptos"/>
          <w:color w:val="auto"/>
          <w:lang w:val="es-ES" w:eastAsia="es-GT"/>
        </w:rPr>
        <w:t xml:space="preserve">en la implementación del </w:t>
      </w:r>
      <w:r w:rsidR="007B4ED0" w:rsidRPr="009B447D">
        <w:rPr>
          <w:rFonts w:ascii="Altivo Light" w:eastAsia="Times New Roman" w:hAnsi="Altivo Light" w:cs="Aptos"/>
          <w:color w:val="auto"/>
          <w:lang w:val="es-ES" w:eastAsia="es-GT"/>
        </w:rPr>
        <w:t xml:space="preserve">Mecanismo de Búsqueda Humanitaria de Personas Desaparecidas -MEBHU-, </w:t>
      </w:r>
      <w:r w:rsidR="00B06FFD">
        <w:rPr>
          <w:rFonts w:ascii="Altivo Light" w:eastAsia="Times New Roman" w:hAnsi="Altivo Light" w:cs="Aptos"/>
          <w:color w:val="auto"/>
          <w:lang w:val="es-ES" w:eastAsia="es-GT"/>
        </w:rPr>
        <w:t xml:space="preserve">dando prioridad a 25 casos vinculados a </w:t>
      </w:r>
      <w:r w:rsidR="003B3ECE">
        <w:rPr>
          <w:rFonts w:ascii="Altivo Light" w:eastAsia="Times New Roman" w:hAnsi="Altivo Light" w:cs="Aptos"/>
          <w:color w:val="auto"/>
          <w:lang w:val="es-ES" w:eastAsia="es-GT"/>
        </w:rPr>
        <w:t>S</w:t>
      </w:r>
      <w:r w:rsidR="00B06FFD">
        <w:rPr>
          <w:rFonts w:ascii="Altivo Light" w:eastAsia="Times New Roman" w:hAnsi="Altivo Light" w:cs="Aptos"/>
          <w:color w:val="auto"/>
          <w:lang w:val="es-ES" w:eastAsia="es-GT"/>
        </w:rPr>
        <w:t>ente</w:t>
      </w:r>
      <w:r w:rsidR="003B3ECE">
        <w:rPr>
          <w:rFonts w:ascii="Altivo Light" w:eastAsia="Times New Roman" w:hAnsi="Altivo Light" w:cs="Aptos"/>
          <w:color w:val="auto"/>
          <w:lang w:val="es-ES" w:eastAsia="es-GT"/>
        </w:rPr>
        <w:t xml:space="preserve">ncias de la Corte Interamericana de Derechos Humanos y la </w:t>
      </w:r>
      <w:r w:rsidR="003D3B8C">
        <w:rPr>
          <w:rFonts w:ascii="Altivo Light" w:eastAsia="Times New Roman" w:hAnsi="Altivo Light" w:cs="Aptos"/>
          <w:color w:val="auto"/>
          <w:lang w:val="es-ES" w:eastAsia="es-GT"/>
        </w:rPr>
        <w:t>c</w:t>
      </w:r>
      <w:r w:rsidR="003B3ECE">
        <w:rPr>
          <w:rFonts w:ascii="Altivo Light" w:eastAsia="Times New Roman" w:hAnsi="Altivo Light" w:cs="Aptos"/>
          <w:color w:val="auto"/>
          <w:lang w:val="es-ES" w:eastAsia="es-GT"/>
        </w:rPr>
        <w:t xml:space="preserve">oordinación </w:t>
      </w:r>
      <w:r w:rsidR="00F523D9">
        <w:rPr>
          <w:rFonts w:ascii="Altivo Light" w:eastAsia="Times New Roman" w:hAnsi="Altivo Light" w:cs="Aptos"/>
          <w:color w:val="auto"/>
          <w:lang w:val="es-ES" w:eastAsia="es-GT"/>
        </w:rPr>
        <w:t xml:space="preserve">con </w:t>
      </w:r>
      <w:r w:rsidR="003D3B8C">
        <w:rPr>
          <w:rFonts w:ascii="Altivo Light" w:eastAsia="Times New Roman" w:hAnsi="Altivo Light" w:cs="Aptos"/>
          <w:color w:val="auto"/>
          <w:lang w:val="es-ES" w:eastAsia="es-GT"/>
        </w:rPr>
        <w:t>i</w:t>
      </w:r>
      <w:r w:rsidR="00F523D9">
        <w:rPr>
          <w:rFonts w:ascii="Altivo Light" w:eastAsia="Times New Roman" w:hAnsi="Altivo Light" w:cs="Aptos"/>
          <w:color w:val="auto"/>
          <w:lang w:val="es-ES" w:eastAsia="es-GT"/>
        </w:rPr>
        <w:t xml:space="preserve">nstituciones </w:t>
      </w:r>
      <w:r w:rsidR="003D3B8C">
        <w:rPr>
          <w:rFonts w:ascii="Altivo Light" w:eastAsia="Times New Roman" w:hAnsi="Altivo Light" w:cs="Aptos"/>
          <w:color w:val="auto"/>
          <w:lang w:val="es-ES" w:eastAsia="es-GT"/>
        </w:rPr>
        <w:t>e</w:t>
      </w:r>
      <w:r w:rsidR="00F523D9">
        <w:rPr>
          <w:rFonts w:ascii="Altivo Light" w:eastAsia="Times New Roman" w:hAnsi="Altivo Light" w:cs="Aptos"/>
          <w:color w:val="auto"/>
          <w:lang w:val="es-ES" w:eastAsia="es-GT"/>
        </w:rPr>
        <w:t>specializadas.</w:t>
      </w:r>
    </w:p>
    <w:p w14:paraId="6FD6A64B" w14:textId="77777777" w:rsidR="002A0BB5" w:rsidRDefault="002A0BB5" w:rsidP="002A0BB5">
      <w:pPr>
        <w:pStyle w:val="Prrafodelista"/>
        <w:spacing w:line="276" w:lineRule="auto"/>
        <w:ind w:left="567"/>
        <w:jc w:val="both"/>
      </w:pPr>
    </w:p>
    <w:p w14:paraId="0BAF6414" w14:textId="77777777" w:rsidR="00B81502" w:rsidRDefault="00B81502" w:rsidP="002A0BB5">
      <w:pPr>
        <w:pStyle w:val="Prrafodelista"/>
        <w:spacing w:line="276" w:lineRule="auto"/>
        <w:ind w:left="567"/>
        <w:jc w:val="both"/>
      </w:pPr>
    </w:p>
    <w:p w14:paraId="79368B17" w14:textId="68F258E3" w:rsidR="00400EC6" w:rsidRDefault="006A654E">
      <w:pPr>
        <w:spacing w:after="240"/>
        <w:jc w:val="both"/>
      </w:pPr>
      <w:r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 xml:space="preserve"> </w:t>
      </w:r>
      <w:r>
        <w:rPr>
          <w:rFonts w:ascii="Altivo Light" w:hAnsi="Altivo Light" w:cs="Aptos"/>
          <w:b/>
          <w:bCs/>
          <w:color w:val="auto"/>
        </w:rPr>
        <w:t xml:space="preserve">Elaborado por:      </w:t>
      </w:r>
    </w:p>
    <w:p w14:paraId="6DF84A77" w14:textId="77777777" w:rsidR="000B5DDE" w:rsidRDefault="000B5DDE" w:rsidP="00472773">
      <w:pPr>
        <w:spacing w:after="240"/>
        <w:jc w:val="right"/>
      </w:pPr>
    </w:p>
    <w:p w14:paraId="79368B18" w14:textId="3DC22B52" w:rsidR="00400EC6" w:rsidRDefault="00472773" w:rsidP="00472773">
      <w:pPr>
        <w:spacing w:after="240"/>
        <w:jc w:val="center"/>
        <w:rPr>
          <w:rFonts w:ascii="Altivo Light" w:hAnsi="Altivo Light" w:cs="Aptos"/>
          <w:b/>
          <w:bCs/>
          <w:color w:val="auto"/>
        </w:rPr>
      </w:pPr>
      <w:r>
        <w:rPr>
          <w:rFonts w:ascii="Altivo Light" w:hAnsi="Altivo Light" w:cs="Aptos"/>
          <w:b/>
          <w:bCs/>
          <w:color w:val="auto"/>
        </w:rPr>
        <w:t xml:space="preserve">                                             </w:t>
      </w:r>
      <w:r w:rsidR="006A654E">
        <w:rPr>
          <w:rFonts w:ascii="Altivo Light" w:hAnsi="Altivo Light" w:cs="Aptos"/>
          <w:b/>
          <w:bCs/>
          <w:color w:val="auto"/>
        </w:rPr>
        <w:t xml:space="preserve">Revisado por: </w:t>
      </w:r>
    </w:p>
    <w:p w14:paraId="2E72DBE7" w14:textId="77777777" w:rsidR="00CD32FF" w:rsidRPr="00CD32FF" w:rsidRDefault="00CD32FF" w:rsidP="00CD32FF"/>
    <w:p w14:paraId="32403951" w14:textId="77777777" w:rsidR="00CD32FF" w:rsidRDefault="00CD32FF" w:rsidP="00817E80"/>
    <w:p w14:paraId="0D49373E" w14:textId="2462E301" w:rsidR="00CD32FF" w:rsidRDefault="00D15409" w:rsidP="00CD32FF">
      <w:pPr>
        <w:jc w:val="center"/>
      </w:pPr>
      <w:r>
        <w:object w:dxaOrig="21420" w:dyaOrig="23715" w14:anchorId="45B606E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9.1pt;height:542.35pt" o:ole="">
            <v:imagedata r:id="rId7" o:title=""/>
          </v:shape>
          <o:OLEObject Type="Link" ProgID="Excel.Sheet.12" ShapeID="_x0000_i1027" DrawAspect="Content" r:id="rId8" UpdateMode="Always">
            <o:LinkType>EnhancedMetaFile</o:LinkType>
            <o:LockedField>false</o:LockedField>
          </o:OLEObject>
        </w:object>
      </w:r>
    </w:p>
    <w:sectPr w:rsidR="00CD32FF">
      <w:headerReference w:type="default" r:id="rId9"/>
      <w:footerReference w:type="default" r:id="rId10"/>
      <w:pgSz w:w="12240" w:h="15840"/>
      <w:pgMar w:top="2268" w:right="1361" w:bottom="1077" w:left="1361" w:header="1406" w:footer="11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C70787" w14:textId="77777777" w:rsidR="00B12B40" w:rsidRDefault="00B12B40">
      <w:pPr>
        <w:spacing w:after="0" w:line="240" w:lineRule="auto"/>
      </w:pPr>
      <w:r>
        <w:separator/>
      </w:r>
    </w:p>
  </w:endnote>
  <w:endnote w:type="continuationSeparator" w:id="0">
    <w:p w14:paraId="3D6B9B4B" w14:textId="77777777" w:rsidR="00B12B40" w:rsidRDefault="00B12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ltivo Light"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tivo Extra Light">
    <w:altName w:val="Calibri"/>
    <w:panose1 w:val="0000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ltivo Regular">
    <w:altName w:val="Calibri"/>
    <w:panose1 w:val="00000000000000000000"/>
    <w:charset w:val="00"/>
    <w:family w:val="swiss"/>
    <w:notTrueType/>
    <w:pitch w:val="variable"/>
    <w:sig w:usb0="A00000EF" w:usb1="5000205B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68A74" w14:textId="520AF2E1" w:rsidR="006A654E" w:rsidRDefault="006A654E">
    <w:pPr>
      <w:pStyle w:val="Piedepgina"/>
      <w:jc w:val="right"/>
      <w:rPr>
        <w:sz w:val="16"/>
        <w:szCs w:val="16"/>
      </w:rPr>
    </w:pPr>
    <w:r>
      <w:rPr>
        <w:sz w:val="16"/>
        <w:szCs w:val="16"/>
      </w:rPr>
      <w:t xml:space="preserve">Ejecución de Metas Físicas correspondiente </w:t>
    </w:r>
    <w:r w:rsidR="00F00F0A">
      <w:rPr>
        <w:sz w:val="16"/>
        <w:szCs w:val="16"/>
      </w:rPr>
      <w:t>ju</w:t>
    </w:r>
    <w:r w:rsidR="00E77FE2">
      <w:rPr>
        <w:sz w:val="16"/>
        <w:szCs w:val="16"/>
      </w:rPr>
      <w:t>l</w:t>
    </w:r>
    <w:r w:rsidR="00F00F0A">
      <w:rPr>
        <w:sz w:val="16"/>
        <w:szCs w:val="16"/>
      </w:rPr>
      <w:t>io</w:t>
    </w:r>
    <w:r>
      <w:rPr>
        <w:sz w:val="16"/>
        <w:szCs w:val="16"/>
      </w:rPr>
      <w:t xml:space="preserve"> de 2026</w:t>
    </w:r>
  </w:p>
  <w:p w14:paraId="79368A75" w14:textId="77777777" w:rsidR="006A654E" w:rsidRDefault="006A654E">
    <w:pPr>
      <w:pStyle w:val="Piedepgina"/>
      <w:jc w:val="right"/>
      <w:rPr>
        <w:sz w:val="16"/>
        <w:szCs w:val="16"/>
      </w:rPr>
    </w:pPr>
    <w:r>
      <w:rPr>
        <w:sz w:val="16"/>
        <w:szCs w:val="16"/>
      </w:rPr>
      <w:t>Informe Narrativo</w:t>
    </w:r>
  </w:p>
  <w:p w14:paraId="79368A76" w14:textId="77777777" w:rsidR="006A654E" w:rsidRDefault="006A654E">
    <w:pPr>
      <w:pStyle w:val="Piedepgina"/>
      <w:jc w:val="right"/>
    </w:pPr>
    <w:r>
      <w:rPr>
        <w:sz w:val="20"/>
        <w:szCs w:val="20"/>
        <w:lang w:val="es-ES"/>
      </w:rPr>
      <w:t xml:space="preserve">Página </w:t>
    </w:r>
    <w:r>
      <w:rPr>
        <w:b/>
        <w:bCs/>
        <w:sz w:val="20"/>
        <w:szCs w:val="20"/>
      </w:rPr>
      <w:fldChar w:fldCharType="begin"/>
    </w:r>
    <w:r>
      <w:rPr>
        <w:b/>
        <w:bCs/>
        <w:sz w:val="20"/>
        <w:szCs w:val="20"/>
      </w:rPr>
      <w:instrText xml:space="preserve"> PAGE </w:instrText>
    </w:r>
    <w:r>
      <w:rPr>
        <w:b/>
        <w:bCs/>
        <w:sz w:val="20"/>
        <w:szCs w:val="20"/>
      </w:rPr>
      <w:fldChar w:fldCharType="separate"/>
    </w:r>
    <w:r>
      <w:rPr>
        <w:b/>
        <w:bCs/>
        <w:sz w:val="20"/>
        <w:szCs w:val="20"/>
      </w:rPr>
      <w:t>1</w:t>
    </w:r>
    <w:r>
      <w:rPr>
        <w:b/>
        <w:bCs/>
        <w:sz w:val="20"/>
        <w:szCs w:val="20"/>
      </w:rPr>
      <w:fldChar w:fldCharType="end"/>
    </w:r>
    <w:r>
      <w:rPr>
        <w:sz w:val="20"/>
        <w:szCs w:val="20"/>
        <w:lang w:val="es-ES"/>
      </w:rPr>
      <w:t xml:space="preserve"> de </w:t>
    </w:r>
    <w:r>
      <w:rPr>
        <w:b/>
        <w:bCs/>
        <w:sz w:val="20"/>
        <w:szCs w:val="20"/>
      </w:rPr>
      <w:fldChar w:fldCharType="begin"/>
    </w:r>
    <w:r>
      <w:rPr>
        <w:b/>
        <w:bCs/>
        <w:sz w:val="20"/>
        <w:szCs w:val="20"/>
      </w:rPr>
      <w:instrText xml:space="preserve"> NUMPAGES </w:instrText>
    </w:r>
    <w:r>
      <w:rPr>
        <w:b/>
        <w:bCs/>
        <w:sz w:val="20"/>
        <w:szCs w:val="20"/>
      </w:rPr>
      <w:fldChar w:fldCharType="separate"/>
    </w:r>
    <w:r>
      <w:rPr>
        <w:b/>
        <w:bCs/>
        <w:sz w:val="20"/>
        <w:szCs w:val="20"/>
      </w:rPr>
      <w:t>1</w:t>
    </w:r>
    <w:r>
      <w:rPr>
        <w:b/>
        <w:bCs/>
        <w:sz w:val="20"/>
        <w:szCs w:val="20"/>
      </w:rPr>
      <w:fldChar w:fldCharType="end"/>
    </w:r>
  </w:p>
  <w:p w14:paraId="79368A77" w14:textId="77777777" w:rsidR="006A654E" w:rsidRDefault="006A654E">
    <w:pPr>
      <w:pStyle w:val="Piedepgina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9368A6C" wp14:editId="79368A6D">
          <wp:simplePos x="0" y="0"/>
          <wp:positionH relativeFrom="column">
            <wp:posOffset>-1256669</wp:posOffset>
          </wp:positionH>
          <wp:positionV relativeFrom="paragraph">
            <wp:posOffset>76837</wp:posOffset>
          </wp:positionV>
          <wp:extent cx="8110856" cy="1030601"/>
          <wp:effectExtent l="0" t="0" r="4444" b="0"/>
          <wp:wrapNone/>
          <wp:docPr id="1779841326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10856" cy="103060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A7CFA9" w14:textId="77777777" w:rsidR="00B12B40" w:rsidRDefault="00B12B40">
      <w:pPr>
        <w:spacing w:after="0" w:line="240" w:lineRule="auto"/>
      </w:pPr>
      <w:r>
        <w:separator/>
      </w:r>
    </w:p>
  </w:footnote>
  <w:footnote w:type="continuationSeparator" w:id="0">
    <w:p w14:paraId="6F94B1B9" w14:textId="77777777" w:rsidR="00B12B40" w:rsidRDefault="00B12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68A72" w14:textId="77777777" w:rsidR="006A654E" w:rsidRDefault="006A654E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9368A6A" wp14:editId="79368A6B">
          <wp:simplePos x="0" y="0"/>
          <wp:positionH relativeFrom="page">
            <wp:posOffset>-166365</wp:posOffset>
          </wp:positionH>
          <wp:positionV relativeFrom="paragraph">
            <wp:posOffset>-1019171</wp:posOffset>
          </wp:positionV>
          <wp:extent cx="8079738" cy="1437007"/>
          <wp:effectExtent l="0" t="0" r="0" b="0"/>
          <wp:wrapNone/>
          <wp:docPr id="811451734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79738" cy="143700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C13A6"/>
    <w:multiLevelType w:val="multilevel"/>
    <w:tmpl w:val="F6A6D74E"/>
    <w:lvl w:ilvl="0">
      <w:start w:val="1"/>
      <w:numFmt w:val="decimal"/>
      <w:lvlText w:val="%1."/>
      <w:lvlJc w:val="left"/>
      <w:pPr>
        <w:ind w:left="720" w:hanging="360"/>
      </w:pPr>
      <w:rPr>
        <w:rFonts w:ascii="Altivo Light" w:hAnsi="Altivo Light"/>
        <w:b/>
        <w:bCs/>
        <w:color w:val="auto"/>
      </w:r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1" w15:restartNumberingAfterBreak="0">
    <w:nsid w:val="18523DE6"/>
    <w:multiLevelType w:val="multilevel"/>
    <w:tmpl w:val="A81CDCC6"/>
    <w:lvl w:ilvl="0">
      <w:start w:val="1"/>
      <w:numFmt w:val="decimal"/>
      <w:lvlText w:val="%1."/>
      <w:lvlJc w:val="left"/>
      <w:pPr>
        <w:ind w:left="720" w:hanging="360"/>
      </w:pPr>
      <w:rPr>
        <w:rFonts w:ascii="Altivo Light" w:hAnsi="Altivo Light"/>
        <w:b/>
        <w:bCs w:val="0"/>
        <w:color w:val="auto"/>
      </w:r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2" w15:restartNumberingAfterBreak="0">
    <w:nsid w:val="25722D30"/>
    <w:multiLevelType w:val="hybridMultilevel"/>
    <w:tmpl w:val="22C0A7A0"/>
    <w:lvl w:ilvl="0" w:tplc="10A84624">
      <w:start w:val="1"/>
      <w:numFmt w:val="decimal"/>
      <w:lvlText w:val="%1."/>
      <w:lvlJc w:val="left"/>
      <w:pPr>
        <w:ind w:left="720" w:hanging="360"/>
      </w:pPr>
      <w:rPr>
        <w:rFonts w:ascii="Altivo Light" w:eastAsia="Times New Roman" w:hAnsi="Altivo Light" w:cs="Aptos" w:hint="default"/>
        <w:b/>
        <w:color w:val="auto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7A191F"/>
    <w:multiLevelType w:val="multilevel"/>
    <w:tmpl w:val="C4F09FEE"/>
    <w:lvl w:ilvl="0">
      <w:start w:val="1"/>
      <w:numFmt w:val="decimal"/>
      <w:lvlText w:val="%1."/>
      <w:lvlJc w:val="left"/>
      <w:pPr>
        <w:ind w:left="720" w:hanging="360"/>
      </w:pPr>
      <w:rPr>
        <w:rFonts w:ascii="Altivo Light" w:hAnsi="Altivo Light"/>
        <w:b/>
        <w:bCs w:val="0"/>
        <w:color w:val="auto"/>
      </w:r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4" w15:restartNumberingAfterBreak="0">
    <w:nsid w:val="32994C58"/>
    <w:multiLevelType w:val="multilevel"/>
    <w:tmpl w:val="3BDA8B16"/>
    <w:lvl w:ilvl="0">
      <w:numFmt w:val="bullet"/>
      <w:lvlText w:val=""/>
      <w:lvlJc w:val="left"/>
      <w:pPr>
        <w:ind w:left="720" w:hanging="360"/>
      </w:pPr>
      <w:rPr>
        <w:rFonts w:ascii="Symbol" w:eastAsia="Aptos" w:hAnsi="Symbo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390069CA"/>
    <w:multiLevelType w:val="multilevel"/>
    <w:tmpl w:val="90C0809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43927710"/>
    <w:multiLevelType w:val="multilevel"/>
    <w:tmpl w:val="E520B5FA"/>
    <w:lvl w:ilvl="0">
      <w:start w:val="1"/>
      <w:numFmt w:val="decimal"/>
      <w:lvlText w:val="%1."/>
      <w:lvlJc w:val="left"/>
      <w:pPr>
        <w:ind w:left="1068" w:hanging="360"/>
      </w:pPr>
      <w:rPr>
        <w:rFonts w:ascii="Altivo Light" w:eastAsia="Times New Roman" w:hAnsi="Altivo Light" w:cs="Aptos"/>
        <w:b/>
        <w:bCs/>
        <w:color w:val="auto"/>
      </w:rPr>
    </w:lvl>
    <w:lvl w:ilvl="1">
      <w:start w:val="1"/>
      <w:numFmt w:val="lowerLetter"/>
      <w:lvlText w:val="."/>
      <w:lvlJc w:val="left"/>
      <w:pPr>
        <w:ind w:left="1788" w:hanging="360"/>
      </w:pPr>
    </w:lvl>
    <w:lvl w:ilvl="2">
      <w:start w:val="1"/>
      <w:numFmt w:val="lowerRoman"/>
      <w:lvlText w:val="."/>
      <w:lvlJc w:val="right"/>
      <w:pPr>
        <w:ind w:left="2508" w:hanging="180"/>
      </w:pPr>
    </w:lvl>
    <w:lvl w:ilvl="3">
      <w:start w:val="1"/>
      <w:numFmt w:val="decimal"/>
      <w:lvlText w:val="."/>
      <w:lvlJc w:val="left"/>
      <w:pPr>
        <w:ind w:left="3228" w:hanging="360"/>
      </w:pPr>
    </w:lvl>
    <w:lvl w:ilvl="4">
      <w:start w:val="1"/>
      <w:numFmt w:val="lowerLetter"/>
      <w:lvlText w:val="."/>
      <w:lvlJc w:val="left"/>
      <w:pPr>
        <w:ind w:left="3948" w:hanging="360"/>
      </w:pPr>
    </w:lvl>
    <w:lvl w:ilvl="5">
      <w:start w:val="1"/>
      <w:numFmt w:val="lowerRoman"/>
      <w:lvlText w:val="."/>
      <w:lvlJc w:val="right"/>
      <w:pPr>
        <w:ind w:left="4668" w:hanging="180"/>
      </w:pPr>
    </w:lvl>
    <w:lvl w:ilvl="6">
      <w:start w:val="1"/>
      <w:numFmt w:val="decimal"/>
      <w:lvlText w:val="."/>
      <w:lvlJc w:val="left"/>
      <w:pPr>
        <w:ind w:left="5388" w:hanging="360"/>
      </w:pPr>
    </w:lvl>
    <w:lvl w:ilvl="7">
      <w:start w:val="1"/>
      <w:numFmt w:val="lowerLetter"/>
      <w:lvlText w:val="."/>
      <w:lvlJc w:val="left"/>
      <w:pPr>
        <w:ind w:left="6108" w:hanging="360"/>
      </w:pPr>
    </w:lvl>
    <w:lvl w:ilvl="8">
      <w:start w:val="1"/>
      <w:numFmt w:val="lowerRoman"/>
      <w:lvlText w:val="."/>
      <w:lvlJc w:val="right"/>
      <w:pPr>
        <w:ind w:left="6828" w:hanging="180"/>
      </w:pPr>
    </w:lvl>
  </w:abstractNum>
  <w:abstractNum w:abstractNumId="7" w15:restartNumberingAfterBreak="0">
    <w:nsid w:val="49656DBE"/>
    <w:multiLevelType w:val="multilevel"/>
    <w:tmpl w:val="CB76E1E6"/>
    <w:lvl w:ilvl="0">
      <w:start w:val="1"/>
      <w:numFmt w:val="decimal"/>
      <w:lvlText w:val="%1."/>
      <w:lvlJc w:val="left"/>
      <w:pPr>
        <w:ind w:left="720" w:hanging="360"/>
      </w:pPr>
      <w:rPr>
        <w:rFonts w:ascii="Altivo Light" w:hAnsi="Altivo Light"/>
        <w:b/>
        <w:bCs/>
        <w:color w:val="auto"/>
      </w:r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8" w15:restartNumberingAfterBreak="0">
    <w:nsid w:val="5ACF10DE"/>
    <w:multiLevelType w:val="multilevel"/>
    <w:tmpl w:val="8E9427A2"/>
    <w:lvl w:ilvl="0">
      <w:start w:val="1"/>
      <w:numFmt w:val="decimal"/>
      <w:lvlText w:val="%1."/>
      <w:lvlJc w:val="left"/>
      <w:pPr>
        <w:ind w:left="720" w:hanging="360"/>
      </w:pPr>
      <w:rPr>
        <w:rFonts w:ascii="Altivo Light" w:hAnsi="Altivo Light"/>
        <w:b/>
        <w:bCs/>
        <w:color w:val="auto"/>
      </w:r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9" w15:restartNumberingAfterBreak="0">
    <w:nsid w:val="5C5D2601"/>
    <w:multiLevelType w:val="multilevel"/>
    <w:tmpl w:val="63DEA22A"/>
    <w:lvl w:ilvl="0">
      <w:start w:val="1"/>
      <w:numFmt w:val="decimal"/>
      <w:lvlText w:val="%1."/>
      <w:lvlJc w:val="left"/>
      <w:pPr>
        <w:ind w:left="720" w:hanging="360"/>
      </w:pPr>
      <w:rPr>
        <w:rFonts w:ascii="Altivo Light" w:hAnsi="Altivo Light"/>
        <w:b/>
        <w:bCs/>
        <w:color w:val="auto"/>
      </w:r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num w:numId="1" w16cid:durableId="1841694998">
    <w:abstractNumId w:val="8"/>
  </w:num>
  <w:num w:numId="2" w16cid:durableId="1837724394">
    <w:abstractNumId w:val="6"/>
  </w:num>
  <w:num w:numId="3" w16cid:durableId="620649332">
    <w:abstractNumId w:val="4"/>
  </w:num>
  <w:num w:numId="4" w16cid:durableId="621764873">
    <w:abstractNumId w:val="5"/>
  </w:num>
  <w:num w:numId="5" w16cid:durableId="1865896975">
    <w:abstractNumId w:val="7"/>
  </w:num>
  <w:num w:numId="6" w16cid:durableId="624044727">
    <w:abstractNumId w:val="0"/>
  </w:num>
  <w:num w:numId="7" w16cid:durableId="734278159">
    <w:abstractNumId w:val="1"/>
  </w:num>
  <w:num w:numId="8" w16cid:durableId="1749695591">
    <w:abstractNumId w:val="9"/>
  </w:num>
  <w:num w:numId="9" w16cid:durableId="1968268596">
    <w:abstractNumId w:val="3"/>
  </w:num>
  <w:num w:numId="10" w16cid:durableId="7352005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EC6"/>
    <w:rsid w:val="00001CB2"/>
    <w:rsid w:val="000051C7"/>
    <w:rsid w:val="00005E89"/>
    <w:rsid w:val="00006069"/>
    <w:rsid w:val="000061CB"/>
    <w:rsid w:val="000104A5"/>
    <w:rsid w:val="00012F76"/>
    <w:rsid w:val="00014118"/>
    <w:rsid w:val="00016BF9"/>
    <w:rsid w:val="00025355"/>
    <w:rsid w:val="000328AE"/>
    <w:rsid w:val="00032B8C"/>
    <w:rsid w:val="00032CF5"/>
    <w:rsid w:val="00040299"/>
    <w:rsid w:val="00040983"/>
    <w:rsid w:val="00044A41"/>
    <w:rsid w:val="000513C7"/>
    <w:rsid w:val="00053E07"/>
    <w:rsid w:val="00054D06"/>
    <w:rsid w:val="00056B57"/>
    <w:rsid w:val="00070483"/>
    <w:rsid w:val="000713CF"/>
    <w:rsid w:val="0007431F"/>
    <w:rsid w:val="00082592"/>
    <w:rsid w:val="00084E11"/>
    <w:rsid w:val="00092BEF"/>
    <w:rsid w:val="000A160D"/>
    <w:rsid w:val="000A25E0"/>
    <w:rsid w:val="000A2CE7"/>
    <w:rsid w:val="000A6CBD"/>
    <w:rsid w:val="000A6EFD"/>
    <w:rsid w:val="000B3A74"/>
    <w:rsid w:val="000B42FD"/>
    <w:rsid w:val="000B4546"/>
    <w:rsid w:val="000B5DDE"/>
    <w:rsid w:val="000C12D0"/>
    <w:rsid w:val="000C1426"/>
    <w:rsid w:val="000D1049"/>
    <w:rsid w:val="000D41E8"/>
    <w:rsid w:val="000D5CF4"/>
    <w:rsid w:val="000E15E8"/>
    <w:rsid w:val="000E1AB0"/>
    <w:rsid w:val="000E1DEB"/>
    <w:rsid w:val="000E268D"/>
    <w:rsid w:val="000E45B6"/>
    <w:rsid w:val="000E5690"/>
    <w:rsid w:val="000F009F"/>
    <w:rsid w:val="000F6108"/>
    <w:rsid w:val="000F69BC"/>
    <w:rsid w:val="00100571"/>
    <w:rsid w:val="001052D8"/>
    <w:rsid w:val="00105D38"/>
    <w:rsid w:val="00110335"/>
    <w:rsid w:val="00111910"/>
    <w:rsid w:val="00112B9A"/>
    <w:rsid w:val="00114095"/>
    <w:rsid w:val="00114BFC"/>
    <w:rsid w:val="00114D6E"/>
    <w:rsid w:val="00126CCA"/>
    <w:rsid w:val="00132E47"/>
    <w:rsid w:val="001426D9"/>
    <w:rsid w:val="00142AF4"/>
    <w:rsid w:val="00150415"/>
    <w:rsid w:val="001522EB"/>
    <w:rsid w:val="001526AE"/>
    <w:rsid w:val="00155287"/>
    <w:rsid w:val="00157EB4"/>
    <w:rsid w:val="00161815"/>
    <w:rsid w:val="00162594"/>
    <w:rsid w:val="0016540A"/>
    <w:rsid w:val="00166EC6"/>
    <w:rsid w:val="00175B2B"/>
    <w:rsid w:val="001864FD"/>
    <w:rsid w:val="0019368A"/>
    <w:rsid w:val="00196A76"/>
    <w:rsid w:val="00196AF6"/>
    <w:rsid w:val="001973AF"/>
    <w:rsid w:val="001A0026"/>
    <w:rsid w:val="001A4072"/>
    <w:rsid w:val="001A7D9C"/>
    <w:rsid w:val="001B2272"/>
    <w:rsid w:val="001B28DD"/>
    <w:rsid w:val="001C03EB"/>
    <w:rsid w:val="001C6F9B"/>
    <w:rsid w:val="001C75F2"/>
    <w:rsid w:val="001C79F3"/>
    <w:rsid w:val="001D0FA2"/>
    <w:rsid w:val="001D5B5A"/>
    <w:rsid w:val="001E6879"/>
    <w:rsid w:val="001E751A"/>
    <w:rsid w:val="00201139"/>
    <w:rsid w:val="002074FE"/>
    <w:rsid w:val="0021642C"/>
    <w:rsid w:val="00216D3F"/>
    <w:rsid w:val="00220757"/>
    <w:rsid w:val="00224E88"/>
    <w:rsid w:val="00226723"/>
    <w:rsid w:val="00230627"/>
    <w:rsid w:val="002358F7"/>
    <w:rsid w:val="00236E72"/>
    <w:rsid w:val="00240AE6"/>
    <w:rsid w:val="002436A4"/>
    <w:rsid w:val="00243EEC"/>
    <w:rsid w:val="00246A44"/>
    <w:rsid w:val="00247ACC"/>
    <w:rsid w:val="002532EE"/>
    <w:rsid w:val="002537DE"/>
    <w:rsid w:val="0026130E"/>
    <w:rsid w:val="00262562"/>
    <w:rsid w:val="00265323"/>
    <w:rsid w:val="002667D1"/>
    <w:rsid w:val="002749FC"/>
    <w:rsid w:val="0027648E"/>
    <w:rsid w:val="002778CF"/>
    <w:rsid w:val="00281B41"/>
    <w:rsid w:val="00282CAF"/>
    <w:rsid w:val="00285114"/>
    <w:rsid w:val="0028726C"/>
    <w:rsid w:val="0029528D"/>
    <w:rsid w:val="00295BE2"/>
    <w:rsid w:val="00296463"/>
    <w:rsid w:val="002A0B67"/>
    <w:rsid w:val="002A0BB5"/>
    <w:rsid w:val="002A2ED4"/>
    <w:rsid w:val="002B6FBB"/>
    <w:rsid w:val="002B74BE"/>
    <w:rsid w:val="002C037D"/>
    <w:rsid w:val="002C0B83"/>
    <w:rsid w:val="002C3677"/>
    <w:rsid w:val="002D1A7A"/>
    <w:rsid w:val="002D581F"/>
    <w:rsid w:val="002E107E"/>
    <w:rsid w:val="002E2C32"/>
    <w:rsid w:val="002E60A7"/>
    <w:rsid w:val="002F38F4"/>
    <w:rsid w:val="002F6094"/>
    <w:rsid w:val="002F7987"/>
    <w:rsid w:val="00300F82"/>
    <w:rsid w:val="00301171"/>
    <w:rsid w:val="0030409F"/>
    <w:rsid w:val="00305545"/>
    <w:rsid w:val="003115F3"/>
    <w:rsid w:val="00312598"/>
    <w:rsid w:val="00315CEF"/>
    <w:rsid w:val="00321931"/>
    <w:rsid w:val="00323A22"/>
    <w:rsid w:val="003259F6"/>
    <w:rsid w:val="003261E0"/>
    <w:rsid w:val="00326986"/>
    <w:rsid w:val="003352D4"/>
    <w:rsid w:val="003356C0"/>
    <w:rsid w:val="003426FD"/>
    <w:rsid w:val="00344425"/>
    <w:rsid w:val="0035213E"/>
    <w:rsid w:val="003540D7"/>
    <w:rsid w:val="00357576"/>
    <w:rsid w:val="00362214"/>
    <w:rsid w:val="003662EF"/>
    <w:rsid w:val="00367AB6"/>
    <w:rsid w:val="00370676"/>
    <w:rsid w:val="0037149B"/>
    <w:rsid w:val="0037331E"/>
    <w:rsid w:val="00374E4C"/>
    <w:rsid w:val="003760F7"/>
    <w:rsid w:val="00376292"/>
    <w:rsid w:val="0037633A"/>
    <w:rsid w:val="0037640A"/>
    <w:rsid w:val="00376466"/>
    <w:rsid w:val="00380B91"/>
    <w:rsid w:val="003843DC"/>
    <w:rsid w:val="0039028B"/>
    <w:rsid w:val="00390826"/>
    <w:rsid w:val="003918C4"/>
    <w:rsid w:val="003920FC"/>
    <w:rsid w:val="00393110"/>
    <w:rsid w:val="00395818"/>
    <w:rsid w:val="003A0279"/>
    <w:rsid w:val="003A4A0A"/>
    <w:rsid w:val="003B2DF1"/>
    <w:rsid w:val="003B3ECE"/>
    <w:rsid w:val="003C0A01"/>
    <w:rsid w:val="003C166F"/>
    <w:rsid w:val="003C369E"/>
    <w:rsid w:val="003C3F47"/>
    <w:rsid w:val="003C5332"/>
    <w:rsid w:val="003C60E1"/>
    <w:rsid w:val="003C6436"/>
    <w:rsid w:val="003C70FC"/>
    <w:rsid w:val="003C7ACA"/>
    <w:rsid w:val="003D11F2"/>
    <w:rsid w:val="003D26AA"/>
    <w:rsid w:val="003D31FB"/>
    <w:rsid w:val="003D3B8C"/>
    <w:rsid w:val="003D68DC"/>
    <w:rsid w:val="003D72CE"/>
    <w:rsid w:val="003E3C52"/>
    <w:rsid w:val="003E3CEF"/>
    <w:rsid w:val="003E43F2"/>
    <w:rsid w:val="003E64E5"/>
    <w:rsid w:val="003E7B3B"/>
    <w:rsid w:val="003F05DA"/>
    <w:rsid w:val="003F06BD"/>
    <w:rsid w:val="003F545E"/>
    <w:rsid w:val="003F5BAE"/>
    <w:rsid w:val="003F659B"/>
    <w:rsid w:val="00400EC6"/>
    <w:rsid w:val="004039D1"/>
    <w:rsid w:val="004104F6"/>
    <w:rsid w:val="00411564"/>
    <w:rsid w:val="00416CF0"/>
    <w:rsid w:val="004220E6"/>
    <w:rsid w:val="00422ECC"/>
    <w:rsid w:val="00423F08"/>
    <w:rsid w:val="00426043"/>
    <w:rsid w:val="00434586"/>
    <w:rsid w:val="00434B41"/>
    <w:rsid w:val="00436A4D"/>
    <w:rsid w:val="0044166A"/>
    <w:rsid w:val="00444631"/>
    <w:rsid w:val="00446F17"/>
    <w:rsid w:val="00452C88"/>
    <w:rsid w:val="00454F68"/>
    <w:rsid w:val="00456042"/>
    <w:rsid w:val="00456B48"/>
    <w:rsid w:val="00461766"/>
    <w:rsid w:val="0046203A"/>
    <w:rsid w:val="00462077"/>
    <w:rsid w:val="00462463"/>
    <w:rsid w:val="00462B80"/>
    <w:rsid w:val="00465EFD"/>
    <w:rsid w:val="00467768"/>
    <w:rsid w:val="00472773"/>
    <w:rsid w:val="004740AE"/>
    <w:rsid w:val="0047470F"/>
    <w:rsid w:val="004806ED"/>
    <w:rsid w:val="0048077E"/>
    <w:rsid w:val="00480CA2"/>
    <w:rsid w:val="00490182"/>
    <w:rsid w:val="0049040E"/>
    <w:rsid w:val="00492ABD"/>
    <w:rsid w:val="00492E7F"/>
    <w:rsid w:val="004931EF"/>
    <w:rsid w:val="00493597"/>
    <w:rsid w:val="00494953"/>
    <w:rsid w:val="004A1753"/>
    <w:rsid w:val="004A229E"/>
    <w:rsid w:val="004A39F9"/>
    <w:rsid w:val="004A67E1"/>
    <w:rsid w:val="004B152D"/>
    <w:rsid w:val="004B28B1"/>
    <w:rsid w:val="004B4540"/>
    <w:rsid w:val="004B5C6F"/>
    <w:rsid w:val="004B7BAB"/>
    <w:rsid w:val="004C6516"/>
    <w:rsid w:val="004C6842"/>
    <w:rsid w:val="004D40DC"/>
    <w:rsid w:val="004D52EB"/>
    <w:rsid w:val="004D68F1"/>
    <w:rsid w:val="004D7540"/>
    <w:rsid w:val="004D78CB"/>
    <w:rsid w:val="004E0684"/>
    <w:rsid w:val="004E38E6"/>
    <w:rsid w:val="004E5916"/>
    <w:rsid w:val="004E67F5"/>
    <w:rsid w:val="004E6954"/>
    <w:rsid w:val="004F694A"/>
    <w:rsid w:val="005043EC"/>
    <w:rsid w:val="00504BDE"/>
    <w:rsid w:val="00505053"/>
    <w:rsid w:val="005108AD"/>
    <w:rsid w:val="005118C6"/>
    <w:rsid w:val="00511EFF"/>
    <w:rsid w:val="005208A6"/>
    <w:rsid w:val="00525596"/>
    <w:rsid w:val="00527EE3"/>
    <w:rsid w:val="00527FB7"/>
    <w:rsid w:val="00540B39"/>
    <w:rsid w:val="0054166C"/>
    <w:rsid w:val="005551B6"/>
    <w:rsid w:val="0055673F"/>
    <w:rsid w:val="00556D3B"/>
    <w:rsid w:val="005626AA"/>
    <w:rsid w:val="00564116"/>
    <w:rsid w:val="00565FAC"/>
    <w:rsid w:val="005709E3"/>
    <w:rsid w:val="0057211D"/>
    <w:rsid w:val="0057225E"/>
    <w:rsid w:val="00574AB3"/>
    <w:rsid w:val="005776E5"/>
    <w:rsid w:val="0058129C"/>
    <w:rsid w:val="00581AF7"/>
    <w:rsid w:val="0058505E"/>
    <w:rsid w:val="00585736"/>
    <w:rsid w:val="005858A3"/>
    <w:rsid w:val="00590A2C"/>
    <w:rsid w:val="005939FF"/>
    <w:rsid w:val="005A1E9D"/>
    <w:rsid w:val="005A3368"/>
    <w:rsid w:val="005A35CC"/>
    <w:rsid w:val="005B3E4C"/>
    <w:rsid w:val="005B4D6B"/>
    <w:rsid w:val="005B70DA"/>
    <w:rsid w:val="005B7143"/>
    <w:rsid w:val="005C167A"/>
    <w:rsid w:val="005C2B8A"/>
    <w:rsid w:val="005C4112"/>
    <w:rsid w:val="005C5BA6"/>
    <w:rsid w:val="005D4792"/>
    <w:rsid w:val="005D4D2C"/>
    <w:rsid w:val="005D642E"/>
    <w:rsid w:val="005D6BA5"/>
    <w:rsid w:val="005E1B6C"/>
    <w:rsid w:val="005E301A"/>
    <w:rsid w:val="005E6751"/>
    <w:rsid w:val="005F0780"/>
    <w:rsid w:val="005F42CE"/>
    <w:rsid w:val="005F72B7"/>
    <w:rsid w:val="006005A4"/>
    <w:rsid w:val="0060285B"/>
    <w:rsid w:val="00603DFE"/>
    <w:rsid w:val="006076D4"/>
    <w:rsid w:val="00611BA0"/>
    <w:rsid w:val="00614929"/>
    <w:rsid w:val="00620695"/>
    <w:rsid w:val="00621C30"/>
    <w:rsid w:val="00622448"/>
    <w:rsid w:val="00622CF0"/>
    <w:rsid w:val="00623384"/>
    <w:rsid w:val="0063092D"/>
    <w:rsid w:val="006315AC"/>
    <w:rsid w:val="0063702D"/>
    <w:rsid w:val="00645982"/>
    <w:rsid w:val="00646656"/>
    <w:rsid w:val="006466E5"/>
    <w:rsid w:val="0065073B"/>
    <w:rsid w:val="006511FF"/>
    <w:rsid w:val="00651BEE"/>
    <w:rsid w:val="006531E4"/>
    <w:rsid w:val="00653E80"/>
    <w:rsid w:val="00655203"/>
    <w:rsid w:val="00657463"/>
    <w:rsid w:val="006660CD"/>
    <w:rsid w:val="00666DE4"/>
    <w:rsid w:val="00671C93"/>
    <w:rsid w:val="00675039"/>
    <w:rsid w:val="00677C6A"/>
    <w:rsid w:val="00687882"/>
    <w:rsid w:val="0069654D"/>
    <w:rsid w:val="00696787"/>
    <w:rsid w:val="006A0280"/>
    <w:rsid w:val="006A0A05"/>
    <w:rsid w:val="006A3CE6"/>
    <w:rsid w:val="006A4A6D"/>
    <w:rsid w:val="006A654E"/>
    <w:rsid w:val="006B2B6B"/>
    <w:rsid w:val="006C0027"/>
    <w:rsid w:val="006C2BC5"/>
    <w:rsid w:val="006C3F50"/>
    <w:rsid w:val="006C6470"/>
    <w:rsid w:val="006D3199"/>
    <w:rsid w:val="006D347C"/>
    <w:rsid w:val="006F15B9"/>
    <w:rsid w:val="006F2D15"/>
    <w:rsid w:val="006F3024"/>
    <w:rsid w:val="006F3EAD"/>
    <w:rsid w:val="0070318E"/>
    <w:rsid w:val="007057FD"/>
    <w:rsid w:val="007130AB"/>
    <w:rsid w:val="00714239"/>
    <w:rsid w:val="00714CED"/>
    <w:rsid w:val="00716572"/>
    <w:rsid w:val="007176D8"/>
    <w:rsid w:val="00717FDB"/>
    <w:rsid w:val="00722C82"/>
    <w:rsid w:val="00723E02"/>
    <w:rsid w:val="00723E41"/>
    <w:rsid w:val="00725263"/>
    <w:rsid w:val="007262C5"/>
    <w:rsid w:val="007302FC"/>
    <w:rsid w:val="00737739"/>
    <w:rsid w:val="00740CC3"/>
    <w:rsid w:val="00745841"/>
    <w:rsid w:val="00750A34"/>
    <w:rsid w:val="00750D25"/>
    <w:rsid w:val="0075555C"/>
    <w:rsid w:val="0075750B"/>
    <w:rsid w:val="007608A6"/>
    <w:rsid w:val="00763316"/>
    <w:rsid w:val="007650E9"/>
    <w:rsid w:val="00766C69"/>
    <w:rsid w:val="00767742"/>
    <w:rsid w:val="0077227A"/>
    <w:rsid w:val="0077388C"/>
    <w:rsid w:val="007748E6"/>
    <w:rsid w:val="0077761B"/>
    <w:rsid w:val="0077764A"/>
    <w:rsid w:val="007809C0"/>
    <w:rsid w:val="00782595"/>
    <w:rsid w:val="00784AD1"/>
    <w:rsid w:val="00787EEB"/>
    <w:rsid w:val="00792101"/>
    <w:rsid w:val="00794026"/>
    <w:rsid w:val="007A0AE4"/>
    <w:rsid w:val="007A6040"/>
    <w:rsid w:val="007A71DA"/>
    <w:rsid w:val="007B0186"/>
    <w:rsid w:val="007B3775"/>
    <w:rsid w:val="007B42EC"/>
    <w:rsid w:val="007B4ED0"/>
    <w:rsid w:val="007B5A25"/>
    <w:rsid w:val="007B6D4D"/>
    <w:rsid w:val="007B72CA"/>
    <w:rsid w:val="007C0307"/>
    <w:rsid w:val="007C123C"/>
    <w:rsid w:val="007C31DC"/>
    <w:rsid w:val="007C3E9B"/>
    <w:rsid w:val="007D270E"/>
    <w:rsid w:val="007E13B7"/>
    <w:rsid w:val="007E13E8"/>
    <w:rsid w:val="007E4844"/>
    <w:rsid w:val="007F29C9"/>
    <w:rsid w:val="007F3502"/>
    <w:rsid w:val="007F4168"/>
    <w:rsid w:val="00800FF4"/>
    <w:rsid w:val="008043CF"/>
    <w:rsid w:val="0080638B"/>
    <w:rsid w:val="00806ECC"/>
    <w:rsid w:val="00810BE3"/>
    <w:rsid w:val="00810D09"/>
    <w:rsid w:val="008138A6"/>
    <w:rsid w:val="008162F0"/>
    <w:rsid w:val="00817E80"/>
    <w:rsid w:val="008212D7"/>
    <w:rsid w:val="00822F97"/>
    <w:rsid w:val="00824E4E"/>
    <w:rsid w:val="008276C2"/>
    <w:rsid w:val="00834A74"/>
    <w:rsid w:val="00843097"/>
    <w:rsid w:val="00843A9D"/>
    <w:rsid w:val="008449B9"/>
    <w:rsid w:val="00846636"/>
    <w:rsid w:val="008479FD"/>
    <w:rsid w:val="00850ECA"/>
    <w:rsid w:val="0085534A"/>
    <w:rsid w:val="008562CB"/>
    <w:rsid w:val="008572D1"/>
    <w:rsid w:val="00862232"/>
    <w:rsid w:val="00871478"/>
    <w:rsid w:val="00871B99"/>
    <w:rsid w:val="00873DD8"/>
    <w:rsid w:val="008740DC"/>
    <w:rsid w:val="008861D7"/>
    <w:rsid w:val="008914CF"/>
    <w:rsid w:val="0089434D"/>
    <w:rsid w:val="0089640A"/>
    <w:rsid w:val="008A0C94"/>
    <w:rsid w:val="008A5E5F"/>
    <w:rsid w:val="008A731A"/>
    <w:rsid w:val="008B43F9"/>
    <w:rsid w:val="008B56BC"/>
    <w:rsid w:val="008C16C8"/>
    <w:rsid w:val="008C2177"/>
    <w:rsid w:val="008C3933"/>
    <w:rsid w:val="008C4A84"/>
    <w:rsid w:val="008C6DC0"/>
    <w:rsid w:val="008D084B"/>
    <w:rsid w:val="008D0A51"/>
    <w:rsid w:val="008D39FD"/>
    <w:rsid w:val="008D4D3B"/>
    <w:rsid w:val="008D4E7C"/>
    <w:rsid w:val="008D518E"/>
    <w:rsid w:val="008D6F9C"/>
    <w:rsid w:val="008D7691"/>
    <w:rsid w:val="008E25BD"/>
    <w:rsid w:val="008E2D66"/>
    <w:rsid w:val="008E31A4"/>
    <w:rsid w:val="008E6473"/>
    <w:rsid w:val="008E78F3"/>
    <w:rsid w:val="008F014A"/>
    <w:rsid w:val="008F2F57"/>
    <w:rsid w:val="008F32CD"/>
    <w:rsid w:val="008F65EA"/>
    <w:rsid w:val="008F6DF8"/>
    <w:rsid w:val="00901685"/>
    <w:rsid w:val="00902869"/>
    <w:rsid w:val="009029B0"/>
    <w:rsid w:val="00910A04"/>
    <w:rsid w:val="00914041"/>
    <w:rsid w:val="009149CF"/>
    <w:rsid w:val="0092265F"/>
    <w:rsid w:val="00925ADE"/>
    <w:rsid w:val="0092796B"/>
    <w:rsid w:val="00927986"/>
    <w:rsid w:val="009314AC"/>
    <w:rsid w:val="00933A9E"/>
    <w:rsid w:val="00946023"/>
    <w:rsid w:val="00950CBF"/>
    <w:rsid w:val="00950D6F"/>
    <w:rsid w:val="00951594"/>
    <w:rsid w:val="00953D37"/>
    <w:rsid w:val="00954B15"/>
    <w:rsid w:val="00955585"/>
    <w:rsid w:val="0095799D"/>
    <w:rsid w:val="00960EFA"/>
    <w:rsid w:val="00967213"/>
    <w:rsid w:val="0097154B"/>
    <w:rsid w:val="009753FF"/>
    <w:rsid w:val="00975474"/>
    <w:rsid w:val="0097714E"/>
    <w:rsid w:val="009800EE"/>
    <w:rsid w:val="00981ECC"/>
    <w:rsid w:val="009843A5"/>
    <w:rsid w:val="0098714C"/>
    <w:rsid w:val="009931FA"/>
    <w:rsid w:val="009A6BAB"/>
    <w:rsid w:val="009A76B0"/>
    <w:rsid w:val="009B1236"/>
    <w:rsid w:val="009B3745"/>
    <w:rsid w:val="009B447D"/>
    <w:rsid w:val="009B452E"/>
    <w:rsid w:val="009B764A"/>
    <w:rsid w:val="009B7E2A"/>
    <w:rsid w:val="009C2763"/>
    <w:rsid w:val="009C2AE0"/>
    <w:rsid w:val="009D5245"/>
    <w:rsid w:val="009E03D7"/>
    <w:rsid w:val="009E4AA6"/>
    <w:rsid w:val="009E5D17"/>
    <w:rsid w:val="009E712F"/>
    <w:rsid w:val="009E7FB6"/>
    <w:rsid w:val="009F317D"/>
    <w:rsid w:val="009F6869"/>
    <w:rsid w:val="00A01DFF"/>
    <w:rsid w:val="00A02193"/>
    <w:rsid w:val="00A05CC2"/>
    <w:rsid w:val="00A216F9"/>
    <w:rsid w:val="00A231EB"/>
    <w:rsid w:val="00A234F5"/>
    <w:rsid w:val="00A24D26"/>
    <w:rsid w:val="00A25207"/>
    <w:rsid w:val="00A27A3A"/>
    <w:rsid w:val="00A31453"/>
    <w:rsid w:val="00A51254"/>
    <w:rsid w:val="00A53812"/>
    <w:rsid w:val="00A54481"/>
    <w:rsid w:val="00A57213"/>
    <w:rsid w:val="00A60BD3"/>
    <w:rsid w:val="00A620B5"/>
    <w:rsid w:val="00A64A85"/>
    <w:rsid w:val="00A650AD"/>
    <w:rsid w:val="00A66E1B"/>
    <w:rsid w:val="00A717B6"/>
    <w:rsid w:val="00A71D99"/>
    <w:rsid w:val="00A75758"/>
    <w:rsid w:val="00A77011"/>
    <w:rsid w:val="00A8148B"/>
    <w:rsid w:val="00A821BC"/>
    <w:rsid w:val="00A840FC"/>
    <w:rsid w:val="00A8483D"/>
    <w:rsid w:val="00A848CB"/>
    <w:rsid w:val="00A85040"/>
    <w:rsid w:val="00A8699D"/>
    <w:rsid w:val="00A86F4E"/>
    <w:rsid w:val="00A8792A"/>
    <w:rsid w:val="00A95371"/>
    <w:rsid w:val="00A96A76"/>
    <w:rsid w:val="00AB020C"/>
    <w:rsid w:val="00AB1C28"/>
    <w:rsid w:val="00AB576B"/>
    <w:rsid w:val="00AB7861"/>
    <w:rsid w:val="00AB7869"/>
    <w:rsid w:val="00AC0CD4"/>
    <w:rsid w:val="00AC0CF1"/>
    <w:rsid w:val="00AC315A"/>
    <w:rsid w:val="00AC3278"/>
    <w:rsid w:val="00AC74C3"/>
    <w:rsid w:val="00AD35AE"/>
    <w:rsid w:val="00AE111A"/>
    <w:rsid w:val="00AE14B3"/>
    <w:rsid w:val="00AF5960"/>
    <w:rsid w:val="00AF6DE7"/>
    <w:rsid w:val="00AF7F46"/>
    <w:rsid w:val="00B04796"/>
    <w:rsid w:val="00B06FFD"/>
    <w:rsid w:val="00B10BB1"/>
    <w:rsid w:val="00B11046"/>
    <w:rsid w:val="00B11723"/>
    <w:rsid w:val="00B12B40"/>
    <w:rsid w:val="00B13172"/>
    <w:rsid w:val="00B13F11"/>
    <w:rsid w:val="00B177D2"/>
    <w:rsid w:val="00B24005"/>
    <w:rsid w:val="00B26678"/>
    <w:rsid w:val="00B26F31"/>
    <w:rsid w:val="00B31809"/>
    <w:rsid w:val="00B32087"/>
    <w:rsid w:val="00B3308B"/>
    <w:rsid w:val="00B33FDD"/>
    <w:rsid w:val="00B352D3"/>
    <w:rsid w:val="00B455A2"/>
    <w:rsid w:val="00B51791"/>
    <w:rsid w:val="00B526E9"/>
    <w:rsid w:val="00B52F53"/>
    <w:rsid w:val="00B55146"/>
    <w:rsid w:val="00B5526B"/>
    <w:rsid w:val="00B619A6"/>
    <w:rsid w:val="00B620AF"/>
    <w:rsid w:val="00B62261"/>
    <w:rsid w:val="00B63E25"/>
    <w:rsid w:val="00B65D18"/>
    <w:rsid w:val="00B66F1A"/>
    <w:rsid w:val="00B67491"/>
    <w:rsid w:val="00B705AC"/>
    <w:rsid w:val="00B73237"/>
    <w:rsid w:val="00B75A65"/>
    <w:rsid w:val="00B81041"/>
    <w:rsid w:val="00B81502"/>
    <w:rsid w:val="00B83766"/>
    <w:rsid w:val="00B83A78"/>
    <w:rsid w:val="00B85010"/>
    <w:rsid w:val="00B8633F"/>
    <w:rsid w:val="00B91DA8"/>
    <w:rsid w:val="00B94960"/>
    <w:rsid w:val="00B94EC7"/>
    <w:rsid w:val="00B96E50"/>
    <w:rsid w:val="00BA281E"/>
    <w:rsid w:val="00BA2C64"/>
    <w:rsid w:val="00BA48DC"/>
    <w:rsid w:val="00BA58F3"/>
    <w:rsid w:val="00BA5956"/>
    <w:rsid w:val="00BB039A"/>
    <w:rsid w:val="00BB1C09"/>
    <w:rsid w:val="00BB39AB"/>
    <w:rsid w:val="00BC022A"/>
    <w:rsid w:val="00BC407D"/>
    <w:rsid w:val="00BC4626"/>
    <w:rsid w:val="00BC601E"/>
    <w:rsid w:val="00BC6DD4"/>
    <w:rsid w:val="00BD0B2D"/>
    <w:rsid w:val="00BD1A2B"/>
    <w:rsid w:val="00BD352F"/>
    <w:rsid w:val="00BD6AAF"/>
    <w:rsid w:val="00BE2415"/>
    <w:rsid w:val="00BE34CA"/>
    <w:rsid w:val="00BE5A6A"/>
    <w:rsid w:val="00BE7467"/>
    <w:rsid w:val="00BE7B69"/>
    <w:rsid w:val="00BE7D7D"/>
    <w:rsid w:val="00BF4487"/>
    <w:rsid w:val="00BF4A6B"/>
    <w:rsid w:val="00BF6633"/>
    <w:rsid w:val="00BF731A"/>
    <w:rsid w:val="00C120D0"/>
    <w:rsid w:val="00C1446B"/>
    <w:rsid w:val="00C14DD9"/>
    <w:rsid w:val="00C14FED"/>
    <w:rsid w:val="00C203FB"/>
    <w:rsid w:val="00C23F87"/>
    <w:rsid w:val="00C262D1"/>
    <w:rsid w:val="00C300C2"/>
    <w:rsid w:val="00C30799"/>
    <w:rsid w:val="00C30A23"/>
    <w:rsid w:val="00C31863"/>
    <w:rsid w:val="00C337E1"/>
    <w:rsid w:val="00C35CB1"/>
    <w:rsid w:val="00C364FE"/>
    <w:rsid w:val="00C369B2"/>
    <w:rsid w:val="00C36DB7"/>
    <w:rsid w:val="00C4132C"/>
    <w:rsid w:val="00C4360C"/>
    <w:rsid w:val="00C447D4"/>
    <w:rsid w:val="00C447FC"/>
    <w:rsid w:val="00C45933"/>
    <w:rsid w:val="00C4766A"/>
    <w:rsid w:val="00C505B2"/>
    <w:rsid w:val="00C57C21"/>
    <w:rsid w:val="00C62ED0"/>
    <w:rsid w:val="00C7682D"/>
    <w:rsid w:val="00C77754"/>
    <w:rsid w:val="00C815EF"/>
    <w:rsid w:val="00C84087"/>
    <w:rsid w:val="00C84E45"/>
    <w:rsid w:val="00C87202"/>
    <w:rsid w:val="00C87894"/>
    <w:rsid w:val="00C9376A"/>
    <w:rsid w:val="00CA17B8"/>
    <w:rsid w:val="00CA260E"/>
    <w:rsid w:val="00CA47A6"/>
    <w:rsid w:val="00CA4891"/>
    <w:rsid w:val="00CB2501"/>
    <w:rsid w:val="00CB4BEB"/>
    <w:rsid w:val="00CB518C"/>
    <w:rsid w:val="00CB71DE"/>
    <w:rsid w:val="00CC4039"/>
    <w:rsid w:val="00CD20ED"/>
    <w:rsid w:val="00CD29EC"/>
    <w:rsid w:val="00CD32FF"/>
    <w:rsid w:val="00CE1A44"/>
    <w:rsid w:val="00CE1D2A"/>
    <w:rsid w:val="00CE4200"/>
    <w:rsid w:val="00CE67AF"/>
    <w:rsid w:val="00CE7006"/>
    <w:rsid w:val="00CE74E5"/>
    <w:rsid w:val="00CF5A6A"/>
    <w:rsid w:val="00D03BDE"/>
    <w:rsid w:val="00D06DB0"/>
    <w:rsid w:val="00D128FD"/>
    <w:rsid w:val="00D15409"/>
    <w:rsid w:val="00D164AD"/>
    <w:rsid w:val="00D20C22"/>
    <w:rsid w:val="00D212BC"/>
    <w:rsid w:val="00D21677"/>
    <w:rsid w:val="00D243A9"/>
    <w:rsid w:val="00D302BE"/>
    <w:rsid w:val="00D31489"/>
    <w:rsid w:val="00D34068"/>
    <w:rsid w:val="00D3430A"/>
    <w:rsid w:val="00D46F27"/>
    <w:rsid w:val="00D50A9E"/>
    <w:rsid w:val="00D5322D"/>
    <w:rsid w:val="00D601D6"/>
    <w:rsid w:val="00D60CF6"/>
    <w:rsid w:val="00D61AB2"/>
    <w:rsid w:val="00D63F88"/>
    <w:rsid w:val="00D6453B"/>
    <w:rsid w:val="00D64D93"/>
    <w:rsid w:val="00D66235"/>
    <w:rsid w:val="00D7255F"/>
    <w:rsid w:val="00D81EF4"/>
    <w:rsid w:val="00D821B2"/>
    <w:rsid w:val="00D8311F"/>
    <w:rsid w:val="00D83517"/>
    <w:rsid w:val="00D849A6"/>
    <w:rsid w:val="00D871D0"/>
    <w:rsid w:val="00D91EFC"/>
    <w:rsid w:val="00DA1DB3"/>
    <w:rsid w:val="00DA31CF"/>
    <w:rsid w:val="00DA445C"/>
    <w:rsid w:val="00DA462D"/>
    <w:rsid w:val="00DA6F03"/>
    <w:rsid w:val="00DB0720"/>
    <w:rsid w:val="00DB1020"/>
    <w:rsid w:val="00DB3640"/>
    <w:rsid w:val="00DB3875"/>
    <w:rsid w:val="00DC26E7"/>
    <w:rsid w:val="00DC2CFE"/>
    <w:rsid w:val="00DD1B13"/>
    <w:rsid w:val="00DD3A6E"/>
    <w:rsid w:val="00DD4397"/>
    <w:rsid w:val="00DD505E"/>
    <w:rsid w:val="00DD711C"/>
    <w:rsid w:val="00DE4106"/>
    <w:rsid w:val="00DE4185"/>
    <w:rsid w:val="00DE4E5E"/>
    <w:rsid w:val="00DF3A86"/>
    <w:rsid w:val="00DF767F"/>
    <w:rsid w:val="00DF7792"/>
    <w:rsid w:val="00DF7C46"/>
    <w:rsid w:val="00E0255C"/>
    <w:rsid w:val="00E045B8"/>
    <w:rsid w:val="00E11C9F"/>
    <w:rsid w:val="00E11CD6"/>
    <w:rsid w:val="00E136DE"/>
    <w:rsid w:val="00E324C8"/>
    <w:rsid w:val="00E32A0F"/>
    <w:rsid w:val="00E35196"/>
    <w:rsid w:val="00E35B82"/>
    <w:rsid w:val="00E37A9D"/>
    <w:rsid w:val="00E4054F"/>
    <w:rsid w:val="00E41B3A"/>
    <w:rsid w:val="00E439A5"/>
    <w:rsid w:val="00E43ECA"/>
    <w:rsid w:val="00E44D36"/>
    <w:rsid w:val="00E6262C"/>
    <w:rsid w:val="00E64D99"/>
    <w:rsid w:val="00E6741E"/>
    <w:rsid w:val="00E7393F"/>
    <w:rsid w:val="00E74285"/>
    <w:rsid w:val="00E74DA4"/>
    <w:rsid w:val="00E760CA"/>
    <w:rsid w:val="00E77FE2"/>
    <w:rsid w:val="00E8408B"/>
    <w:rsid w:val="00E84480"/>
    <w:rsid w:val="00E86A56"/>
    <w:rsid w:val="00E96C25"/>
    <w:rsid w:val="00E97291"/>
    <w:rsid w:val="00E97ED7"/>
    <w:rsid w:val="00EA1F4C"/>
    <w:rsid w:val="00EA484D"/>
    <w:rsid w:val="00EA55D4"/>
    <w:rsid w:val="00EA67EA"/>
    <w:rsid w:val="00EB1C73"/>
    <w:rsid w:val="00EB403C"/>
    <w:rsid w:val="00EB642F"/>
    <w:rsid w:val="00EB7C58"/>
    <w:rsid w:val="00EC6DF1"/>
    <w:rsid w:val="00EC6F32"/>
    <w:rsid w:val="00EC75D5"/>
    <w:rsid w:val="00ED0EDB"/>
    <w:rsid w:val="00ED4215"/>
    <w:rsid w:val="00EE1573"/>
    <w:rsid w:val="00EE1CF4"/>
    <w:rsid w:val="00EE236A"/>
    <w:rsid w:val="00EE2F33"/>
    <w:rsid w:val="00EE33AF"/>
    <w:rsid w:val="00EE4B38"/>
    <w:rsid w:val="00EE573F"/>
    <w:rsid w:val="00EE6170"/>
    <w:rsid w:val="00EF408C"/>
    <w:rsid w:val="00EF40C4"/>
    <w:rsid w:val="00EF45F1"/>
    <w:rsid w:val="00EF4E61"/>
    <w:rsid w:val="00EF5D3B"/>
    <w:rsid w:val="00F00F0A"/>
    <w:rsid w:val="00F02319"/>
    <w:rsid w:val="00F05A7B"/>
    <w:rsid w:val="00F16A3C"/>
    <w:rsid w:val="00F17C9C"/>
    <w:rsid w:val="00F32610"/>
    <w:rsid w:val="00F36494"/>
    <w:rsid w:val="00F3710F"/>
    <w:rsid w:val="00F40402"/>
    <w:rsid w:val="00F413B6"/>
    <w:rsid w:val="00F4273B"/>
    <w:rsid w:val="00F43E2B"/>
    <w:rsid w:val="00F446DF"/>
    <w:rsid w:val="00F4531C"/>
    <w:rsid w:val="00F46119"/>
    <w:rsid w:val="00F466BB"/>
    <w:rsid w:val="00F523D9"/>
    <w:rsid w:val="00F61646"/>
    <w:rsid w:val="00F62027"/>
    <w:rsid w:val="00F64153"/>
    <w:rsid w:val="00F6523C"/>
    <w:rsid w:val="00F660AD"/>
    <w:rsid w:val="00F706B6"/>
    <w:rsid w:val="00F70E76"/>
    <w:rsid w:val="00F74D3D"/>
    <w:rsid w:val="00F7513E"/>
    <w:rsid w:val="00F75DFE"/>
    <w:rsid w:val="00F76C7D"/>
    <w:rsid w:val="00F840DB"/>
    <w:rsid w:val="00F9404C"/>
    <w:rsid w:val="00F95A36"/>
    <w:rsid w:val="00F95D22"/>
    <w:rsid w:val="00F97326"/>
    <w:rsid w:val="00FA1552"/>
    <w:rsid w:val="00FA2518"/>
    <w:rsid w:val="00FA4895"/>
    <w:rsid w:val="00FB2DBB"/>
    <w:rsid w:val="00FB48F3"/>
    <w:rsid w:val="00FB7669"/>
    <w:rsid w:val="00FB7BBC"/>
    <w:rsid w:val="00FC24FD"/>
    <w:rsid w:val="00FC3428"/>
    <w:rsid w:val="00FC3E8D"/>
    <w:rsid w:val="00FC5456"/>
    <w:rsid w:val="00FD09AB"/>
    <w:rsid w:val="00FD12E9"/>
    <w:rsid w:val="00FD3B05"/>
    <w:rsid w:val="00FD489D"/>
    <w:rsid w:val="00FD79D9"/>
    <w:rsid w:val="00FE087D"/>
    <w:rsid w:val="00FE3FBC"/>
    <w:rsid w:val="00FE52F0"/>
    <w:rsid w:val="00FF03F9"/>
    <w:rsid w:val="00FF072A"/>
    <w:rsid w:val="00FF1AAC"/>
    <w:rsid w:val="00FF55A6"/>
    <w:rsid w:val="00FF6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368A6A"/>
  <w15:docId w15:val="{09AF43F0-D149-4814-BE72-1BA5B0DCA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es-GT" w:eastAsia="es-GT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4A0A"/>
    <w:pPr>
      <w:suppressAutoHyphens/>
      <w:spacing w:after="160" w:line="244" w:lineRule="auto"/>
    </w:pPr>
    <w:rPr>
      <w:rFonts w:ascii="Altivo Extra Light" w:hAnsi="Altivo Extra Light"/>
      <w:color w:val="002060"/>
      <w:kern w:val="3"/>
      <w:sz w:val="22"/>
      <w:szCs w:val="22"/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tulo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tulo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Ttulo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ulo2Car">
    <w:name w:val="Título 2 Car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ar">
    <w:name w:val="Título 3 Car"/>
    <w:rPr>
      <w:rFonts w:eastAsia="Times New Roman" w:cs="Times New Roman"/>
      <w:color w:val="0F4761"/>
      <w:sz w:val="28"/>
      <w:szCs w:val="28"/>
    </w:rPr>
  </w:style>
  <w:style w:type="character" w:customStyle="1" w:styleId="Ttulo4Car">
    <w:name w:val="Título 4 Car"/>
    <w:rPr>
      <w:rFonts w:eastAsia="Times New Roman" w:cs="Times New Roman"/>
      <w:i/>
      <w:iCs/>
      <w:color w:val="0F4761"/>
    </w:rPr>
  </w:style>
  <w:style w:type="character" w:customStyle="1" w:styleId="Ttulo5Car">
    <w:name w:val="Título 5 Car"/>
    <w:rPr>
      <w:rFonts w:eastAsia="Times New Roman" w:cs="Times New Roman"/>
      <w:color w:val="0F4761"/>
    </w:rPr>
  </w:style>
  <w:style w:type="character" w:customStyle="1" w:styleId="Ttulo6Car">
    <w:name w:val="Título 6 Car"/>
    <w:rPr>
      <w:rFonts w:eastAsia="Times New Roman" w:cs="Times New Roman"/>
      <w:i/>
      <w:iCs/>
      <w:color w:val="595959"/>
    </w:rPr>
  </w:style>
  <w:style w:type="character" w:customStyle="1" w:styleId="Ttulo7Car">
    <w:name w:val="Título 7 Car"/>
    <w:rPr>
      <w:rFonts w:eastAsia="Times New Roman" w:cs="Times New Roman"/>
      <w:color w:val="595959"/>
    </w:rPr>
  </w:style>
  <w:style w:type="character" w:customStyle="1" w:styleId="Ttulo8Car">
    <w:name w:val="Título 8 Car"/>
    <w:rPr>
      <w:rFonts w:eastAsia="Times New Roman" w:cs="Times New Roman"/>
      <w:i/>
      <w:iCs/>
      <w:color w:val="272727"/>
    </w:rPr>
  </w:style>
  <w:style w:type="character" w:customStyle="1" w:styleId="Ttulo9Car">
    <w:name w:val="Título 9 Car"/>
    <w:rPr>
      <w:rFonts w:eastAsia="Times New Roman" w:cs="Times New Roman"/>
      <w:color w:val="272727"/>
    </w:rPr>
  </w:style>
  <w:style w:type="paragraph" w:styleId="Ttulo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tuloCar">
    <w:name w:val="Título Car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tulo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tuloCar">
    <w:name w:val="Subtítulo Car"/>
    <w:rPr>
      <w:rFonts w:eastAsia="Times New Roman" w:cs="Times New Roman"/>
      <w:color w:val="595959"/>
      <w:spacing w:val="15"/>
      <w:sz w:val="28"/>
      <w:szCs w:val="28"/>
    </w:rPr>
  </w:style>
  <w:style w:type="paragraph" w:styleId="Cita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CitaCar">
    <w:name w:val="Cita Car"/>
    <w:rPr>
      <w:i/>
      <w:iCs/>
      <w:color w:val="404040"/>
    </w:rPr>
  </w:style>
  <w:style w:type="paragraph" w:styleId="Prrafodelista">
    <w:name w:val="List Paragraph"/>
    <w:basedOn w:val="Normal"/>
    <w:pPr>
      <w:ind w:left="720"/>
      <w:contextualSpacing/>
    </w:pPr>
  </w:style>
  <w:style w:type="character" w:styleId="nfasisintenso">
    <w:name w:val="Intense Emphasis"/>
    <w:rPr>
      <w:i/>
      <w:iCs/>
      <w:color w:val="0F4761"/>
    </w:rPr>
  </w:style>
  <w:style w:type="paragraph" w:styleId="Citadestacada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destacadaCar">
    <w:name w:val="Cita destacada Car"/>
    <w:rPr>
      <w:i/>
      <w:iCs/>
      <w:color w:val="0F4761"/>
    </w:rPr>
  </w:style>
  <w:style w:type="character" w:styleId="Referenciaintensa">
    <w:name w:val="Intense Reference"/>
    <w:rPr>
      <w:b/>
      <w:bCs/>
      <w:smallCaps/>
      <w:color w:val="0F4761"/>
      <w:spacing w:val="5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</w:style>
  <w:style w:type="paragraph" w:styleId="Piedepgina">
    <w:name w:val="footer"/>
    <w:basedOn w:val="Normal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</w:style>
  <w:style w:type="paragraph" w:styleId="NormalWeb">
    <w:name w:val="Normal (Web)"/>
    <w:basedOn w:val="Normal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https://copadehgt-my.sharepoint.com/personal/gary_yee_copadeh_gob_gt/Documents/Escritorio/UPLANI%202026/EJECUCION%20METAS%20FISICAS%20A&#209;O%202026/PROGRAMACI&#211;N%20%20DE%20METAS%20F&#205;SICAS%202026%20UPLANI.xlsx!TABLA%20%25%20%20JULIO!F3C1:F19C1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5266</TotalTime>
  <Pages>10</Pages>
  <Words>2887</Words>
  <Characters>15882</Characters>
  <Application>Microsoft Office Word</Application>
  <DocSecurity>0</DocSecurity>
  <Lines>132</Lines>
  <Paragraphs>37</Paragraphs>
  <ScaleCrop>false</ScaleCrop>
  <Company/>
  <LinksUpToDate>false</LinksUpToDate>
  <CharactersWithSpaces>18732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Salas</dc:creator>
  <dc:description/>
  <cp:lastModifiedBy>GARY YEE</cp:lastModifiedBy>
  <cp:revision>858</cp:revision>
  <cp:lastPrinted>2026-08-07T01:48:00Z</cp:lastPrinted>
  <dcterms:created xsi:type="dcterms:W3CDTF">2026-06-04T20:07:00Z</dcterms:created>
  <dcterms:modified xsi:type="dcterms:W3CDTF">2026-08-07T20:12:00Z</dcterms:modified>
</cp:coreProperties>
</file>