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3DAB20F5"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proofErr w:type="gramStart"/>
            <w:r w:rsidR="003E5ECE">
              <w:rPr>
                <w:rFonts w:ascii="Altivo Regular" w:eastAsia="Times New Roman" w:hAnsi="Altivo Regular"/>
                <w:b/>
                <w:bCs/>
                <w:color w:val="1F4E79"/>
                <w:sz w:val="20"/>
                <w:szCs w:val="20"/>
                <w:lang w:eastAsia="es-GT"/>
              </w:rPr>
              <w:t>Febrero</w:t>
            </w:r>
            <w:proofErr w:type="gramEnd"/>
            <w:r w:rsidR="00E72A2C">
              <w:rPr>
                <w:rFonts w:ascii="Altivo Regular" w:eastAsia="Times New Roman" w:hAnsi="Altivo Regular"/>
                <w:b/>
                <w:bCs/>
                <w:color w:val="1F4E79"/>
                <w:sz w:val="20"/>
                <w:szCs w:val="20"/>
                <w:lang w:eastAsia="es-GT"/>
              </w:rPr>
              <w:t xml:space="preserve"> </w:t>
            </w:r>
            <w:r w:rsidR="00820148" w:rsidRPr="003F62B4">
              <w:rPr>
                <w:rFonts w:ascii="Altivo Regular" w:eastAsia="Times New Roman" w:hAnsi="Altivo Regular"/>
                <w:b/>
                <w:bCs/>
                <w:color w:val="1F4E79"/>
                <w:sz w:val="20"/>
                <w:szCs w:val="20"/>
                <w:lang w:eastAsia="es-GT"/>
              </w:rPr>
              <w:t>de 202</w:t>
            </w:r>
            <w:r w:rsidR="0008118A">
              <w:rPr>
                <w:rFonts w:ascii="Altivo Regular" w:eastAsia="Times New Roman" w:hAnsi="Altivo Regular"/>
                <w:b/>
                <w:bCs/>
                <w:color w:val="1F4E79"/>
                <w:sz w:val="20"/>
                <w:szCs w:val="20"/>
                <w:lang w:eastAsia="es-GT"/>
              </w:rPr>
              <w:t>5</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193D7349"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Decreto No. </w:t>
            </w:r>
            <w:r w:rsidR="003E5ECE">
              <w:rPr>
                <w:rFonts w:ascii="Altivo Regular" w:eastAsia="Times New Roman" w:hAnsi="Altivo Regular"/>
                <w:b/>
                <w:bCs/>
                <w:color w:val="1F4E79"/>
                <w:sz w:val="20"/>
                <w:szCs w:val="20"/>
                <w:lang w:eastAsia="es-GT"/>
              </w:rPr>
              <w:t>36</w:t>
            </w:r>
            <w:r w:rsidRPr="003F62B4">
              <w:rPr>
                <w:rFonts w:ascii="Altivo Regular" w:eastAsia="Times New Roman" w:hAnsi="Altivo Regular"/>
                <w:b/>
                <w:bCs/>
                <w:color w:val="1F4E79"/>
                <w:sz w:val="20"/>
                <w:szCs w:val="20"/>
                <w:lang w:eastAsia="es-GT"/>
              </w:rPr>
              <w:t>-202</w:t>
            </w:r>
            <w:r w:rsidR="003E5ECE">
              <w:rPr>
                <w:rFonts w:ascii="Altivo Regular" w:eastAsia="Times New Roman" w:hAnsi="Altivo Regular"/>
                <w:b/>
                <w:bCs/>
                <w:color w:val="1F4E79"/>
                <w:sz w:val="20"/>
                <w:szCs w:val="20"/>
                <w:lang w:eastAsia="es-GT"/>
              </w:rPr>
              <w:t>4</w:t>
            </w:r>
            <w:r w:rsidRPr="003F62B4">
              <w:rPr>
                <w:rFonts w:ascii="Altivo Regular" w:eastAsia="Times New Roman" w:hAnsi="Altivo Regular"/>
                <w:b/>
                <w:bCs/>
                <w:color w:val="1F4E79"/>
                <w:sz w:val="20"/>
                <w:szCs w:val="20"/>
                <w:lang w:eastAsia="es-GT"/>
              </w:rPr>
              <w:t>  </w:t>
            </w:r>
          </w:p>
          <w:p w14:paraId="384F0410" w14:textId="4BDC8F63"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w:t>
            </w:r>
            <w:r w:rsidR="003E5ECE">
              <w:rPr>
                <w:rFonts w:ascii="Altivo Regular" w:eastAsia="Times New Roman" w:hAnsi="Altivo Regular"/>
                <w:b/>
                <w:bCs/>
                <w:color w:val="1F4E79"/>
                <w:sz w:val="20"/>
                <w:szCs w:val="20"/>
                <w:lang w:eastAsia="es-GT"/>
              </w:rPr>
              <w:t>5</w:t>
            </w:r>
            <w:r w:rsidRPr="003F62B4">
              <w:rPr>
                <w:rFonts w:ascii="Altivo Regular" w:eastAsia="Times New Roman" w:hAnsi="Altivo Regular"/>
                <w:b/>
                <w:bCs/>
                <w:color w:val="1F4E79"/>
                <w:sz w:val="20"/>
                <w:szCs w:val="20"/>
                <w:lang w:eastAsia="es-GT"/>
              </w:rPr>
              <w:t xml:space="preserve">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25F3B605"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w:t>
            </w:r>
            <w:r w:rsidR="003E5ECE">
              <w:rPr>
                <w:rFonts w:ascii="Altivo Regular" w:eastAsia="Times New Roman" w:hAnsi="Altivo Regular"/>
                <w:b/>
                <w:color w:val="000000"/>
                <w:sz w:val="20"/>
                <w:szCs w:val="20"/>
                <w:lang w:eastAsia="es-GT"/>
              </w:rPr>
              <w:t>5</w:t>
            </w:r>
            <w:r w:rsidRPr="003F62B4">
              <w:rPr>
                <w:rFonts w:ascii="Altivo Regular" w:eastAsia="Times New Roman" w:hAnsi="Altivo Regular"/>
                <w:b/>
                <w:color w:val="000000"/>
                <w:sz w:val="20"/>
                <w:szCs w:val="20"/>
                <w:lang w:eastAsia="es-GT"/>
              </w:rPr>
              <w:t>,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2F4DDF02"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w:t>
            </w:r>
            <w:r w:rsidR="003E5ECE">
              <w:rPr>
                <w:rFonts w:ascii="Altivo Regular" w:eastAsia="Times New Roman" w:hAnsi="Altivo Regular"/>
                <w:b/>
                <w:color w:val="000000"/>
                <w:sz w:val="18"/>
                <w:szCs w:val="18"/>
                <w:lang w:eastAsia="es-GT"/>
              </w:rPr>
              <w:t>5</w:t>
            </w:r>
            <w:r w:rsidRPr="003F62B4">
              <w:rPr>
                <w:rFonts w:ascii="Altivo Regular" w:eastAsia="Times New Roman" w:hAnsi="Altivo Regular"/>
                <w:b/>
                <w:color w:val="000000"/>
                <w:sz w:val="18"/>
                <w:szCs w:val="18"/>
                <w:lang w:eastAsia="es-GT"/>
              </w:rPr>
              <w:t>,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1A76A2CA"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w:t>
            </w:r>
            <w:r w:rsidR="007E2095">
              <w:rPr>
                <w:rFonts w:ascii="Altivo Regular" w:eastAsia="Times New Roman" w:hAnsi="Altivo Regular"/>
                <w:sz w:val="18"/>
                <w:szCs w:val="18"/>
                <w:lang w:eastAsia="es-GT"/>
              </w:rPr>
              <w:t>t</w:t>
            </w:r>
            <w:r w:rsidRPr="003F62B4">
              <w:rPr>
                <w:rFonts w:ascii="Altivo Regular" w:eastAsia="Times New Roman" w:hAnsi="Altivo Regular"/>
                <w:sz w:val="18"/>
                <w:szCs w:val="18"/>
                <w:lang w:eastAsia="es-GT"/>
              </w:rPr>
              <w:t>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75B7C13C" w14:textId="77777777" w:rsidR="00E72A2C" w:rsidRDefault="00E72A2C" w:rsidP="003F62B4">
      <w:pPr>
        <w:spacing w:after="0" w:line="240" w:lineRule="auto"/>
        <w:jc w:val="both"/>
        <w:rPr>
          <w:rFonts w:ascii="Arial" w:hAnsi="Arial" w:cs="Arial"/>
          <w:b/>
          <w:bCs/>
          <w:noProof/>
          <w:sz w:val="20"/>
          <w:szCs w:val="20"/>
          <w:lang w:eastAsia="es-GT"/>
        </w:rPr>
      </w:pPr>
    </w:p>
    <w:p w14:paraId="4A67ED6C" w14:textId="5366146E" w:rsidR="00E72A2C" w:rsidRDefault="000D7AB7" w:rsidP="003F62B4">
      <w:pPr>
        <w:spacing w:after="0" w:line="240" w:lineRule="auto"/>
        <w:jc w:val="both"/>
        <w:rPr>
          <w:rFonts w:ascii="Arial" w:hAnsi="Arial" w:cs="Arial"/>
          <w:b/>
          <w:bCs/>
          <w:noProof/>
          <w:sz w:val="20"/>
          <w:szCs w:val="20"/>
          <w:lang w:eastAsia="es-GT"/>
        </w:rPr>
      </w:pPr>
      <w:r>
        <w:rPr>
          <w:rFonts w:ascii="Arial" w:hAnsi="Arial" w:cs="Arial"/>
          <w:b/>
          <w:bCs/>
          <w:noProof/>
          <w:sz w:val="20"/>
          <w:szCs w:val="20"/>
          <w:lang w:eastAsia="es-GT"/>
        </w:rPr>
        <w:br/>
      </w:r>
    </w:p>
    <w:p w14:paraId="6857DF06" w14:textId="77777777" w:rsidR="0008118A" w:rsidRPr="0008118A" w:rsidRDefault="0008118A" w:rsidP="0008118A">
      <w:pPr>
        <w:spacing w:after="0" w:line="240" w:lineRule="auto"/>
        <w:jc w:val="both"/>
        <w:rPr>
          <w:rFonts w:ascii="Arial" w:hAnsi="Arial" w:cs="Arial"/>
          <w:b/>
          <w:bCs/>
          <w:noProof/>
          <w:sz w:val="20"/>
          <w:szCs w:val="20"/>
          <w:lang w:eastAsia="es-GT"/>
        </w:rPr>
      </w:pPr>
    </w:p>
    <w:p w14:paraId="0E13D933" w14:textId="1891760F" w:rsidR="0008118A" w:rsidRPr="0008118A" w:rsidRDefault="0008118A" w:rsidP="0008118A">
      <w:pPr>
        <w:spacing w:after="0" w:line="240" w:lineRule="auto"/>
        <w:jc w:val="both"/>
        <w:rPr>
          <w:rFonts w:ascii="Arial" w:hAnsi="Arial" w:cs="Arial"/>
          <w:b/>
          <w:bCs/>
          <w:noProof/>
          <w:sz w:val="20"/>
          <w:szCs w:val="20"/>
          <w:lang w:eastAsia="es-GT"/>
        </w:rPr>
      </w:pPr>
      <w:bookmarkStart w:id="0" w:name="_Hlk189725724"/>
      <w:r w:rsidRPr="0008118A">
        <w:rPr>
          <w:rFonts w:ascii="Arial" w:hAnsi="Arial" w:cs="Arial"/>
          <w:b/>
          <w:bCs/>
          <w:noProof/>
          <w:sz w:val="20"/>
          <w:szCs w:val="20"/>
          <w:lang w:eastAsia="es-GT"/>
        </w:rPr>
        <w:t>Elaboró:</w:t>
      </w:r>
      <w:r w:rsidRPr="0008118A">
        <w:rPr>
          <w:rFonts w:ascii="Arial" w:hAnsi="Arial" w:cs="Arial"/>
          <w:b/>
          <w:bCs/>
          <w:noProof/>
          <w:sz w:val="20"/>
          <w:szCs w:val="20"/>
          <w:lang w:eastAsia="es-GT"/>
        </w:rPr>
        <w:tab/>
        <w:t xml:space="preserve"> </w:t>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t xml:space="preserve">       </w:t>
      </w:r>
      <w:r>
        <w:rPr>
          <w:rFonts w:ascii="Arial" w:hAnsi="Arial" w:cs="Arial"/>
          <w:b/>
          <w:bCs/>
          <w:noProof/>
          <w:sz w:val="20"/>
          <w:szCs w:val="20"/>
          <w:lang w:eastAsia="es-GT"/>
        </w:rPr>
        <w:t xml:space="preserve">     </w:t>
      </w:r>
      <w:r w:rsidRPr="0008118A">
        <w:rPr>
          <w:rFonts w:ascii="Arial" w:hAnsi="Arial" w:cs="Arial"/>
          <w:b/>
          <w:bCs/>
          <w:noProof/>
          <w:sz w:val="20"/>
          <w:szCs w:val="20"/>
          <w:lang w:eastAsia="es-GT"/>
        </w:rPr>
        <w:t xml:space="preserve">Revisó: </w:t>
      </w:r>
    </w:p>
    <w:p w14:paraId="2A804236" w14:textId="6FE48DE2" w:rsidR="0008118A" w:rsidRPr="0008118A" w:rsidRDefault="0008118A" w:rsidP="0008118A">
      <w:pPr>
        <w:spacing w:after="0" w:line="240" w:lineRule="auto"/>
        <w:jc w:val="both"/>
        <w:rPr>
          <w:rFonts w:ascii="Arial" w:hAnsi="Arial" w:cs="Arial"/>
          <w:b/>
          <w:bCs/>
          <w:noProof/>
          <w:sz w:val="20"/>
          <w:szCs w:val="20"/>
          <w:lang w:eastAsia="es-GT"/>
        </w:rPr>
      </w:pP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t xml:space="preserve">          </w:t>
      </w:r>
      <w:r>
        <w:rPr>
          <w:rFonts w:ascii="Arial" w:hAnsi="Arial" w:cs="Arial"/>
          <w:b/>
          <w:bCs/>
          <w:noProof/>
          <w:sz w:val="20"/>
          <w:szCs w:val="20"/>
          <w:lang w:eastAsia="es-GT"/>
        </w:rPr>
        <w:t xml:space="preserve">                      </w:t>
      </w:r>
      <w:r w:rsidRPr="0008118A">
        <w:rPr>
          <w:rFonts w:ascii="Arial" w:hAnsi="Arial" w:cs="Arial"/>
          <w:b/>
          <w:bCs/>
          <w:noProof/>
          <w:sz w:val="20"/>
          <w:szCs w:val="20"/>
          <w:lang w:eastAsia="es-GT"/>
        </w:rPr>
        <w:t>Licda. LORENA DEL ROSARIO MARTÍNEZ AGUILAR</w:t>
      </w:r>
    </w:p>
    <w:p w14:paraId="1578CC70" w14:textId="1FE0011D" w:rsidR="0008118A" w:rsidRPr="0008118A" w:rsidRDefault="0008118A" w:rsidP="0008118A">
      <w:pPr>
        <w:spacing w:after="0" w:line="240" w:lineRule="auto"/>
        <w:jc w:val="both"/>
        <w:rPr>
          <w:rFonts w:ascii="Arial" w:hAnsi="Arial" w:cs="Arial"/>
          <w:b/>
          <w:bCs/>
          <w:noProof/>
          <w:sz w:val="16"/>
          <w:szCs w:val="16"/>
          <w:lang w:eastAsia="es-GT"/>
        </w:rPr>
      </w:pP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16"/>
          <w:szCs w:val="16"/>
          <w:lang w:eastAsia="es-GT"/>
        </w:rPr>
        <w:t xml:space="preserve">  </w:t>
      </w:r>
      <w:r>
        <w:rPr>
          <w:rFonts w:ascii="Arial" w:hAnsi="Arial" w:cs="Arial"/>
          <w:b/>
          <w:bCs/>
          <w:noProof/>
          <w:sz w:val="16"/>
          <w:szCs w:val="16"/>
          <w:lang w:eastAsia="es-GT"/>
        </w:rPr>
        <w:t xml:space="preserve">                              </w:t>
      </w:r>
      <w:r w:rsidRPr="0008118A">
        <w:rPr>
          <w:rFonts w:ascii="Arial" w:hAnsi="Arial" w:cs="Arial"/>
          <w:b/>
          <w:bCs/>
          <w:noProof/>
          <w:sz w:val="16"/>
          <w:szCs w:val="16"/>
          <w:lang w:eastAsia="es-GT"/>
        </w:rPr>
        <w:t xml:space="preserve"> PROFESIONAL ENCARGADO DE ADMINISTRACIÓN </w:t>
      </w:r>
    </w:p>
    <w:p w14:paraId="345DA921" w14:textId="46110EAB" w:rsidR="0008118A" w:rsidRPr="0008118A" w:rsidRDefault="0008118A" w:rsidP="0008118A">
      <w:pPr>
        <w:spacing w:after="0" w:line="240" w:lineRule="auto"/>
        <w:jc w:val="both"/>
        <w:rPr>
          <w:rFonts w:ascii="Arial" w:hAnsi="Arial" w:cs="Arial"/>
          <w:b/>
          <w:bCs/>
          <w:noProof/>
          <w:sz w:val="16"/>
          <w:szCs w:val="16"/>
          <w:lang w:eastAsia="es-GT"/>
        </w:rPr>
      </w:pPr>
      <w:r w:rsidRPr="0008118A">
        <w:rPr>
          <w:rFonts w:ascii="Arial" w:hAnsi="Arial" w:cs="Arial"/>
          <w:b/>
          <w:bCs/>
          <w:noProof/>
          <w:sz w:val="16"/>
          <w:szCs w:val="16"/>
          <w:lang w:eastAsia="es-GT"/>
        </w:rPr>
        <w:t xml:space="preserve">                                                                 </w:t>
      </w:r>
      <w:r w:rsidRPr="0008118A">
        <w:rPr>
          <w:rFonts w:ascii="Arial" w:hAnsi="Arial" w:cs="Arial"/>
          <w:b/>
          <w:bCs/>
          <w:noProof/>
          <w:sz w:val="16"/>
          <w:szCs w:val="16"/>
          <w:lang w:eastAsia="es-GT"/>
        </w:rPr>
        <w:tab/>
      </w:r>
      <w:r w:rsidRPr="0008118A">
        <w:rPr>
          <w:rFonts w:ascii="Arial" w:hAnsi="Arial" w:cs="Arial"/>
          <w:b/>
          <w:bCs/>
          <w:noProof/>
          <w:sz w:val="16"/>
          <w:szCs w:val="16"/>
          <w:lang w:eastAsia="es-GT"/>
        </w:rPr>
        <w:tab/>
      </w:r>
      <w:r>
        <w:rPr>
          <w:rFonts w:ascii="Arial" w:hAnsi="Arial" w:cs="Arial"/>
          <w:b/>
          <w:bCs/>
          <w:noProof/>
          <w:sz w:val="16"/>
          <w:szCs w:val="16"/>
          <w:lang w:eastAsia="es-GT"/>
        </w:rPr>
        <w:t xml:space="preserve">                         </w:t>
      </w:r>
      <w:r w:rsidRPr="0008118A">
        <w:rPr>
          <w:rFonts w:ascii="Arial" w:hAnsi="Arial" w:cs="Arial"/>
          <w:b/>
          <w:bCs/>
          <w:noProof/>
          <w:sz w:val="16"/>
          <w:szCs w:val="16"/>
          <w:lang w:eastAsia="es-GT"/>
        </w:rPr>
        <w:t xml:space="preserve"> DE RECURSOS HUMANOS</w:t>
      </w:r>
    </w:p>
    <w:p w14:paraId="082E369A" w14:textId="77777777" w:rsidR="0008118A" w:rsidRPr="0008118A" w:rsidRDefault="0008118A" w:rsidP="0008118A">
      <w:pPr>
        <w:spacing w:after="0" w:line="240" w:lineRule="auto"/>
        <w:jc w:val="both"/>
        <w:rPr>
          <w:rFonts w:ascii="Arial" w:hAnsi="Arial" w:cs="Arial"/>
          <w:b/>
          <w:bCs/>
          <w:noProof/>
          <w:sz w:val="20"/>
          <w:szCs w:val="20"/>
          <w:lang w:eastAsia="es-GT"/>
        </w:rPr>
      </w:pPr>
    </w:p>
    <w:p w14:paraId="6FF15CBA" w14:textId="77777777" w:rsidR="0008118A" w:rsidRPr="0008118A" w:rsidRDefault="0008118A" w:rsidP="0008118A">
      <w:pPr>
        <w:spacing w:after="0" w:line="240" w:lineRule="auto"/>
        <w:jc w:val="both"/>
        <w:rPr>
          <w:rFonts w:ascii="Arial" w:hAnsi="Arial" w:cs="Arial"/>
          <w:b/>
          <w:bCs/>
          <w:noProof/>
          <w:sz w:val="20"/>
          <w:szCs w:val="20"/>
          <w:lang w:eastAsia="es-GT"/>
        </w:rPr>
      </w:pPr>
    </w:p>
    <w:p w14:paraId="1881B515"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5458BCCD"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197F40E9" w14:textId="05E66733" w:rsidR="0008118A" w:rsidRPr="0008118A" w:rsidRDefault="0008118A" w:rsidP="0008118A">
      <w:pPr>
        <w:spacing w:after="0" w:line="240" w:lineRule="auto"/>
        <w:ind w:left="2124" w:firstLine="708"/>
        <w:jc w:val="both"/>
        <w:rPr>
          <w:rFonts w:ascii="Arial" w:hAnsi="Arial" w:cs="Arial"/>
          <w:b/>
          <w:bCs/>
          <w:noProof/>
          <w:sz w:val="20"/>
          <w:szCs w:val="20"/>
          <w:lang w:eastAsia="es-GT"/>
        </w:rPr>
      </w:pPr>
      <w:r>
        <w:rPr>
          <w:rFonts w:ascii="Arial" w:hAnsi="Arial" w:cs="Arial"/>
          <w:b/>
          <w:bCs/>
          <w:noProof/>
          <w:sz w:val="20"/>
          <w:szCs w:val="20"/>
          <w:lang w:eastAsia="es-GT"/>
        </w:rPr>
        <w:t xml:space="preserve">   </w:t>
      </w:r>
      <w:r w:rsidRPr="0008118A">
        <w:rPr>
          <w:rFonts w:ascii="Arial" w:hAnsi="Arial" w:cs="Arial"/>
          <w:b/>
          <w:bCs/>
          <w:noProof/>
          <w:sz w:val="20"/>
          <w:szCs w:val="20"/>
          <w:lang w:eastAsia="es-GT"/>
        </w:rPr>
        <w:t>Vo.Bo.</w:t>
      </w:r>
    </w:p>
    <w:bookmarkEnd w:id="0"/>
    <w:p w14:paraId="1D0F164D" w14:textId="28EEB30E" w:rsidR="00BE2244" w:rsidRDefault="00BE2244" w:rsidP="0008118A">
      <w:pPr>
        <w:spacing w:after="0" w:line="240" w:lineRule="auto"/>
        <w:jc w:val="both"/>
        <w:rPr>
          <w:rFonts w:ascii="Tahoma" w:hAnsi="Tahoma" w:cs="Tahoma"/>
          <w:b/>
          <w:bCs/>
          <w:noProof/>
          <w:sz w:val="20"/>
          <w:szCs w:val="20"/>
          <w:lang w:eastAsia="es-GT"/>
        </w:rPr>
      </w:pPr>
    </w:p>
    <w:sectPr w:rsidR="00BE2244" w:rsidSect="005A1F28">
      <w:headerReference w:type="default" r:id="rId7"/>
      <w:footerReference w:type="default" r:id="rId8"/>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C789" w14:textId="77777777" w:rsidR="001F7355" w:rsidRDefault="001F7355" w:rsidP="007C2653">
      <w:pPr>
        <w:spacing w:after="0" w:line="240" w:lineRule="auto"/>
      </w:pPr>
      <w:r>
        <w:separator/>
      </w:r>
    </w:p>
  </w:endnote>
  <w:endnote w:type="continuationSeparator" w:id="0">
    <w:p w14:paraId="59AE32E3" w14:textId="77777777" w:rsidR="001F7355" w:rsidRDefault="001F7355"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1AC0" w14:textId="77777777" w:rsidR="001F7355" w:rsidRDefault="001F7355" w:rsidP="007C2653">
      <w:pPr>
        <w:spacing w:after="0" w:line="240" w:lineRule="auto"/>
      </w:pPr>
      <w:r>
        <w:separator/>
      </w:r>
    </w:p>
  </w:footnote>
  <w:footnote w:type="continuationSeparator" w:id="0">
    <w:p w14:paraId="3CC14DAE" w14:textId="77777777" w:rsidR="001F7355" w:rsidRDefault="001F7355"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72B2A"/>
    <w:rsid w:val="0008118A"/>
    <w:rsid w:val="000C4281"/>
    <w:rsid w:val="000D7AB7"/>
    <w:rsid w:val="001546D5"/>
    <w:rsid w:val="00182691"/>
    <w:rsid w:val="001A6729"/>
    <w:rsid w:val="001C556E"/>
    <w:rsid w:val="001F7355"/>
    <w:rsid w:val="00271426"/>
    <w:rsid w:val="002B72C4"/>
    <w:rsid w:val="002D59B7"/>
    <w:rsid w:val="002E26C1"/>
    <w:rsid w:val="0031744B"/>
    <w:rsid w:val="003313FB"/>
    <w:rsid w:val="003569FF"/>
    <w:rsid w:val="00372DE0"/>
    <w:rsid w:val="003B5DF4"/>
    <w:rsid w:val="003B5F00"/>
    <w:rsid w:val="003C6C96"/>
    <w:rsid w:val="003E5ECE"/>
    <w:rsid w:val="003F62B4"/>
    <w:rsid w:val="00444C44"/>
    <w:rsid w:val="00514049"/>
    <w:rsid w:val="00514E2C"/>
    <w:rsid w:val="00522104"/>
    <w:rsid w:val="005A1F28"/>
    <w:rsid w:val="005A1FA1"/>
    <w:rsid w:val="005A3E2E"/>
    <w:rsid w:val="005F12F1"/>
    <w:rsid w:val="006810FC"/>
    <w:rsid w:val="00737119"/>
    <w:rsid w:val="00792D99"/>
    <w:rsid w:val="007C2653"/>
    <w:rsid w:val="007E2095"/>
    <w:rsid w:val="00820148"/>
    <w:rsid w:val="00885D15"/>
    <w:rsid w:val="008D42B3"/>
    <w:rsid w:val="008E1D40"/>
    <w:rsid w:val="00977133"/>
    <w:rsid w:val="009A0025"/>
    <w:rsid w:val="009C3FA0"/>
    <w:rsid w:val="00A85AFD"/>
    <w:rsid w:val="00AB1D4F"/>
    <w:rsid w:val="00AC3DDD"/>
    <w:rsid w:val="00AD2C65"/>
    <w:rsid w:val="00B0614F"/>
    <w:rsid w:val="00B32C27"/>
    <w:rsid w:val="00B35241"/>
    <w:rsid w:val="00B641B2"/>
    <w:rsid w:val="00B811BA"/>
    <w:rsid w:val="00BC2105"/>
    <w:rsid w:val="00BE2244"/>
    <w:rsid w:val="00C1520B"/>
    <w:rsid w:val="00C4359D"/>
    <w:rsid w:val="00CE4A9B"/>
    <w:rsid w:val="00DA7EBD"/>
    <w:rsid w:val="00DE2D6D"/>
    <w:rsid w:val="00E07730"/>
    <w:rsid w:val="00E51E02"/>
    <w:rsid w:val="00E559A1"/>
    <w:rsid w:val="00E67E7A"/>
    <w:rsid w:val="00E72A2C"/>
    <w:rsid w:val="00E878E4"/>
    <w:rsid w:val="00E96E79"/>
    <w:rsid w:val="00ED2CC5"/>
    <w:rsid w:val="00EF7F25"/>
    <w:rsid w:val="00F7355B"/>
    <w:rsid w:val="00F773E8"/>
    <w:rsid w:val="00FB3881"/>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Ilse Quezada</cp:lastModifiedBy>
  <cp:revision>10</cp:revision>
  <cp:lastPrinted>2025-02-07T19:59:00Z</cp:lastPrinted>
  <dcterms:created xsi:type="dcterms:W3CDTF">2024-06-07T14:11:00Z</dcterms:created>
  <dcterms:modified xsi:type="dcterms:W3CDTF">2025-03-06T16:26:00Z</dcterms:modified>
</cp:coreProperties>
</file>