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10DBB" w14:textId="2DA0489C" w:rsidR="00A507BD" w:rsidRPr="00991B8A" w:rsidRDefault="00A507BD" w:rsidP="00AA5298">
      <w:pPr>
        <w:spacing w:after="240" w:line="276" w:lineRule="auto"/>
        <w:jc w:val="center"/>
        <w:rPr>
          <w:rFonts w:ascii="Altivo Extra Light" w:eastAsia="Times New Roman" w:hAnsi="Altivo Extra Light" w:cstheme="minorHAnsi"/>
          <w:b/>
          <w:bCs/>
          <w:lang w:val="es-ES" w:eastAsia="es-GT"/>
        </w:rPr>
      </w:pPr>
      <w:r w:rsidRPr="00991B8A">
        <w:rPr>
          <w:rFonts w:ascii="Altivo Extra Light" w:eastAsia="Times New Roman" w:hAnsi="Altivo Extra Light" w:cstheme="minorHAnsi"/>
          <w:b/>
          <w:bCs/>
          <w:lang w:val="es-ES" w:eastAsia="es-GT"/>
        </w:rPr>
        <w:t>EJECUCIÓN DE METAS FÍSICAS</w:t>
      </w:r>
    </w:p>
    <w:p w14:paraId="3838C8CD" w14:textId="33C97D3C" w:rsidR="00A507BD" w:rsidRPr="00991B8A" w:rsidRDefault="00A507BD" w:rsidP="00AA5298">
      <w:pPr>
        <w:spacing w:after="240" w:line="276" w:lineRule="auto"/>
        <w:jc w:val="center"/>
        <w:rPr>
          <w:rFonts w:ascii="Altivo Extra Light" w:eastAsia="Times New Roman" w:hAnsi="Altivo Extra Light" w:cstheme="minorHAnsi"/>
          <w:b/>
          <w:bCs/>
          <w:lang w:val="es-ES" w:eastAsia="es-GT"/>
        </w:rPr>
      </w:pPr>
      <w:r w:rsidRPr="00991B8A">
        <w:rPr>
          <w:rFonts w:ascii="Altivo Extra Light" w:eastAsia="Times New Roman" w:hAnsi="Altivo Extra Light" w:cstheme="minorHAnsi"/>
          <w:b/>
          <w:bCs/>
          <w:lang w:val="es-ES" w:eastAsia="es-GT"/>
        </w:rPr>
        <w:t xml:space="preserve">CORRESPONDIENTE AL MES DE </w:t>
      </w:r>
      <w:r w:rsidR="00F86309">
        <w:rPr>
          <w:rFonts w:ascii="Altivo Extra Light" w:eastAsia="Times New Roman" w:hAnsi="Altivo Extra Light" w:cstheme="minorHAnsi"/>
          <w:b/>
          <w:bCs/>
          <w:lang w:val="es-ES" w:eastAsia="es-GT"/>
        </w:rPr>
        <w:t>OCTUBRE</w:t>
      </w:r>
      <w:r w:rsidRPr="00991B8A">
        <w:rPr>
          <w:rFonts w:ascii="Altivo Extra Light" w:eastAsia="Times New Roman" w:hAnsi="Altivo Extra Light" w:cstheme="minorHAnsi"/>
          <w:b/>
          <w:bCs/>
          <w:lang w:val="es-ES" w:eastAsia="es-GT"/>
        </w:rPr>
        <w:t xml:space="preserve"> 202</w:t>
      </w:r>
      <w:r w:rsidR="005D2FF5" w:rsidRPr="00991B8A">
        <w:rPr>
          <w:rFonts w:ascii="Altivo Extra Light" w:eastAsia="Times New Roman" w:hAnsi="Altivo Extra Light" w:cstheme="minorHAnsi"/>
          <w:b/>
          <w:bCs/>
          <w:lang w:val="es-ES" w:eastAsia="es-GT"/>
        </w:rPr>
        <w:t>5</w:t>
      </w:r>
    </w:p>
    <w:p w14:paraId="757C42B3" w14:textId="5CA9EC50" w:rsidR="00A507BD" w:rsidRPr="00991B8A" w:rsidRDefault="00890A2C" w:rsidP="00AA5298">
      <w:pPr>
        <w:spacing w:after="240" w:line="276" w:lineRule="auto"/>
        <w:jc w:val="center"/>
        <w:rPr>
          <w:rFonts w:ascii="Altivo Extra Light" w:eastAsia="Times New Roman" w:hAnsi="Altivo Extra Light" w:cstheme="minorHAnsi"/>
          <w:b/>
          <w:bCs/>
          <w:lang w:eastAsia="es-GT"/>
        </w:rPr>
      </w:pPr>
      <w:r w:rsidRPr="00991B8A">
        <w:rPr>
          <w:rFonts w:ascii="Altivo Extra Light" w:eastAsia="Times New Roman" w:hAnsi="Altivo Extra Light" w:cstheme="minorHAnsi"/>
          <w:b/>
          <w:bCs/>
          <w:lang w:val="es-ES" w:eastAsia="es-GT"/>
        </w:rPr>
        <w:t xml:space="preserve">INFORME </w:t>
      </w:r>
      <w:r w:rsidR="00A507BD" w:rsidRPr="00991B8A">
        <w:rPr>
          <w:rFonts w:ascii="Altivo Extra Light" w:eastAsia="Times New Roman" w:hAnsi="Altivo Extra Light" w:cstheme="minorHAnsi"/>
          <w:b/>
          <w:bCs/>
          <w:lang w:val="es-ES" w:eastAsia="es-GT"/>
        </w:rPr>
        <w:t>NARRATIVO</w:t>
      </w:r>
    </w:p>
    <w:p w14:paraId="7081B59C" w14:textId="3F29649B" w:rsidR="00A507BD" w:rsidRPr="00991B8A" w:rsidRDefault="00A507BD" w:rsidP="00AA5298">
      <w:pPr>
        <w:spacing w:after="240" w:line="276" w:lineRule="auto"/>
        <w:jc w:val="both"/>
        <w:rPr>
          <w:rFonts w:ascii="Altivo Extra Light" w:eastAsia="Times New Roman" w:hAnsi="Altivo Extra Light" w:cstheme="minorHAnsi"/>
          <w:lang w:eastAsia="es-GT"/>
        </w:rPr>
      </w:pPr>
      <w:r w:rsidRPr="00991B8A">
        <w:rPr>
          <w:rFonts w:ascii="Altivo Extra Light" w:eastAsia="Times New Roman" w:hAnsi="Altivo Extra Light" w:cstheme="minorHAnsi"/>
          <w:lang w:val="es-ES" w:eastAsia="es-GT"/>
        </w:rPr>
        <w:t xml:space="preserve">La ejecución de metas físicas correspondiente al mes de </w:t>
      </w:r>
      <w:r w:rsidR="000E0069">
        <w:rPr>
          <w:rFonts w:ascii="Altivo Extra Light" w:eastAsia="Times New Roman" w:hAnsi="Altivo Extra Light" w:cstheme="minorHAnsi"/>
          <w:lang w:val="es-ES" w:eastAsia="es-GT"/>
        </w:rPr>
        <w:t>octubre</w:t>
      </w:r>
      <w:r w:rsidR="005D2FF5" w:rsidRPr="00991B8A">
        <w:rPr>
          <w:rFonts w:ascii="Altivo Extra Light" w:eastAsia="Times New Roman" w:hAnsi="Altivo Extra Light" w:cstheme="minorHAnsi"/>
          <w:lang w:val="es-ES" w:eastAsia="es-GT"/>
        </w:rPr>
        <w:t xml:space="preserve"> </w:t>
      </w:r>
      <w:r w:rsidRPr="00991B8A">
        <w:rPr>
          <w:rFonts w:ascii="Altivo Extra Light" w:eastAsia="Times New Roman" w:hAnsi="Altivo Extra Light" w:cstheme="minorHAnsi"/>
          <w:lang w:val="es-ES" w:eastAsia="es-GT"/>
        </w:rPr>
        <w:t>de 202</w:t>
      </w:r>
      <w:r w:rsidR="005D2FF5" w:rsidRPr="00991B8A">
        <w:rPr>
          <w:rFonts w:ascii="Altivo Extra Light" w:eastAsia="Times New Roman" w:hAnsi="Altivo Extra Light" w:cstheme="minorHAnsi"/>
          <w:lang w:val="es-ES" w:eastAsia="es-GT"/>
        </w:rPr>
        <w:t>5</w:t>
      </w:r>
      <w:r w:rsidRPr="00991B8A">
        <w:rPr>
          <w:rFonts w:ascii="Altivo Extra Light" w:eastAsia="Times New Roman" w:hAnsi="Altivo Extra Light" w:cstheme="minorHAnsi"/>
          <w:lang w:val="es-ES" w:eastAsia="es-GT"/>
        </w:rPr>
        <w:t xml:space="preserve"> se registra como se detalla a continuación:                                                    </w:t>
      </w:r>
    </w:p>
    <w:p w14:paraId="3B21271F" w14:textId="77777777" w:rsidR="00A507BD" w:rsidRPr="00991B8A" w:rsidRDefault="00A507BD"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Producto:   </w:t>
      </w:r>
      <w:r w:rsidRPr="00991B8A">
        <w:rPr>
          <w:rFonts w:ascii="Altivo Extra Light" w:hAnsi="Altivo Extra Light" w:cstheme="minorHAnsi"/>
          <w:b/>
          <w:bCs/>
          <w:color w:val="2F5496" w:themeColor="accent1" w:themeShade="BF"/>
          <w:shd w:val="clear" w:color="auto" w:fill="FFFFFF"/>
        </w:rPr>
        <w:t>001-001</w:t>
      </w:r>
      <w:r w:rsidRPr="00991B8A">
        <w:rPr>
          <w:rFonts w:ascii="Altivo Extra Light" w:eastAsia="Times New Roman" w:hAnsi="Altivo Extra Light" w:cstheme="minorHAnsi"/>
          <w:b/>
          <w:bCs/>
          <w:color w:val="2F5496" w:themeColor="accent1" w:themeShade="BF"/>
          <w:lang w:val="es-ES" w:eastAsia="es-GT"/>
        </w:rPr>
        <w:t xml:space="preserve"> DIRECCIÓN Y COORDINACIÓN.</w:t>
      </w:r>
    </w:p>
    <w:p w14:paraId="01E69713" w14:textId="68B1C394" w:rsidR="00A507BD" w:rsidRPr="00991B8A" w:rsidRDefault="00A507BD" w:rsidP="00AA5298">
      <w:pPr>
        <w:spacing w:after="240" w:line="276" w:lineRule="auto"/>
        <w:jc w:val="both"/>
        <w:rPr>
          <w:rFonts w:ascii="Altivo Extra Light" w:hAnsi="Altivo Extra Light" w:cstheme="minorHAnsi"/>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sidR="00A86489">
        <w:rPr>
          <w:rFonts w:ascii="Altivo Extra Light" w:eastAsia="Times New Roman" w:hAnsi="Altivo Extra Light" w:cstheme="minorHAnsi"/>
          <w:b/>
          <w:bCs/>
          <w:color w:val="2F5496" w:themeColor="accent1" w:themeShade="BF"/>
          <w:lang w:val="es-ES" w:eastAsia="es-GT"/>
        </w:rPr>
        <w:t>1</w:t>
      </w:r>
      <w:r w:rsidRPr="00991B8A">
        <w:rPr>
          <w:rFonts w:ascii="Altivo Extra Light" w:eastAsia="Times New Roman" w:hAnsi="Altivo Extra Light" w:cstheme="minorHAnsi"/>
          <w:b/>
          <w:bCs/>
          <w:color w:val="2F5496" w:themeColor="accent1" w:themeShade="BF"/>
          <w:lang w:val="es-ES" w:eastAsia="es-GT"/>
        </w:rPr>
        <w:t xml:space="preserve"> (documento)</w:t>
      </w:r>
      <w:r w:rsidRPr="00991B8A">
        <w:rPr>
          <w:rFonts w:ascii="Altivo Extra Light" w:hAnsi="Altivo Extra Light" w:cstheme="minorHAnsi"/>
          <w:lang w:val="es-ES" w:eastAsia="es-GT"/>
        </w:rPr>
        <w:t> </w:t>
      </w:r>
    </w:p>
    <w:p w14:paraId="04131779" w14:textId="68FC6C07" w:rsidR="00472674" w:rsidRPr="00991B8A" w:rsidRDefault="00A507BD"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Subproducto:   </w:t>
      </w:r>
      <w:r w:rsidRPr="00991B8A">
        <w:rPr>
          <w:rFonts w:ascii="Altivo Extra Light" w:hAnsi="Altivo Extra Light" w:cstheme="minorHAnsi"/>
          <w:b/>
          <w:color w:val="2F5496" w:themeColor="accent1" w:themeShade="BF"/>
          <w:shd w:val="clear" w:color="auto" w:fill="FFFFFF"/>
        </w:rPr>
        <w:t>001-001-0001</w:t>
      </w:r>
      <w:r w:rsidRPr="00991B8A">
        <w:rPr>
          <w:rFonts w:ascii="Altivo Extra Light" w:eastAsia="Times New Roman" w:hAnsi="Altivo Extra Light" w:cstheme="minorHAnsi"/>
          <w:b/>
          <w:bCs/>
          <w:color w:val="2F5496" w:themeColor="accent1" w:themeShade="BF"/>
          <w:lang w:val="es-ES" w:eastAsia="es-GT"/>
        </w:rPr>
        <w:t>   Dirección y Coordinación</w:t>
      </w:r>
    </w:p>
    <w:p w14:paraId="3A496199" w14:textId="1CE5B321" w:rsidR="00A507BD" w:rsidRPr="00991B8A" w:rsidRDefault="00A507BD"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sidR="00A86489">
        <w:rPr>
          <w:rFonts w:ascii="Altivo Extra Light" w:eastAsia="Times New Roman" w:hAnsi="Altivo Extra Light" w:cstheme="minorHAnsi"/>
          <w:b/>
          <w:bCs/>
          <w:color w:val="2F5496" w:themeColor="accent1" w:themeShade="BF"/>
          <w:lang w:val="es-ES" w:eastAsia="es-GT"/>
        </w:rPr>
        <w:t>1</w:t>
      </w:r>
      <w:r w:rsidRPr="00991B8A">
        <w:rPr>
          <w:rFonts w:ascii="Altivo Extra Light" w:eastAsia="Times New Roman" w:hAnsi="Altivo Extra Light" w:cstheme="minorHAnsi"/>
          <w:b/>
          <w:bCs/>
          <w:color w:val="2F5496" w:themeColor="accent1" w:themeShade="BF"/>
          <w:lang w:val="es-ES" w:eastAsia="es-GT"/>
        </w:rPr>
        <w:t xml:space="preserve"> (documento)</w:t>
      </w:r>
    </w:p>
    <w:p w14:paraId="31E95A91" w14:textId="2A37003A" w:rsidR="00D11D9D" w:rsidRPr="00991B8A" w:rsidRDefault="00D11D9D" w:rsidP="00AA5298">
      <w:pPr>
        <w:spacing w:after="240" w:line="276" w:lineRule="auto"/>
        <w:jc w:val="both"/>
        <w:rPr>
          <w:rFonts w:ascii="Altivo Extra Light" w:eastAsia="Times New Roman" w:hAnsi="Altivo Extra Light" w:cstheme="minorHAnsi"/>
          <w:bCs/>
          <w:lang w:val="es-ES" w:eastAsia="es-GT"/>
        </w:rPr>
      </w:pPr>
      <w:r w:rsidRPr="00991B8A">
        <w:rPr>
          <w:rFonts w:ascii="Altivo Extra Light" w:eastAsia="Times New Roman" w:hAnsi="Altivo Extra Light" w:cstheme="minorHAnsi"/>
          <w:bCs/>
          <w:lang w:val="es-ES" w:eastAsia="es-GT"/>
        </w:rPr>
        <w:t>Para el registro de las metas físicas correspondientes a las actividades de las áreas administrativo-financieras, de asesoría técnica, de apoyo y de control, se registra</w:t>
      </w:r>
      <w:r w:rsidR="007A2197" w:rsidRPr="00991B8A">
        <w:rPr>
          <w:rFonts w:ascii="Altivo Extra Light" w:eastAsia="Times New Roman" w:hAnsi="Altivo Extra Light" w:cstheme="minorHAnsi"/>
          <w:bCs/>
          <w:lang w:val="es-ES" w:eastAsia="es-GT"/>
        </w:rPr>
        <w:t>n</w:t>
      </w:r>
      <w:r w:rsidRPr="00991B8A">
        <w:rPr>
          <w:rFonts w:ascii="Altivo Extra Light" w:eastAsia="Times New Roman" w:hAnsi="Altivo Extra Light" w:cstheme="minorHAnsi"/>
          <w:bCs/>
          <w:lang w:val="es-ES" w:eastAsia="es-GT"/>
        </w:rPr>
        <w:t xml:space="preserve"> </w:t>
      </w:r>
      <w:r w:rsidR="007A2197" w:rsidRPr="00991B8A">
        <w:rPr>
          <w:rFonts w:ascii="Altivo Extra Light" w:eastAsia="Times New Roman" w:hAnsi="Altivo Extra Light" w:cstheme="minorHAnsi"/>
          <w:bCs/>
          <w:lang w:val="es-ES" w:eastAsia="es-GT"/>
        </w:rPr>
        <w:t>los</w:t>
      </w:r>
      <w:r w:rsidRPr="00991B8A">
        <w:rPr>
          <w:rFonts w:ascii="Altivo Extra Light" w:eastAsia="Times New Roman" w:hAnsi="Altivo Extra Light" w:cstheme="minorHAnsi"/>
          <w:bCs/>
          <w:lang w:val="es-ES" w:eastAsia="es-GT"/>
        </w:rPr>
        <w:t xml:space="preserve"> siguiente</w:t>
      </w:r>
      <w:r w:rsidR="007A2197" w:rsidRPr="00991B8A">
        <w:rPr>
          <w:rFonts w:ascii="Altivo Extra Light" w:eastAsia="Times New Roman" w:hAnsi="Altivo Extra Light" w:cstheme="minorHAnsi"/>
          <w:bCs/>
          <w:lang w:val="es-ES" w:eastAsia="es-GT"/>
        </w:rPr>
        <w:t>s</w:t>
      </w:r>
      <w:r w:rsidRPr="00991B8A">
        <w:rPr>
          <w:rFonts w:ascii="Altivo Extra Light" w:eastAsia="Times New Roman" w:hAnsi="Altivo Extra Light" w:cstheme="minorHAnsi"/>
          <w:bCs/>
          <w:lang w:val="es-ES" w:eastAsia="es-GT"/>
        </w:rPr>
        <w:t xml:space="preserve"> documento</w:t>
      </w:r>
      <w:r w:rsidR="007A2197" w:rsidRPr="00991B8A">
        <w:rPr>
          <w:rFonts w:ascii="Altivo Extra Light" w:eastAsia="Times New Roman" w:hAnsi="Altivo Extra Light" w:cstheme="minorHAnsi"/>
          <w:bCs/>
          <w:lang w:val="es-ES" w:eastAsia="es-GT"/>
        </w:rPr>
        <w:t>s</w:t>
      </w:r>
      <w:r w:rsidRPr="00991B8A">
        <w:rPr>
          <w:rFonts w:ascii="Altivo Extra Light" w:eastAsia="Times New Roman" w:hAnsi="Altivo Extra Light" w:cstheme="minorHAnsi"/>
          <w:bCs/>
          <w:lang w:val="es-ES" w:eastAsia="es-GT"/>
        </w:rPr>
        <w:t>:</w:t>
      </w:r>
    </w:p>
    <w:p w14:paraId="7D859939" w14:textId="4469233A" w:rsidR="00A617AA" w:rsidRPr="00991B8A" w:rsidRDefault="000C739A" w:rsidP="000E6E8C">
      <w:pPr>
        <w:pStyle w:val="Prrafodelista"/>
        <w:numPr>
          <w:ilvl w:val="0"/>
          <w:numId w:val="3"/>
        </w:numPr>
        <w:spacing w:after="0" w:line="276" w:lineRule="auto"/>
        <w:ind w:left="360"/>
        <w:jc w:val="both"/>
        <w:rPr>
          <w:rFonts w:ascii="Altivo Extra Light" w:eastAsia="Times New Roman" w:hAnsi="Altivo Extra Light" w:cstheme="minorHAnsi"/>
          <w:bCs/>
          <w:sz w:val="24"/>
          <w:szCs w:val="24"/>
          <w:lang w:val="es-ES" w:eastAsia="es-GT"/>
        </w:rPr>
      </w:pPr>
      <w:r>
        <w:rPr>
          <w:rFonts w:ascii="Altivo Extra Light" w:eastAsia="Times New Roman" w:hAnsi="Altivo Extra Light" w:cstheme="minorHAnsi"/>
          <w:bCs/>
          <w:sz w:val="24"/>
          <w:szCs w:val="24"/>
          <w:lang w:val="es-ES" w:eastAsia="es-GT"/>
        </w:rPr>
        <w:t xml:space="preserve">Documento Narrativo Institucional Informe </w:t>
      </w:r>
      <w:r w:rsidR="00D119FC">
        <w:rPr>
          <w:rFonts w:ascii="Altivo Extra Light" w:eastAsia="Times New Roman" w:hAnsi="Altivo Extra Light" w:cstheme="minorHAnsi"/>
          <w:bCs/>
          <w:sz w:val="24"/>
          <w:szCs w:val="24"/>
          <w:lang w:val="es-ES" w:eastAsia="es-GT"/>
        </w:rPr>
        <w:t>Presidencial 2025, remitido a la Secretaría de Planificación y Programación (SEGEPLAN)</w:t>
      </w:r>
    </w:p>
    <w:p w14:paraId="09541725" w14:textId="77777777" w:rsidR="00A617AA" w:rsidRPr="00991B8A" w:rsidRDefault="00A617AA" w:rsidP="00A617AA">
      <w:pPr>
        <w:pStyle w:val="Prrafodelista"/>
        <w:spacing w:after="0" w:line="276" w:lineRule="auto"/>
        <w:ind w:left="360"/>
        <w:jc w:val="both"/>
        <w:rPr>
          <w:rFonts w:ascii="Altivo Extra Light" w:eastAsia="Times New Roman" w:hAnsi="Altivo Extra Light" w:cstheme="minorHAnsi"/>
          <w:bCs/>
          <w:sz w:val="24"/>
          <w:szCs w:val="24"/>
          <w:lang w:val="es-ES" w:eastAsia="es-GT"/>
        </w:rPr>
      </w:pPr>
    </w:p>
    <w:p w14:paraId="4B5D4B1D" w14:textId="24D6642B" w:rsidR="00883AE2" w:rsidRPr="00991B8A" w:rsidRDefault="00A507BD"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Producto:</w:t>
      </w:r>
      <w:r w:rsidRPr="00991B8A">
        <w:rPr>
          <w:rFonts w:ascii="Altivo Extra Light" w:eastAsia="Times New Roman" w:hAnsi="Altivo Extra Light" w:cstheme="minorHAnsi"/>
          <w:bCs/>
          <w:color w:val="2F5496" w:themeColor="accent1" w:themeShade="BF"/>
          <w:lang w:val="es-ES" w:eastAsia="es-GT"/>
        </w:rPr>
        <w:t xml:space="preserve"> </w:t>
      </w:r>
      <w:r w:rsidRPr="00991B8A">
        <w:rPr>
          <w:rFonts w:ascii="Altivo Extra Light" w:eastAsia="Times New Roman" w:hAnsi="Altivo Extra Light" w:cstheme="minorHAnsi"/>
          <w:b/>
          <w:bCs/>
          <w:color w:val="2F5496" w:themeColor="accent1" w:themeShade="BF"/>
          <w:lang w:val="es-ES" w:eastAsia="es-GT"/>
        </w:rPr>
        <w:t>001-002 EVENTOS DE ASESORÍA, COORDINACIÓN Y FORMACIÓN A LAS DEPENDENCIAS DEL ORGANISMO EJECUTIVO Y OTROS ACTORES, EN MATERIA DE PAZ.</w:t>
      </w:r>
    </w:p>
    <w:p w14:paraId="60B2DE6D" w14:textId="14221901" w:rsidR="00613026" w:rsidRPr="00991B8A" w:rsidRDefault="006B147E"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sidR="00D119FC">
        <w:rPr>
          <w:rFonts w:ascii="Altivo Extra Light" w:eastAsia="Times New Roman" w:hAnsi="Altivo Extra Light" w:cstheme="minorHAnsi"/>
          <w:b/>
          <w:bCs/>
          <w:color w:val="2F5496" w:themeColor="accent1" w:themeShade="BF"/>
          <w:lang w:val="es-ES" w:eastAsia="es-GT"/>
        </w:rPr>
        <w:t>6</w:t>
      </w:r>
      <w:r w:rsidR="003C5E5F" w:rsidRPr="00991B8A">
        <w:rPr>
          <w:rFonts w:ascii="Altivo Extra Light" w:eastAsia="Times New Roman" w:hAnsi="Altivo Extra Light" w:cstheme="minorHAnsi"/>
          <w:b/>
          <w:bCs/>
          <w:color w:val="2F5496" w:themeColor="accent1" w:themeShade="BF"/>
          <w:lang w:val="es-ES" w:eastAsia="es-GT"/>
        </w:rPr>
        <w:t xml:space="preserve"> </w:t>
      </w:r>
      <w:r w:rsidRPr="00991B8A">
        <w:rPr>
          <w:rFonts w:ascii="Altivo Extra Light" w:eastAsia="Times New Roman" w:hAnsi="Altivo Extra Light" w:cstheme="minorHAnsi"/>
          <w:b/>
          <w:bCs/>
          <w:color w:val="2F5496" w:themeColor="accent1" w:themeShade="BF"/>
          <w:lang w:val="es-ES" w:eastAsia="es-GT"/>
        </w:rPr>
        <w:t>(</w:t>
      </w:r>
      <w:r w:rsidR="00883AE2" w:rsidRPr="00991B8A">
        <w:rPr>
          <w:rFonts w:ascii="Altivo Extra Light" w:eastAsia="Times New Roman" w:hAnsi="Altivo Extra Light" w:cstheme="minorHAnsi"/>
          <w:b/>
          <w:bCs/>
          <w:color w:val="2F5496" w:themeColor="accent1" w:themeShade="BF"/>
          <w:lang w:val="es-ES" w:eastAsia="es-GT"/>
        </w:rPr>
        <w:t>evento</w:t>
      </w:r>
      <w:r w:rsidRPr="00991B8A">
        <w:rPr>
          <w:rFonts w:ascii="Altivo Extra Light" w:eastAsia="Times New Roman" w:hAnsi="Altivo Extra Light" w:cstheme="minorHAnsi"/>
          <w:b/>
          <w:bCs/>
          <w:color w:val="2F5496" w:themeColor="accent1" w:themeShade="BF"/>
          <w:lang w:val="es-ES" w:eastAsia="es-GT"/>
        </w:rPr>
        <w:t>)</w:t>
      </w:r>
    </w:p>
    <w:p w14:paraId="5F2A86E8" w14:textId="07F015E0" w:rsidR="00883AE2" w:rsidRPr="00991B8A" w:rsidRDefault="00883AE2"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Subproducto: </w:t>
      </w:r>
      <w:r w:rsidRPr="00991B8A">
        <w:rPr>
          <w:rFonts w:ascii="Altivo Extra Light" w:hAnsi="Altivo Extra Light" w:cstheme="minorHAnsi"/>
          <w:b/>
          <w:color w:val="2F5496" w:themeColor="accent1" w:themeShade="BF"/>
          <w:shd w:val="clear" w:color="auto" w:fill="FFFFFF"/>
        </w:rPr>
        <w:t xml:space="preserve">001-002-0001 </w:t>
      </w:r>
      <w:r w:rsidRPr="00991B8A">
        <w:rPr>
          <w:rFonts w:ascii="Altivo Extra Light" w:eastAsia="Times New Roman" w:hAnsi="Altivo Extra Light" w:cstheme="minorHAnsi"/>
          <w:b/>
          <w:bCs/>
          <w:color w:val="2F5496" w:themeColor="accent1" w:themeShade="BF"/>
          <w:lang w:val="es-ES" w:eastAsia="es-GT"/>
        </w:rPr>
        <w:t xml:space="preserve">Eventos de asesoría, coordinación y formación a las dependencias del </w:t>
      </w:r>
      <w:r w:rsidR="00033429" w:rsidRPr="00991B8A">
        <w:rPr>
          <w:rFonts w:ascii="Altivo Extra Light" w:eastAsia="Times New Roman" w:hAnsi="Altivo Extra Light" w:cstheme="minorHAnsi"/>
          <w:b/>
          <w:bCs/>
          <w:color w:val="2F5496" w:themeColor="accent1" w:themeShade="BF"/>
          <w:lang w:val="es-ES" w:eastAsia="es-GT"/>
        </w:rPr>
        <w:t>O</w:t>
      </w:r>
      <w:r w:rsidRPr="00991B8A">
        <w:rPr>
          <w:rFonts w:ascii="Altivo Extra Light" w:eastAsia="Times New Roman" w:hAnsi="Altivo Extra Light" w:cstheme="minorHAnsi"/>
          <w:b/>
          <w:bCs/>
          <w:color w:val="2F5496" w:themeColor="accent1" w:themeShade="BF"/>
          <w:lang w:val="es-ES" w:eastAsia="es-GT"/>
        </w:rPr>
        <w:t xml:space="preserve">rganismo </w:t>
      </w:r>
      <w:r w:rsidR="00033429" w:rsidRPr="00991B8A">
        <w:rPr>
          <w:rFonts w:ascii="Altivo Extra Light" w:eastAsia="Times New Roman" w:hAnsi="Altivo Extra Light" w:cstheme="minorHAnsi"/>
          <w:b/>
          <w:bCs/>
          <w:color w:val="2F5496" w:themeColor="accent1" w:themeShade="BF"/>
          <w:lang w:val="es-ES" w:eastAsia="es-GT"/>
        </w:rPr>
        <w:t>E</w:t>
      </w:r>
      <w:r w:rsidRPr="00991B8A">
        <w:rPr>
          <w:rFonts w:ascii="Altivo Extra Light" w:eastAsia="Times New Roman" w:hAnsi="Altivo Extra Light" w:cstheme="minorHAnsi"/>
          <w:b/>
          <w:bCs/>
          <w:color w:val="2F5496" w:themeColor="accent1" w:themeShade="BF"/>
          <w:lang w:val="es-ES" w:eastAsia="es-GT"/>
        </w:rPr>
        <w:t>jecutivo y otros actores, en materia de paz.</w:t>
      </w:r>
    </w:p>
    <w:p w14:paraId="55DB4A5D" w14:textId="7B0BCB78" w:rsidR="00A11957" w:rsidRPr="00991B8A" w:rsidRDefault="00883AE2"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sidR="00D119FC">
        <w:rPr>
          <w:rFonts w:ascii="Altivo Extra Light" w:eastAsia="Times New Roman" w:hAnsi="Altivo Extra Light" w:cstheme="minorHAnsi"/>
          <w:b/>
          <w:bCs/>
          <w:color w:val="2F5496" w:themeColor="accent1" w:themeShade="BF"/>
          <w:lang w:val="es-ES" w:eastAsia="es-GT"/>
        </w:rPr>
        <w:t>6</w:t>
      </w:r>
      <w:r w:rsidR="003C5E5F" w:rsidRPr="00991B8A">
        <w:rPr>
          <w:rFonts w:ascii="Altivo Extra Light" w:eastAsia="Times New Roman" w:hAnsi="Altivo Extra Light" w:cstheme="minorHAnsi"/>
          <w:b/>
          <w:bCs/>
          <w:color w:val="2F5496" w:themeColor="accent1" w:themeShade="BF"/>
          <w:lang w:val="es-ES" w:eastAsia="es-GT"/>
        </w:rPr>
        <w:t xml:space="preserve"> </w:t>
      </w:r>
      <w:r w:rsidRPr="00991B8A">
        <w:rPr>
          <w:rFonts w:ascii="Altivo Extra Light" w:eastAsia="Times New Roman" w:hAnsi="Altivo Extra Light" w:cstheme="minorHAnsi"/>
          <w:b/>
          <w:bCs/>
          <w:color w:val="2F5496" w:themeColor="accent1" w:themeShade="BF"/>
          <w:lang w:val="es-ES" w:eastAsia="es-GT"/>
        </w:rPr>
        <w:t>(evento)</w:t>
      </w:r>
    </w:p>
    <w:p w14:paraId="6EE6B4E8" w14:textId="5FD46557" w:rsidR="00D11D9D" w:rsidRDefault="009212A1" w:rsidP="00AA5298">
      <w:pPr>
        <w:spacing w:after="240" w:line="276" w:lineRule="auto"/>
        <w:jc w:val="both"/>
        <w:rPr>
          <w:rFonts w:ascii="Altivo Extra Light" w:eastAsia="Times New Roman" w:hAnsi="Altivo Extra Light" w:cstheme="minorHAnsi"/>
          <w:bCs/>
          <w:lang w:val="es-ES" w:eastAsia="es-GT"/>
        </w:rPr>
      </w:pPr>
      <w:r w:rsidRPr="00991B8A">
        <w:rPr>
          <w:rFonts w:ascii="Altivo Extra Light" w:eastAsia="Times New Roman" w:hAnsi="Altivo Extra Light" w:cstheme="minorHAnsi"/>
          <w:bCs/>
          <w:lang w:val="es-ES" w:eastAsia="es-GT"/>
        </w:rPr>
        <w:lastRenderedPageBreak/>
        <w:t xml:space="preserve">Con el propósito de promover la construcción de una Cultura de Paz y el fortalecimiento de la ciudadanía, durante el presente </w:t>
      </w:r>
      <w:r w:rsidR="004C7B8B" w:rsidRPr="00991B8A">
        <w:rPr>
          <w:rFonts w:ascii="Altivo Extra Light" w:eastAsia="Times New Roman" w:hAnsi="Altivo Extra Light" w:cstheme="minorHAnsi"/>
          <w:bCs/>
          <w:lang w:val="es-ES" w:eastAsia="es-GT"/>
        </w:rPr>
        <w:t>mes</w:t>
      </w:r>
      <w:r w:rsidRPr="00991B8A">
        <w:rPr>
          <w:rFonts w:ascii="Altivo Extra Light" w:eastAsia="Times New Roman" w:hAnsi="Altivo Extra Light" w:cstheme="minorHAnsi"/>
          <w:bCs/>
          <w:lang w:val="es-ES" w:eastAsia="es-GT"/>
        </w:rPr>
        <w:t xml:space="preserve"> se desarrollaron las siguientes actividades:</w:t>
      </w:r>
      <w:r w:rsidR="00D11D9D" w:rsidRPr="00991B8A">
        <w:rPr>
          <w:rFonts w:ascii="Altivo Extra Light" w:eastAsia="Times New Roman" w:hAnsi="Altivo Extra Light" w:cstheme="minorHAnsi"/>
          <w:bCs/>
          <w:lang w:val="es-ES" w:eastAsia="es-GT"/>
        </w:rPr>
        <w:t xml:space="preserve"> </w:t>
      </w:r>
    </w:p>
    <w:p w14:paraId="20EF1358" w14:textId="68E65909" w:rsidR="00E6055B" w:rsidRDefault="004D0BBF" w:rsidP="000E6E8C">
      <w:pPr>
        <w:pStyle w:val="Prrafodelista"/>
        <w:numPr>
          <w:ilvl w:val="0"/>
          <w:numId w:val="5"/>
        </w:numPr>
        <w:spacing w:after="240" w:line="276" w:lineRule="auto"/>
        <w:jc w:val="both"/>
        <w:rPr>
          <w:rFonts w:ascii="Altivo Extra Light" w:eastAsia="Times New Roman" w:hAnsi="Altivo Extra Light" w:cstheme="minorHAnsi"/>
          <w:bCs/>
          <w:lang w:eastAsia="es-GT"/>
        </w:rPr>
      </w:pPr>
      <w:r w:rsidRPr="001768D3">
        <w:rPr>
          <w:rFonts w:ascii="Altivo Extra Light" w:eastAsia="Times New Roman" w:hAnsi="Altivo Extra Light" w:cstheme="minorHAnsi"/>
          <w:b/>
          <w:lang w:eastAsia="es-GT"/>
        </w:rPr>
        <w:t>Coordinación de Diálogos Regionales. “Diálogo con Juventud sobre el cumplimiento del Acuerdo sobre Identidad y Derechos de los Pueblos Indígenas”.</w:t>
      </w:r>
      <w:r w:rsidRPr="004D0BBF">
        <w:rPr>
          <w:rFonts w:ascii="Altivo Extra Light" w:eastAsia="Times New Roman" w:hAnsi="Altivo Extra Light" w:cstheme="minorHAnsi"/>
          <w:bCs/>
          <w:lang w:eastAsia="es-GT"/>
        </w:rPr>
        <w:t xml:space="preserve"> </w:t>
      </w:r>
      <w:r w:rsidR="001768D3">
        <w:rPr>
          <w:rFonts w:ascii="Altivo Extra Light" w:eastAsia="Times New Roman" w:hAnsi="Altivo Extra Light" w:cstheme="minorHAnsi"/>
          <w:bCs/>
          <w:lang w:eastAsia="es-GT"/>
        </w:rPr>
        <w:t>C</w:t>
      </w:r>
      <w:r w:rsidRPr="004D0BBF">
        <w:rPr>
          <w:rFonts w:ascii="Altivo Extra Light" w:eastAsia="Times New Roman" w:hAnsi="Altivo Extra Light" w:cstheme="minorHAnsi"/>
          <w:bCs/>
          <w:lang w:eastAsia="es-GT"/>
        </w:rPr>
        <w:t xml:space="preserve">on el objeto de llevar a cabo un espacio de diálogo y análisis con jóvenes, enfocado en fortalecer su participación en los procesos de cumplimiento del Acuerdo sobre Identidad y Derechos de los Pueblos Indígenas. </w:t>
      </w:r>
      <w:r w:rsidR="001768D3" w:rsidRPr="004D0BBF">
        <w:rPr>
          <w:rFonts w:ascii="Altivo Extra Light" w:eastAsia="Times New Roman" w:hAnsi="Altivo Extra Light" w:cstheme="minorHAnsi"/>
          <w:bCs/>
          <w:lang w:eastAsia="es-GT"/>
        </w:rPr>
        <w:t xml:space="preserve">Se realizó en la Ciudad de Guatemala, Guatemala, el 22 de octubre de 2025, </w:t>
      </w:r>
      <w:r w:rsidRPr="004D0BBF">
        <w:rPr>
          <w:rFonts w:ascii="Altivo Extra Light" w:eastAsia="Times New Roman" w:hAnsi="Altivo Extra Light" w:cstheme="minorHAnsi"/>
          <w:bCs/>
          <w:lang w:eastAsia="es-GT"/>
        </w:rPr>
        <w:t>con la participación de representantes del sector juventud y organizaciones comunitarias.</w:t>
      </w:r>
    </w:p>
    <w:p w14:paraId="23F8941B" w14:textId="77777777" w:rsidR="00E6055B" w:rsidRDefault="00E6055B" w:rsidP="00E6055B">
      <w:pPr>
        <w:pStyle w:val="Prrafodelista"/>
        <w:spacing w:after="240" w:line="276" w:lineRule="auto"/>
        <w:ind w:left="360"/>
        <w:jc w:val="both"/>
        <w:rPr>
          <w:rFonts w:ascii="Altivo Extra Light" w:eastAsia="Times New Roman" w:hAnsi="Altivo Extra Light" w:cstheme="minorHAnsi"/>
          <w:bCs/>
          <w:lang w:eastAsia="es-GT"/>
        </w:rPr>
      </w:pPr>
    </w:p>
    <w:p w14:paraId="727F1C17" w14:textId="2BEDE97A" w:rsidR="00E6055B" w:rsidRDefault="00E6055B" w:rsidP="000E6E8C">
      <w:pPr>
        <w:pStyle w:val="Prrafodelista"/>
        <w:numPr>
          <w:ilvl w:val="0"/>
          <w:numId w:val="5"/>
        </w:numPr>
        <w:spacing w:after="240" w:line="276" w:lineRule="auto"/>
        <w:jc w:val="both"/>
        <w:rPr>
          <w:rFonts w:ascii="Altivo Extra Light" w:eastAsia="Times New Roman" w:hAnsi="Altivo Extra Light" w:cstheme="minorHAnsi"/>
          <w:bCs/>
          <w:lang w:eastAsia="es-GT"/>
        </w:rPr>
      </w:pPr>
      <w:r w:rsidRPr="001768D3">
        <w:rPr>
          <w:rFonts w:ascii="Altivo Extra Light" w:eastAsia="Times New Roman" w:hAnsi="Altivo Extra Light" w:cstheme="minorHAnsi"/>
          <w:b/>
          <w:lang w:eastAsia="es-GT"/>
        </w:rPr>
        <w:t>C</w:t>
      </w:r>
      <w:r w:rsidR="004D0BBF" w:rsidRPr="001768D3">
        <w:rPr>
          <w:rFonts w:ascii="Altivo Extra Light" w:eastAsia="Times New Roman" w:hAnsi="Altivo Extra Light" w:cstheme="minorHAnsi"/>
          <w:b/>
          <w:lang w:eastAsia="es-GT"/>
        </w:rPr>
        <w:t>oordinación de Diálogos Regionales. “Segundo diálogo con Juventud sobre el cumplimiento del Acuerdo sobre Identidad y Derechos de los Pueblos Indígenas”.</w:t>
      </w:r>
      <w:r w:rsidR="004D0BBF" w:rsidRPr="00E6055B">
        <w:rPr>
          <w:rFonts w:ascii="Altivo Extra Light" w:eastAsia="Times New Roman" w:hAnsi="Altivo Extra Light" w:cstheme="minorHAnsi"/>
          <w:bCs/>
          <w:lang w:eastAsia="es-GT"/>
        </w:rPr>
        <w:t xml:space="preserve"> </w:t>
      </w:r>
      <w:r w:rsidR="001768D3">
        <w:rPr>
          <w:rFonts w:ascii="Altivo Extra Light" w:eastAsia="Times New Roman" w:hAnsi="Altivo Extra Light" w:cstheme="minorHAnsi"/>
          <w:bCs/>
          <w:lang w:eastAsia="es-GT"/>
        </w:rPr>
        <w:t>C</w:t>
      </w:r>
      <w:r w:rsidR="004D0BBF" w:rsidRPr="00E6055B">
        <w:rPr>
          <w:rFonts w:ascii="Altivo Extra Light" w:eastAsia="Times New Roman" w:hAnsi="Altivo Extra Light" w:cstheme="minorHAnsi"/>
          <w:bCs/>
          <w:lang w:eastAsia="es-GT"/>
        </w:rPr>
        <w:t xml:space="preserve">on el objeto de dar continuidad con la primera jornada, se desarrolló un segundo diálogo con otro grupo de jóvenes, en el que se abordaron temas de identidad, participación y fortalecimiento comunitario en el marco del Acuerdo. </w:t>
      </w:r>
      <w:r w:rsidR="00942A30" w:rsidRPr="00E6055B">
        <w:rPr>
          <w:rFonts w:ascii="Altivo Extra Light" w:eastAsia="Times New Roman" w:hAnsi="Altivo Extra Light" w:cstheme="minorHAnsi"/>
          <w:bCs/>
          <w:lang w:eastAsia="es-GT"/>
        </w:rPr>
        <w:t xml:space="preserve">Se realizó en la Ciudad de Guatemala, Guatemala, el 22 de octubre de 2025, </w:t>
      </w:r>
      <w:r w:rsidR="004D0BBF" w:rsidRPr="00E6055B">
        <w:rPr>
          <w:rFonts w:ascii="Altivo Extra Light" w:eastAsia="Times New Roman" w:hAnsi="Altivo Extra Light" w:cstheme="minorHAnsi"/>
          <w:bCs/>
          <w:lang w:eastAsia="es-GT"/>
        </w:rPr>
        <w:t>con la participación de jóvenes líderes y representantes de colectivos juveniles.</w:t>
      </w:r>
    </w:p>
    <w:p w14:paraId="11658E74" w14:textId="77777777" w:rsidR="00E6055B" w:rsidRPr="00E6055B" w:rsidRDefault="00E6055B" w:rsidP="00E6055B">
      <w:pPr>
        <w:pStyle w:val="Prrafodelista"/>
        <w:rPr>
          <w:rFonts w:ascii="Altivo Extra Light" w:eastAsia="Times New Roman" w:hAnsi="Altivo Extra Light" w:cstheme="minorHAnsi"/>
          <w:bCs/>
          <w:lang w:eastAsia="es-GT"/>
        </w:rPr>
      </w:pPr>
    </w:p>
    <w:p w14:paraId="6838334E" w14:textId="77777777" w:rsidR="00942A30" w:rsidRPr="00942A30" w:rsidRDefault="00E6055B" w:rsidP="000E6E8C">
      <w:pPr>
        <w:pStyle w:val="Prrafodelista"/>
        <w:numPr>
          <w:ilvl w:val="0"/>
          <w:numId w:val="5"/>
        </w:numPr>
        <w:spacing w:after="0" w:line="276" w:lineRule="auto"/>
        <w:jc w:val="both"/>
        <w:rPr>
          <w:rFonts w:ascii="Altivo Extra Light" w:eastAsia="Times New Roman" w:hAnsi="Altivo Extra Light" w:cstheme="minorHAnsi"/>
          <w:bCs/>
          <w:lang w:eastAsia="es-GT"/>
        </w:rPr>
      </w:pPr>
      <w:r w:rsidRPr="00942A30">
        <w:rPr>
          <w:rFonts w:ascii="Altivo Extra Light" w:eastAsia="Times New Roman" w:hAnsi="Altivo Extra Light" w:cstheme="minorHAnsi"/>
          <w:b/>
          <w:lang w:eastAsia="es-GT"/>
        </w:rPr>
        <w:t>C</w:t>
      </w:r>
      <w:r w:rsidR="004D0BBF" w:rsidRPr="00942A30">
        <w:rPr>
          <w:rFonts w:ascii="Altivo Extra Light" w:eastAsia="Times New Roman" w:hAnsi="Altivo Extra Light" w:cstheme="minorHAnsi"/>
          <w:b/>
          <w:lang w:eastAsia="es-GT"/>
        </w:rPr>
        <w:t xml:space="preserve">oordinación de Diálogos Regionales. “Diálogo regional en Flores, Petén (sesión matutina)”. </w:t>
      </w:r>
    </w:p>
    <w:p w14:paraId="01E7FAAE" w14:textId="13D8C00E" w:rsidR="004D0BBF" w:rsidRDefault="00942A30" w:rsidP="00942A30">
      <w:pPr>
        <w:pStyle w:val="Prrafodelista"/>
        <w:spacing w:after="0" w:line="276" w:lineRule="auto"/>
        <w:ind w:left="360"/>
        <w:jc w:val="both"/>
        <w:rPr>
          <w:rFonts w:ascii="Altivo Extra Light" w:eastAsia="Times New Roman" w:hAnsi="Altivo Extra Light" w:cstheme="minorHAnsi"/>
          <w:bCs/>
          <w:lang w:eastAsia="es-GT"/>
        </w:rPr>
      </w:pPr>
      <w:r>
        <w:rPr>
          <w:rFonts w:ascii="Altivo Extra Light" w:eastAsia="Times New Roman" w:hAnsi="Altivo Extra Light" w:cstheme="minorHAnsi"/>
          <w:bCs/>
          <w:lang w:eastAsia="es-GT"/>
        </w:rPr>
        <w:t>C</w:t>
      </w:r>
      <w:r w:rsidR="004D0BBF" w:rsidRPr="00942A30">
        <w:rPr>
          <w:rFonts w:ascii="Altivo Extra Light" w:eastAsia="Times New Roman" w:hAnsi="Altivo Extra Light" w:cstheme="minorHAnsi"/>
          <w:bCs/>
          <w:lang w:eastAsia="es-GT"/>
        </w:rPr>
        <w:t xml:space="preserve">on el objeto de realizar una sesión matutina de diálogo regional con representantes de los pueblos indígenas Mam, Pocomam y Q’eqchi’, enfocada en analizar los avances y desafíos del cumplimiento del Acuerdo sobre Identidad y Derechos de los Pueblos Indígenas en la región. </w:t>
      </w:r>
      <w:r w:rsidRPr="00E6055B">
        <w:rPr>
          <w:rFonts w:ascii="Altivo Extra Light" w:eastAsia="Times New Roman" w:hAnsi="Altivo Extra Light" w:cstheme="minorHAnsi"/>
          <w:bCs/>
          <w:lang w:eastAsia="es-GT"/>
        </w:rPr>
        <w:t xml:space="preserve">Se realizó en el municipio de Flores, Peten, el 28 de octubre de 2025, </w:t>
      </w:r>
      <w:r w:rsidR="004D0BBF" w:rsidRPr="00942A30">
        <w:rPr>
          <w:rFonts w:ascii="Altivo Extra Light" w:eastAsia="Times New Roman" w:hAnsi="Altivo Extra Light" w:cstheme="minorHAnsi"/>
          <w:bCs/>
          <w:lang w:eastAsia="es-GT"/>
        </w:rPr>
        <w:t>con la participación de Autoridades comunitarias, representantes de los pueblos indígenas y delegados institucionales.</w:t>
      </w:r>
    </w:p>
    <w:p w14:paraId="56E27511" w14:textId="77777777" w:rsidR="00942A30" w:rsidRPr="00942A30" w:rsidRDefault="00942A30" w:rsidP="00942A30">
      <w:pPr>
        <w:pStyle w:val="Prrafodelista"/>
        <w:spacing w:after="0" w:line="276" w:lineRule="auto"/>
        <w:ind w:left="360"/>
        <w:jc w:val="both"/>
        <w:rPr>
          <w:rFonts w:ascii="Altivo Extra Light" w:eastAsia="Times New Roman" w:hAnsi="Altivo Extra Light" w:cstheme="minorHAnsi"/>
          <w:bCs/>
          <w:lang w:eastAsia="es-GT"/>
        </w:rPr>
      </w:pPr>
    </w:p>
    <w:p w14:paraId="0131BD93" w14:textId="77777777" w:rsidR="00942A30" w:rsidRDefault="00E6055B" w:rsidP="000E6E8C">
      <w:pPr>
        <w:pStyle w:val="Prrafodelista"/>
        <w:numPr>
          <w:ilvl w:val="0"/>
          <w:numId w:val="5"/>
        </w:numPr>
        <w:spacing w:after="240" w:line="276" w:lineRule="auto"/>
        <w:jc w:val="both"/>
        <w:rPr>
          <w:rFonts w:ascii="Altivo Extra Light" w:eastAsia="Times New Roman" w:hAnsi="Altivo Extra Light" w:cstheme="minorHAnsi"/>
          <w:bCs/>
          <w:lang w:eastAsia="es-GT"/>
        </w:rPr>
      </w:pPr>
      <w:r w:rsidRPr="00942A30">
        <w:rPr>
          <w:rFonts w:ascii="Altivo Extra Light" w:eastAsia="Times New Roman" w:hAnsi="Altivo Extra Light" w:cstheme="minorHAnsi"/>
          <w:b/>
          <w:lang w:eastAsia="es-GT"/>
        </w:rPr>
        <w:t>C</w:t>
      </w:r>
      <w:r w:rsidR="004D0BBF" w:rsidRPr="00942A30">
        <w:rPr>
          <w:rFonts w:ascii="Altivo Extra Light" w:eastAsia="Times New Roman" w:hAnsi="Altivo Extra Light" w:cstheme="minorHAnsi"/>
          <w:b/>
          <w:lang w:eastAsia="es-GT"/>
        </w:rPr>
        <w:t>oordinación de Diálogos Regionales. “Diálogo regional en Flores, Petén (sesión vespertina)”.</w:t>
      </w:r>
      <w:r w:rsidR="004D0BBF" w:rsidRPr="00E6055B">
        <w:rPr>
          <w:rFonts w:ascii="Altivo Extra Light" w:eastAsia="Times New Roman" w:hAnsi="Altivo Extra Light" w:cstheme="minorHAnsi"/>
          <w:bCs/>
          <w:lang w:eastAsia="es-GT"/>
        </w:rPr>
        <w:t xml:space="preserve"> </w:t>
      </w:r>
    </w:p>
    <w:p w14:paraId="034D9E7E" w14:textId="2A0D46B1" w:rsidR="004D0BBF" w:rsidRDefault="00942A30" w:rsidP="00942A30">
      <w:pPr>
        <w:pStyle w:val="Prrafodelista"/>
        <w:spacing w:after="240" w:line="276" w:lineRule="auto"/>
        <w:ind w:left="360"/>
        <w:jc w:val="both"/>
        <w:rPr>
          <w:rFonts w:ascii="Altivo Extra Light" w:eastAsia="Times New Roman" w:hAnsi="Altivo Extra Light" w:cstheme="minorHAnsi"/>
          <w:bCs/>
          <w:lang w:eastAsia="es-GT"/>
        </w:rPr>
      </w:pPr>
      <w:r>
        <w:rPr>
          <w:rFonts w:ascii="Altivo Extra Light" w:eastAsia="Times New Roman" w:hAnsi="Altivo Extra Light" w:cstheme="minorHAnsi"/>
          <w:bCs/>
          <w:lang w:eastAsia="es-GT"/>
        </w:rPr>
        <w:t>C</w:t>
      </w:r>
      <w:r w:rsidR="004D0BBF" w:rsidRPr="00E6055B">
        <w:rPr>
          <w:rFonts w:ascii="Altivo Extra Light" w:eastAsia="Times New Roman" w:hAnsi="Altivo Extra Light" w:cstheme="minorHAnsi"/>
          <w:bCs/>
          <w:lang w:eastAsia="es-GT"/>
        </w:rPr>
        <w:t xml:space="preserve">on el objeto de desarrollar un segundo espacio de intercambio en Flores, Petén, centrado en fortalecer la articulación entre comunidades indígenas y entidades gubernamentales para la implementación del Acuerdo. </w:t>
      </w:r>
      <w:r w:rsidRPr="00E6055B">
        <w:rPr>
          <w:rFonts w:ascii="Altivo Extra Light" w:eastAsia="Times New Roman" w:hAnsi="Altivo Extra Light" w:cstheme="minorHAnsi"/>
          <w:bCs/>
          <w:lang w:eastAsia="es-GT"/>
        </w:rPr>
        <w:t xml:space="preserve">Se realizó en el municipio de </w:t>
      </w:r>
      <w:r w:rsidRPr="00E6055B">
        <w:rPr>
          <w:rFonts w:ascii="Altivo Extra Light" w:eastAsia="Times New Roman" w:hAnsi="Altivo Extra Light" w:cstheme="minorHAnsi"/>
          <w:bCs/>
          <w:lang w:eastAsia="es-GT"/>
        </w:rPr>
        <w:lastRenderedPageBreak/>
        <w:t xml:space="preserve">Flores, Peten, el 28 de octubre de 2025, </w:t>
      </w:r>
      <w:r w:rsidR="004D0BBF" w:rsidRPr="00E6055B">
        <w:rPr>
          <w:rFonts w:ascii="Altivo Extra Light" w:eastAsia="Times New Roman" w:hAnsi="Altivo Extra Light" w:cstheme="minorHAnsi"/>
          <w:bCs/>
          <w:lang w:eastAsia="es-GT"/>
        </w:rPr>
        <w:t>con la participación de representantes comunitarios, líderes indígenas y personal institucional.</w:t>
      </w:r>
    </w:p>
    <w:p w14:paraId="241FBE01" w14:textId="77777777" w:rsidR="00837F5A" w:rsidRPr="00E6055B" w:rsidRDefault="00837F5A" w:rsidP="00837F5A">
      <w:pPr>
        <w:pStyle w:val="Prrafodelista"/>
        <w:spacing w:after="240" w:line="276" w:lineRule="auto"/>
        <w:ind w:left="360"/>
        <w:jc w:val="both"/>
        <w:rPr>
          <w:rFonts w:ascii="Altivo Extra Light" w:eastAsia="Times New Roman" w:hAnsi="Altivo Extra Light" w:cstheme="minorHAnsi"/>
          <w:bCs/>
          <w:lang w:eastAsia="es-GT"/>
        </w:rPr>
      </w:pPr>
    </w:p>
    <w:p w14:paraId="0D6E0FBD" w14:textId="77777777" w:rsidR="00C75F01" w:rsidRPr="00837F5A" w:rsidRDefault="004D0BBF" w:rsidP="000E6E8C">
      <w:pPr>
        <w:pStyle w:val="Prrafodelista"/>
        <w:numPr>
          <w:ilvl w:val="0"/>
          <w:numId w:val="5"/>
        </w:numPr>
        <w:spacing w:after="0" w:line="276" w:lineRule="auto"/>
        <w:jc w:val="both"/>
        <w:rPr>
          <w:rFonts w:ascii="Altivo Extra Light" w:eastAsia="Times New Roman" w:hAnsi="Altivo Extra Light" w:cstheme="minorHAnsi"/>
          <w:b/>
          <w:lang w:eastAsia="es-GT"/>
        </w:rPr>
      </w:pPr>
      <w:r w:rsidRPr="00837F5A">
        <w:rPr>
          <w:rFonts w:ascii="Altivo Extra Light" w:eastAsia="Times New Roman" w:hAnsi="Altivo Extra Light" w:cstheme="minorHAnsi"/>
          <w:b/>
          <w:lang w:eastAsia="es-GT"/>
        </w:rPr>
        <w:t xml:space="preserve">coordinación de Diálogos Regionales. “Diálogo regional en Livingston, Izabal (sesión matutina)”. </w:t>
      </w:r>
    </w:p>
    <w:p w14:paraId="6F4720C6" w14:textId="2197A3D6" w:rsidR="004D0BBF" w:rsidRDefault="00C75F01" w:rsidP="00C75F01">
      <w:pPr>
        <w:pStyle w:val="Prrafodelista"/>
        <w:spacing w:after="240" w:line="276" w:lineRule="auto"/>
        <w:ind w:left="360"/>
        <w:jc w:val="both"/>
        <w:rPr>
          <w:rFonts w:ascii="Altivo Extra Light" w:eastAsia="Times New Roman" w:hAnsi="Altivo Extra Light" w:cstheme="minorHAnsi"/>
          <w:bCs/>
          <w:lang w:eastAsia="es-GT"/>
        </w:rPr>
      </w:pPr>
      <w:r>
        <w:rPr>
          <w:rFonts w:ascii="Altivo Extra Light" w:eastAsia="Times New Roman" w:hAnsi="Altivo Extra Light" w:cstheme="minorHAnsi"/>
          <w:bCs/>
          <w:lang w:eastAsia="es-GT"/>
        </w:rPr>
        <w:t>C</w:t>
      </w:r>
      <w:r w:rsidR="004D0BBF" w:rsidRPr="00C75F01">
        <w:rPr>
          <w:rFonts w:ascii="Altivo Extra Light" w:eastAsia="Times New Roman" w:hAnsi="Altivo Extra Light" w:cstheme="minorHAnsi"/>
          <w:bCs/>
          <w:lang w:eastAsia="es-GT"/>
        </w:rPr>
        <w:t>on el objeto de llevar a cabo un diálogo con jóvenes y estudiantes universitarios del pueblo Garífuna, enfocado en el fortalecimiento de la identidad cultural, la participación juvenil y la promoción de los derechos colectivos establecidos en el Acuerdo</w:t>
      </w:r>
      <w:r w:rsidR="005E4C46">
        <w:rPr>
          <w:rFonts w:ascii="Altivo Extra Light" w:eastAsia="Times New Roman" w:hAnsi="Altivo Extra Light" w:cstheme="minorHAnsi"/>
          <w:bCs/>
          <w:lang w:eastAsia="es-GT"/>
        </w:rPr>
        <w:t>, s</w:t>
      </w:r>
      <w:r w:rsidR="005E4C46" w:rsidRPr="00E6055B">
        <w:rPr>
          <w:rFonts w:ascii="Altivo Extra Light" w:eastAsia="Times New Roman" w:hAnsi="Altivo Extra Light" w:cstheme="minorHAnsi"/>
          <w:bCs/>
          <w:lang w:eastAsia="es-GT"/>
        </w:rPr>
        <w:t xml:space="preserve">e realizó en el municipio de Livingston, Izabal, el 30 de octubre de </w:t>
      </w:r>
      <w:r w:rsidR="00837F5A" w:rsidRPr="00E6055B">
        <w:rPr>
          <w:rFonts w:ascii="Altivo Extra Light" w:eastAsia="Times New Roman" w:hAnsi="Altivo Extra Light" w:cstheme="minorHAnsi"/>
          <w:bCs/>
          <w:lang w:eastAsia="es-GT"/>
        </w:rPr>
        <w:t xml:space="preserve">2025, </w:t>
      </w:r>
      <w:r w:rsidR="00837F5A">
        <w:rPr>
          <w:rFonts w:ascii="Altivo Extra Light" w:eastAsia="Times New Roman" w:hAnsi="Altivo Extra Light" w:cstheme="minorHAnsi"/>
          <w:bCs/>
          <w:lang w:eastAsia="es-GT"/>
        </w:rPr>
        <w:t>c</w:t>
      </w:r>
      <w:r w:rsidR="004D0BBF" w:rsidRPr="00C75F01">
        <w:rPr>
          <w:rFonts w:ascii="Altivo Extra Light" w:eastAsia="Times New Roman" w:hAnsi="Altivo Extra Light" w:cstheme="minorHAnsi"/>
          <w:bCs/>
          <w:lang w:eastAsia="es-GT"/>
        </w:rPr>
        <w:t>on la participación de jóvenes, estudiantes y representantes del pueblo Garífuna.</w:t>
      </w:r>
    </w:p>
    <w:p w14:paraId="2C4AB5B1" w14:textId="77777777" w:rsidR="00837F5A" w:rsidRPr="00C75F01" w:rsidRDefault="00837F5A" w:rsidP="00C75F01">
      <w:pPr>
        <w:pStyle w:val="Prrafodelista"/>
        <w:spacing w:after="240" w:line="276" w:lineRule="auto"/>
        <w:ind w:left="360"/>
        <w:jc w:val="both"/>
        <w:rPr>
          <w:rFonts w:ascii="Altivo Extra Light" w:eastAsia="Times New Roman" w:hAnsi="Altivo Extra Light" w:cstheme="minorHAnsi"/>
          <w:bCs/>
          <w:lang w:eastAsia="es-GT"/>
        </w:rPr>
      </w:pPr>
    </w:p>
    <w:p w14:paraId="5CFEA27B" w14:textId="183EA85D" w:rsidR="0053215E" w:rsidRPr="00BF31AF" w:rsidRDefault="008B61D3" w:rsidP="000E6E8C">
      <w:pPr>
        <w:pStyle w:val="Prrafodelista"/>
        <w:numPr>
          <w:ilvl w:val="0"/>
          <w:numId w:val="5"/>
        </w:numPr>
        <w:spacing w:after="0" w:line="276" w:lineRule="auto"/>
        <w:jc w:val="both"/>
        <w:rPr>
          <w:rFonts w:ascii="Altivo Extra Light" w:eastAsia="Times New Roman" w:hAnsi="Altivo Extra Light" w:cstheme="minorHAnsi"/>
          <w:b/>
          <w:lang w:eastAsia="es-GT"/>
        </w:rPr>
      </w:pPr>
      <w:r w:rsidRPr="00BF31AF">
        <w:rPr>
          <w:rFonts w:ascii="Altivo Extra Light" w:eastAsia="Times New Roman" w:hAnsi="Altivo Extra Light" w:cstheme="minorHAnsi"/>
          <w:b/>
          <w:lang w:eastAsia="es-GT"/>
        </w:rPr>
        <w:t>C</w:t>
      </w:r>
      <w:r w:rsidR="004D0BBF" w:rsidRPr="00BF31AF">
        <w:rPr>
          <w:rFonts w:ascii="Altivo Extra Light" w:eastAsia="Times New Roman" w:hAnsi="Altivo Extra Light" w:cstheme="minorHAnsi"/>
          <w:b/>
          <w:lang w:eastAsia="es-GT"/>
        </w:rPr>
        <w:t xml:space="preserve">oordinación de Diálogos Regionales. “Diálogo regional en Livingston, Izabal (sesión vespertina)”. </w:t>
      </w:r>
    </w:p>
    <w:p w14:paraId="0CE3B085" w14:textId="75D342DC" w:rsidR="004D0BBF" w:rsidRPr="0053215E" w:rsidRDefault="0053215E" w:rsidP="0053215E">
      <w:pPr>
        <w:pStyle w:val="Prrafodelista"/>
        <w:spacing w:after="0" w:line="276" w:lineRule="auto"/>
        <w:ind w:left="360"/>
        <w:jc w:val="both"/>
        <w:rPr>
          <w:rFonts w:ascii="Altivo Extra Light" w:eastAsia="Times New Roman" w:hAnsi="Altivo Extra Light" w:cstheme="minorHAnsi"/>
          <w:bCs/>
          <w:lang w:eastAsia="es-GT"/>
        </w:rPr>
      </w:pPr>
      <w:r>
        <w:rPr>
          <w:rFonts w:ascii="Altivo Extra Light" w:eastAsia="Times New Roman" w:hAnsi="Altivo Extra Light" w:cstheme="minorHAnsi"/>
          <w:bCs/>
          <w:lang w:eastAsia="es-GT"/>
        </w:rPr>
        <w:t>C</w:t>
      </w:r>
      <w:r w:rsidR="004D0BBF" w:rsidRPr="0053215E">
        <w:rPr>
          <w:rFonts w:ascii="Altivo Extra Light" w:eastAsia="Times New Roman" w:hAnsi="Altivo Extra Light" w:cstheme="minorHAnsi"/>
          <w:bCs/>
          <w:lang w:eastAsia="es-GT"/>
        </w:rPr>
        <w:t xml:space="preserve">on el objeto de realizar una segunda sesión con representantes de la sociedad civil, en la que se discutieron los retos actuales relacionados con los derechos de los pueblos indígenas, la participación ciudadana y el desarrollo local con enfoque intercultural. </w:t>
      </w:r>
      <w:r w:rsidR="00BF31AF" w:rsidRPr="0053215E">
        <w:rPr>
          <w:rFonts w:ascii="Altivo Extra Light" w:eastAsia="Times New Roman" w:hAnsi="Altivo Extra Light" w:cstheme="minorHAnsi"/>
          <w:bCs/>
          <w:lang w:eastAsia="es-GT"/>
        </w:rPr>
        <w:t>Se realizó en el municipio de Livingston, Izabal, el 30 de octubre de 2025</w:t>
      </w:r>
      <w:r w:rsidR="00BF31AF">
        <w:rPr>
          <w:rFonts w:ascii="Altivo Extra Light" w:eastAsia="Times New Roman" w:hAnsi="Altivo Extra Light" w:cstheme="minorHAnsi"/>
          <w:bCs/>
          <w:lang w:eastAsia="es-GT"/>
        </w:rPr>
        <w:t xml:space="preserve">, con </w:t>
      </w:r>
      <w:r w:rsidR="004D0BBF" w:rsidRPr="0053215E">
        <w:rPr>
          <w:rFonts w:ascii="Altivo Extra Light" w:eastAsia="Times New Roman" w:hAnsi="Altivo Extra Light" w:cstheme="minorHAnsi"/>
          <w:bCs/>
          <w:lang w:eastAsia="es-GT"/>
        </w:rPr>
        <w:t>la participación de jóvenes, representantes de sociedad civil, líderes comunitarios y delegados institucionales.</w:t>
      </w:r>
    </w:p>
    <w:p w14:paraId="51756CD6" w14:textId="77777777" w:rsidR="00DD1324" w:rsidRPr="00991B8A" w:rsidRDefault="00DD1324" w:rsidP="00DD1324">
      <w:pPr>
        <w:pStyle w:val="Prrafodelista"/>
        <w:ind w:left="644"/>
        <w:jc w:val="both"/>
        <w:rPr>
          <w:rFonts w:ascii="Altivo Extra Light" w:eastAsia="Times New Roman" w:hAnsi="Altivo Extra Light" w:cstheme="minorHAnsi"/>
          <w:lang w:eastAsia="es-GT"/>
        </w:rPr>
      </w:pPr>
    </w:p>
    <w:p w14:paraId="0CC3F624" w14:textId="06C6AB7E" w:rsidR="00A507BD" w:rsidRPr="00991B8A" w:rsidRDefault="00A507BD"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Subproducto: </w:t>
      </w:r>
      <w:r w:rsidRPr="00991B8A">
        <w:rPr>
          <w:rFonts w:ascii="Altivo Extra Light" w:hAnsi="Altivo Extra Light" w:cstheme="minorHAnsi"/>
          <w:b/>
          <w:color w:val="2F5496" w:themeColor="accent1" w:themeShade="BF"/>
          <w:shd w:val="clear" w:color="auto" w:fill="FFFFFF"/>
        </w:rPr>
        <w:t>001-002-0002</w:t>
      </w:r>
      <w:r w:rsidRPr="00991B8A">
        <w:rPr>
          <w:rFonts w:ascii="Altivo Extra Light" w:hAnsi="Altivo Extra Light" w:cstheme="minorHAnsi"/>
          <w:color w:val="2F5496" w:themeColor="accent1" w:themeShade="BF"/>
          <w:shd w:val="clear" w:color="auto" w:fill="FFFFFF"/>
        </w:rPr>
        <w:t xml:space="preserve"> </w:t>
      </w:r>
      <w:r w:rsidRPr="00991B8A">
        <w:rPr>
          <w:rFonts w:ascii="Altivo Extra Light" w:eastAsia="Times New Roman" w:hAnsi="Altivo Extra Light" w:cstheme="minorHAnsi"/>
          <w:b/>
          <w:bCs/>
          <w:color w:val="2F5496" w:themeColor="accent1" w:themeShade="BF"/>
          <w:lang w:val="es-ES" w:eastAsia="es-GT"/>
        </w:rPr>
        <w:t>Servidores Públicos y Ciudadanos formados y capacitados en Cultura de Paz, respeto a los Derechos Humanos y Mecanismos de Diálogo.</w:t>
      </w:r>
    </w:p>
    <w:p w14:paraId="121B9F3B" w14:textId="51A92EAC" w:rsidR="003B498A" w:rsidRPr="00991B8A" w:rsidRDefault="00A507BD"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Meta del mes:</w:t>
      </w:r>
      <w:r w:rsidR="00304FD4" w:rsidRPr="00991B8A">
        <w:rPr>
          <w:rFonts w:ascii="Altivo Extra Light" w:eastAsia="Times New Roman" w:hAnsi="Altivo Extra Light" w:cstheme="minorHAnsi"/>
          <w:b/>
          <w:bCs/>
          <w:color w:val="2F5496" w:themeColor="accent1" w:themeShade="BF"/>
          <w:lang w:val="es-ES" w:eastAsia="es-GT"/>
        </w:rPr>
        <w:t xml:space="preserve"> </w:t>
      </w:r>
      <w:r w:rsidR="00953644" w:rsidRPr="00991B8A">
        <w:rPr>
          <w:rFonts w:ascii="Altivo Extra Light" w:eastAsia="Times New Roman" w:hAnsi="Altivo Extra Light" w:cstheme="minorHAnsi"/>
          <w:b/>
          <w:bCs/>
          <w:color w:val="2F5496" w:themeColor="accent1" w:themeShade="BF"/>
          <w:lang w:val="es-ES" w:eastAsia="es-GT"/>
        </w:rPr>
        <w:t>1</w:t>
      </w:r>
      <w:r w:rsidR="003B2B17">
        <w:rPr>
          <w:rFonts w:ascii="Altivo Extra Light" w:eastAsia="Times New Roman" w:hAnsi="Altivo Extra Light" w:cstheme="minorHAnsi"/>
          <w:b/>
          <w:bCs/>
          <w:color w:val="2F5496" w:themeColor="accent1" w:themeShade="BF"/>
          <w:lang w:val="es-ES" w:eastAsia="es-GT"/>
        </w:rPr>
        <w:t>0</w:t>
      </w:r>
      <w:r w:rsidR="00953644" w:rsidRPr="00991B8A">
        <w:rPr>
          <w:rFonts w:ascii="Altivo Extra Light" w:eastAsia="Times New Roman" w:hAnsi="Altivo Extra Light" w:cstheme="minorHAnsi"/>
          <w:b/>
          <w:bCs/>
          <w:color w:val="2F5496" w:themeColor="accent1" w:themeShade="BF"/>
          <w:lang w:val="es-ES" w:eastAsia="es-GT"/>
        </w:rPr>
        <w:t>00</w:t>
      </w:r>
      <w:r w:rsidR="000C01AC" w:rsidRPr="00991B8A">
        <w:rPr>
          <w:rFonts w:ascii="Altivo Extra Light" w:eastAsia="Times New Roman" w:hAnsi="Altivo Extra Light" w:cstheme="minorHAnsi"/>
          <w:b/>
          <w:bCs/>
          <w:color w:val="2F5496" w:themeColor="accent1" w:themeShade="BF"/>
          <w:lang w:val="es-ES" w:eastAsia="es-GT"/>
        </w:rPr>
        <w:t xml:space="preserve"> </w:t>
      </w:r>
      <w:r w:rsidR="00304FD4" w:rsidRPr="00991B8A">
        <w:rPr>
          <w:rFonts w:ascii="Altivo Extra Light" w:eastAsia="Times New Roman" w:hAnsi="Altivo Extra Light" w:cstheme="minorHAnsi"/>
          <w:b/>
          <w:bCs/>
          <w:color w:val="2F5496" w:themeColor="accent1" w:themeShade="BF"/>
          <w:lang w:val="es-ES" w:eastAsia="es-GT"/>
        </w:rPr>
        <w:t>(</w:t>
      </w:r>
      <w:r w:rsidRPr="00991B8A">
        <w:rPr>
          <w:rFonts w:ascii="Altivo Extra Light" w:eastAsia="Times New Roman" w:hAnsi="Altivo Extra Light" w:cstheme="minorHAnsi"/>
          <w:b/>
          <w:bCs/>
          <w:color w:val="2F5496" w:themeColor="accent1" w:themeShade="BF"/>
          <w:lang w:val="es-ES" w:eastAsia="es-GT"/>
        </w:rPr>
        <w:t>persona)</w:t>
      </w:r>
    </w:p>
    <w:p w14:paraId="3D753EE2" w14:textId="6BD3F425" w:rsidR="00AF2C0F" w:rsidRDefault="00AF2C0F" w:rsidP="00F30558">
      <w:pPr>
        <w:spacing w:after="240"/>
        <w:jc w:val="both"/>
        <w:rPr>
          <w:rFonts w:ascii="Altivo Extra Light" w:eastAsia="Times New Roman" w:hAnsi="Altivo Extra Light" w:cstheme="minorHAnsi"/>
          <w:lang w:val="es-ES" w:eastAsia="es-GT"/>
        </w:rPr>
      </w:pPr>
      <w:r w:rsidRPr="00991B8A">
        <w:rPr>
          <w:rFonts w:ascii="Altivo Extra Light" w:eastAsia="Times New Roman" w:hAnsi="Altivo Extra Light" w:cstheme="minorHAnsi"/>
          <w:lang w:val="es-ES" w:eastAsia="es-GT"/>
        </w:rPr>
        <w:t xml:space="preserve">Durante el </w:t>
      </w:r>
      <w:r w:rsidR="00DF2BB1" w:rsidRPr="00991B8A">
        <w:rPr>
          <w:rFonts w:ascii="Altivo Extra Light" w:eastAsia="Times New Roman" w:hAnsi="Altivo Extra Light" w:cstheme="minorHAnsi"/>
          <w:lang w:val="es-ES" w:eastAsia="es-GT"/>
        </w:rPr>
        <w:t>mes</w:t>
      </w:r>
      <w:r w:rsidRPr="00991B8A">
        <w:rPr>
          <w:rFonts w:ascii="Altivo Extra Light" w:eastAsia="Times New Roman" w:hAnsi="Altivo Extra Light" w:cstheme="minorHAnsi"/>
          <w:lang w:val="es-ES" w:eastAsia="es-GT"/>
        </w:rPr>
        <w:t xml:space="preserve"> reportado se llevaron a cabo </w:t>
      </w:r>
      <w:r w:rsidR="00CB29E1">
        <w:rPr>
          <w:rFonts w:ascii="Altivo Extra Light" w:eastAsia="Times New Roman" w:hAnsi="Altivo Extra Light" w:cstheme="minorHAnsi"/>
          <w:lang w:val="es-ES" w:eastAsia="es-GT"/>
        </w:rPr>
        <w:t>8</w:t>
      </w:r>
      <w:r w:rsidRPr="00991B8A">
        <w:rPr>
          <w:rFonts w:ascii="Altivo Extra Light" w:eastAsia="Times New Roman" w:hAnsi="Altivo Extra Light" w:cstheme="minorHAnsi"/>
          <w:lang w:val="es-ES" w:eastAsia="es-GT"/>
        </w:rPr>
        <w:t xml:space="preserve"> actividades de formación y capacitación, en modalidad presencial y virtual, orientadas a fortalecer los conocimientos en Derechos Humanos, Cultura de Paz y promoción del Diálogo para servidores públicos y ciudadanía en general.</w:t>
      </w:r>
    </w:p>
    <w:p w14:paraId="33EE820C" w14:textId="77777777" w:rsidR="00E4327D" w:rsidRPr="00991B8A" w:rsidRDefault="00E4327D" w:rsidP="00F30558">
      <w:pPr>
        <w:spacing w:after="240"/>
        <w:jc w:val="both"/>
        <w:rPr>
          <w:rFonts w:ascii="Altivo Extra Light" w:eastAsia="Times New Roman" w:hAnsi="Altivo Extra Light" w:cstheme="minorHAnsi"/>
          <w:lang w:val="es-ES" w:eastAsia="es-GT"/>
        </w:rPr>
      </w:pPr>
    </w:p>
    <w:p w14:paraId="791EFB23" w14:textId="1CA3F449" w:rsidR="00AF2C0F" w:rsidRPr="00991B8A" w:rsidRDefault="00044808" w:rsidP="00AF2C0F">
      <w:pPr>
        <w:spacing w:after="240" w:line="276" w:lineRule="auto"/>
        <w:jc w:val="both"/>
        <w:rPr>
          <w:rFonts w:ascii="Altivo Extra Light" w:eastAsia="Times New Roman" w:hAnsi="Altivo Extra Light" w:cstheme="minorHAnsi"/>
          <w:b/>
          <w:bCs/>
          <w:lang w:val="es-ES" w:eastAsia="es-GT"/>
        </w:rPr>
      </w:pPr>
      <w:r w:rsidRPr="00991B8A">
        <w:rPr>
          <w:rFonts w:ascii="Altivo Extra Light" w:eastAsia="Times New Roman" w:hAnsi="Altivo Extra Light" w:cstheme="minorHAnsi"/>
          <w:b/>
          <w:bCs/>
          <w:lang w:val="es-ES" w:eastAsia="es-GT"/>
        </w:rPr>
        <w:lastRenderedPageBreak/>
        <w:t>Talleres</w:t>
      </w:r>
      <w:r w:rsidR="00AF2C0F" w:rsidRPr="00991B8A">
        <w:rPr>
          <w:rFonts w:ascii="Altivo Extra Light" w:eastAsia="Times New Roman" w:hAnsi="Altivo Extra Light" w:cstheme="minorHAnsi"/>
          <w:b/>
          <w:bCs/>
          <w:lang w:val="es-ES" w:eastAsia="es-GT"/>
        </w:rPr>
        <w:t xml:space="preserve"> virtuales en Derechos Humanos, Cultura de Paz y Promoción del Diálogo (Nivel Nacional)</w:t>
      </w:r>
    </w:p>
    <w:p w14:paraId="66EB4ED4" w14:textId="626EEE42" w:rsidR="00AF469A" w:rsidRDefault="00AF469A" w:rsidP="00AF469A">
      <w:pPr>
        <w:spacing w:after="240" w:line="276" w:lineRule="auto"/>
        <w:jc w:val="both"/>
        <w:rPr>
          <w:rFonts w:ascii="Altivo Extra Light" w:eastAsia="Times New Roman" w:hAnsi="Altivo Extra Light" w:cstheme="minorHAnsi"/>
          <w:lang w:val="es-ES" w:eastAsia="es-GT"/>
        </w:rPr>
      </w:pPr>
      <w:r w:rsidRPr="00991B8A">
        <w:rPr>
          <w:rFonts w:ascii="Altivo Extra Light" w:eastAsia="Times New Roman" w:hAnsi="Altivo Extra Light" w:cstheme="minorHAnsi"/>
          <w:lang w:val="es-ES" w:eastAsia="es-GT"/>
        </w:rPr>
        <w:t xml:space="preserve">Durante el </w:t>
      </w:r>
      <w:r w:rsidR="00DF2BB1" w:rsidRPr="00991B8A">
        <w:rPr>
          <w:rFonts w:ascii="Altivo Extra Light" w:eastAsia="Times New Roman" w:hAnsi="Altivo Extra Light" w:cstheme="minorHAnsi"/>
          <w:lang w:val="es-ES" w:eastAsia="es-GT"/>
        </w:rPr>
        <w:t>mes</w:t>
      </w:r>
      <w:r w:rsidRPr="00991B8A">
        <w:rPr>
          <w:rFonts w:ascii="Altivo Extra Light" w:eastAsia="Times New Roman" w:hAnsi="Altivo Extra Light" w:cstheme="minorHAnsi"/>
          <w:lang w:val="es-ES" w:eastAsia="es-GT"/>
        </w:rPr>
        <w:t xml:space="preserve"> se realizaron diversos </w:t>
      </w:r>
      <w:r w:rsidR="001746E4">
        <w:rPr>
          <w:rFonts w:ascii="Altivo Extra Light" w:eastAsia="Times New Roman" w:hAnsi="Altivo Extra Light" w:cstheme="minorHAnsi"/>
          <w:lang w:val="es-ES" w:eastAsia="es-GT"/>
        </w:rPr>
        <w:t xml:space="preserve">conversatorios y </w:t>
      </w:r>
      <w:r w:rsidR="00044808" w:rsidRPr="00991B8A">
        <w:rPr>
          <w:rFonts w:ascii="Altivo Extra Light" w:eastAsia="Times New Roman" w:hAnsi="Altivo Extra Light" w:cstheme="minorHAnsi"/>
          <w:lang w:val="es-ES" w:eastAsia="es-GT"/>
        </w:rPr>
        <w:t>talleres</w:t>
      </w:r>
      <w:r w:rsidRPr="00991B8A">
        <w:rPr>
          <w:rFonts w:ascii="Altivo Extra Light" w:eastAsia="Times New Roman" w:hAnsi="Altivo Extra Light" w:cstheme="minorHAnsi"/>
          <w:lang w:val="es-ES" w:eastAsia="es-GT"/>
        </w:rPr>
        <w:t xml:space="preserve"> virtuales dirigidos a servidores públicos y ciudadanía, con los siguientes resultados:</w:t>
      </w:r>
    </w:p>
    <w:p w14:paraId="45C0B69F" w14:textId="22C07E22" w:rsidR="00201353" w:rsidRPr="003F313F" w:rsidRDefault="00E244A0" w:rsidP="000E6E8C">
      <w:pPr>
        <w:pStyle w:val="Prrafodelista"/>
        <w:numPr>
          <w:ilvl w:val="0"/>
          <w:numId w:val="6"/>
        </w:numPr>
        <w:spacing w:after="240" w:line="276" w:lineRule="auto"/>
        <w:jc w:val="both"/>
        <w:rPr>
          <w:rFonts w:ascii="Altivo Extra Light" w:eastAsia="Times New Roman" w:hAnsi="Altivo Extra Light" w:cstheme="minorHAnsi"/>
          <w:b/>
          <w:bCs/>
          <w:lang w:eastAsia="es-GT"/>
        </w:rPr>
      </w:pPr>
      <w:r w:rsidRPr="00E244A0">
        <w:rPr>
          <w:rFonts w:ascii="Altivo Extra Light" w:eastAsia="Times New Roman" w:hAnsi="Altivo Extra Light" w:cstheme="minorHAnsi"/>
          <w:b/>
          <w:bCs/>
          <w:lang w:eastAsia="es-GT"/>
        </w:rPr>
        <w:t>Conversatorio:</w:t>
      </w:r>
      <w:r>
        <w:rPr>
          <w:rFonts w:ascii="Altivo Extra Light" w:eastAsia="Times New Roman" w:hAnsi="Altivo Extra Light" w:cstheme="minorHAnsi"/>
          <w:lang w:eastAsia="es-GT"/>
        </w:rPr>
        <w:t xml:space="preserve"> </w:t>
      </w:r>
      <w:r w:rsidR="008C041F" w:rsidRPr="003F313F">
        <w:rPr>
          <w:rFonts w:ascii="Altivo Extra Light" w:eastAsia="Times New Roman" w:hAnsi="Altivo Extra Light" w:cstheme="minorHAnsi"/>
          <w:b/>
          <w:bCs/>
          <w:lang w:eastAsia="es-GT"/>
        </w:rPr>
        <w:t>D</w:t>
      </w:r>
      <w:r w:rsidR="001746E4" w:rsidRPr="003F313F">
        <w:rPr>
          <w:rFonts w:ascii="Altivo Extra Light" w:eastAsia="Times New Roman" w:hAnsi="Altivo Extra Light" w:cstheme="minorHAnsi"/>
          <w:b/>
          <w:bCs/>
          <w:lang w:eastAsia="es-GT"/>
        </w:rPr>
        <w:t>erechos humanos de las mujeres</w:t>
      </w:r>
    </w:p>
    <w:p w14:paraId="418E6100" w14:textId="3A6AE256" w:rsidR="00201353" w:rsidRDefault="00201353" w:rsidP="00201353">
      <w:pPr>
        <w:pStyle w:val="Prrafodelista"/>
        <w:spacing w:after="240" w:line="276" w:lineRule="auto"/>
        <w:jc w:val="both"/>
        <w:rPr>
          <w:rFonts w:ascii="Altivo Extra Light" w:eastAsia="Times New Roman" w:hAnsi="Altivo Extra Light" w:cstheme="minorHAnsi"/>
          <w:lang w:eastAsia="es-GT"/>
        </w:rPr>
      </w:pPr>
      <w:r>
        <w:rPr>
          <w:rFonts w:ascii="Altivo Extra Light" w:eastAsia="Times New Roman" w:hAnsi="Altivo Extra Light" w:cstheme="minorHAnsi"/>
          <w:lang w:eastAsia="es-GT"/>
        </w:rPr>
        <w:t xml:space="preserve">Se realizó un, </w:t>
      </w:r>
      <w:r w:rsidR="001746E4" w:rsidRPr="008C041F">
        <w:rPr>
          <w:rFonts w:ascii="Altivo Extra Light" w:eastAsia="Times New Roman" w:hAnsi="Altivo Extra Light" w:cstheme="minorHAnsi"/>
          <w:lang w:eastAsia="es-GT"/>
        </w:rPr>
        <w:t xml:space="preserve">con la participación de 136 personas, 104 mujeres y 32 hombres, dirigido a personal de la Procuraduría General de la Nación </w:t>
      </w:r>
      <w:r>
        <w:rPr>
          <w:rFonts w:ascii="Altivo Extra Light" w:eastAsia="Times New Roman" w:hAnsi="Altivo Extra Light" w:cstheme="minorHAnsi"/>
          <w:lang w:eastAsia="es-GT"/>
        </w:rPr>
        <w:t>(</w:t>
      </w:r>
      <w:r w:rsidR="001746E4" w:rsidRPr="008C041F">
        <w:rPr>
          <w:rFonts w:ascii="Altivo Extra Light" w:eastAsia="Times New Roman" w:hAnsi="Altivo Extra Light" w:cstheme="minorHAnsi"/>
          <w:lang w:eastAsia="es-GT"/>
        </w:rPr>
        <w:t>PGN</w:t>
      </w:r>
      <w:r>
        <w:rPr>
          <w:rFonts w:ascii="Altivo Extra Light" w:eastAsia="Times New Roman" w:hAnsi="Altivo Extra Light" w:cstheme="minorHAnsi"/>
          <w:lang w:eastAsia="es-GT"/>
        </w:rPr>
        <w:t>)</w:t>
      </w:r>
      <w:r w:rsidR="001746E4" w:rsidRPr="008C041F">
        <w:rPr>
          <w:rFonts w:ascii="Altivo Extra Light" w:eastAsia="Times New Roman" w:hAnsi="Altivo Extra Light" w:cstheme="minorHAnsi"/>
          <w:lang w:eastAsia="es-GT"/>
        </w:rPr>
        <w:t>.</w:t>
      </w:r>
    </w:p>
    <w:p w14:paraId="4E15D506" w14:textId="77777777" w:rsidR="00201353" w:rsidRDefault="00201353" w:rsidP="00201353">
      <w:pPr>
        <w:pStyle w:val="Prrafodelista"/>
        <w:spacing w:after="240" w:line="276" w:lineRule="auto"/>
        <w:jc w:val="both"/>
        <w:rPr>
          <w:rFonts w:ascii="Altivo Extra Light" w:eastAsia="Times New Roman" w:hAnsi="Altivo Extra Light" w:cstheme="minorHAnsi"/>
          <w:lang w:eastAsia="es-GT"/>
        </w:rPr>
      </w:pPr>
    </w:p>
    <w:p w14:paraId="54325E29" w14:textId="57AEE501" w:rsidR="00201353" w:rsidRPr="003F313F" w:rsidRDefault="007A4122" w:rsidP="000E6E8C">
      <w:pPr>
        <w:pStyle w:val="Prrafodelista"/>
        <w:numPr>
          <w:ilvl w:val="0"/>
          <w:numId w:val="6"/>
        </w:numPr>
        <w:spacing w:after="240" w:line="276" w:lineRule="auto"/>
        <w:jc w:val="both"/>
        <w:rPr>
          <w:rFonts w:ascii="Altivo Extra Light" w:eastAsia="Times New Roman" w:hAnsi="Altivo Extra Light" w:cstheme="minorHAnsi"/>
          <w:b/>
          <w:bCs/>
          <w:lang w:eastAsia="es-GT"/>
        </w:rPr>
      </w:pPr>
      <w:r>
        <w:rPr>
          <w:rFonts w:ascii="Altivo Extra Light" w:eastAsia="Times New Roman" w:hAnsi="Altivo Extra Light" w:cstheme="minorHAnsi"/>
          <w:b/>
          <w:bCs/>
          <w:lang w:eastAsia="es-GT"/>
        </w:rPr>
        <w:t xml:space="preserve">Taller: </w:t>
      </w:r>
      <w:r w:rsidR="00201353" w:rsidRPr="003F313F">
        <w:rPr>
          <w:rFonts w:ascii="Altivo Extra Light" w:eastAsia="Times New Roman" w:hAnsi="Altivo Extra Light" w:cstheme="minorHAnsi"/>
          <w:b/>
          <w:bCs/>
          <w:lang w:eastAsia="es-GT"/>
        </w:rPr>
        <w:t>D</w:t>
      </w:r>
      <w:r w:rsidR="001746E4" w:rsidRPr="003F313F">
        <w:rPr>
          <w:rFonts w:ascii="Altivo Extra Light" w:eastAsia="Times New Roman" w:hAnsi="Altivo Extra Light" w:cstheme="minorHAnsi"/>
          <w:b/>
          <w:bCs/>
          <w:lang w:eastAsia="es-GT"/>
        </w:rPr>
        <w:t xml:space="preserve">erechos económicos, sociales, culturales y ambientales </w:t>
      </w:r>
      <w:r w:rsidR="003F313F">
        <w:rPr>
          <w:rFonts w:ascii="Altivo Extra Light" w:eastAsia="Times New Roman" w:hAnsi="Altivo Extra Light" w:cstheme="minorHAnsi"/>
          <w:b/>
          <w:bCs/>
          <w:lang w:eastAsia="es-GT"/>
        </w:rPr>
        <w:t>(</w:t>
      </w:r>
      <w:r w:rsidR="001746E4" w:rsidRPr="003F313F">
        <w:rPr>
          <w:rFonts w:ascii="Altivo Extra Light" w:eastAsia="Times New Roman" w:hAnsi="Altivo Extra Light" w:cstheme="minorHAnsi"/>
          <w:b/>
          <w:bCs/>
          <w:lang w:eastAsia="es-GT"/>
        </w:rPr>
        <w:t>DESCA</w:t>
      </w:r>
      <w:r w:rsidR="003F313F">
        <w:rPr>
          <w:rFonts w:ascii="Altivo Extra Light" w:eastAsia="Times New Roman" w:hAnsi="Altivo Extra Light" w:cstheme="minorHAnsi"/>
          <w:b/>
          <w:bCs/>
          <w:lang w:eastAsia="es-GT"/>
        </w:rPr>
        <w:t>)</w:t>
      </w:r>
      <w:r w:rsidR="001746E4" w:rsidRPr="003F313F">
        <w:rPr>
          <w:rFonts w:ascii="Altivo Extra Light" w:eastAsia="Times New Roman" w:hAnsi="Altivo Extra Light" w:cstheme="minorHAnsi"/>
          <w:b/>
          <w:bCs/>
          <w:lang w:eastAsia="es-GT"/>
        </w:rPr>
        <w:t xml:space="preserve">, </w:t>
      </w:r>
    </w:p>
    <w:p w14:paraId="11BEC0EF" w14:textId="3AD4A675" w:rsidR="001746E4" w:rsidRPr="00201353" w:rsidRDefault="00201353" w:rsidP="00201353">
      <w:pPr>
        <w:pStyle w:val="Prrafodelista"/>
        <w:spacing w:after="240" w:line="276" w:lineRule="auto"/>
        <w:jc w:val="both"/>
        <w:rPr>
          <w:rFonts w:ascii="Altivo Extra Light" w:eastAsia="Times New Roman" w:hAnsi="Altivo Extra Light" w:cstheme="minorHAnsi"/>
          <w:lang w:eastAsia="es-GT"/>
        </w:rPr>
      </w:pPr>
      <w:r>
        <w:rPr>
          <w:rFonts w:ascii="Altivo Extra Light" w:eastAsia="Times New Roman" w:hAnsi="Altivo Extra Light" w:cstheme="minorHAnsi"/>
          <w:lang w:eastAsia="es-GT"/>
        </w:rPr>
        <w:t xml:space="preserve">Se realizaron </w:t>
      </w:r>
      <w:r w:rsidRPr="00201353">
        <w:rPr>
          <w:rFonts w:ascii="Altivo Extra Light" w:eastAsia="Times New Roman" w:hAnsi="Altivo Extra Light" w:cstheme="minorHAnsi"/>
          <w:lang w:eastAsia="es-GT"/>
        </w:rPr>
        <w:t xml:space="preserve">2 talleres con la </w:t>
      </w:r>
      <w:r w:rsidR="001746E4" w:rsidRPr="00201353">
        <w:rPr>
          <w:rFonts w:ascii="Altivo Extra Light" w:eastAsia="Times New Roman" w:hAnsi="Altivo Extra Light" w:cstheme="minorHAnsi"/>
          <w:lang w:eastAsia="es-GT"/>
        </w:rPr>
        <w:t xml:space="preserve">participación de 243 personas, 173 mujeres y 70 hombres, dirigidos a servidores públicos de la Procuraduría General de la Nación, estudiantes de la Universidad de San Carlos de Guatemala </w:t>
      </w:r>
      <w:r w:rsidR="003F313F">
        <w:rPr>
          <w:rFonts w:ascii="Altivo Extra Light" w:eastAsia="Times New Roman" w:hAnsi="Altivo Extra Light" w:cstheme="minorHAnsi"/>
          <w:lang w:eastAsia="es-GT"/>
        </w:rPr>
        <w:t>(</w:t>
      </w:r>
      <w:r w:rsidR="001746E4" w:rsidRPr="00201353">
        <w:rPr>
          <w:rFonts w:ascii="Altivo Extra Light" w:eastAsia="Times New Roman" w:hAnsi="Altivo Extra Light" w:cstheme="minorHAnsi"/>
          <w:lang w:eastAsia="es-GT"/>
        </w:rPr>
        <w:t>USAC</w:t>
      </w:r>
      <w:r w:rsidR="003F313F">
        <w:rPr>
          <w:rFonts w:ascii="Altivo Extra Light" w:eastAsia="Times New Roman" w:hAnsi="Altivo Extra Light" w:cstheme="minorHAnsi"/>
          <w:lang w:eastAsia="es-GT"/>
        </w:rPr>
        <w:t>)</w:t>
      </w:r>
      <w:r w:rsidR="001746E4" w:rsidRPr="00201353">
        <w:rPr>
          <w:rFonts w:ascii="Altivo Extra Light" w:eastAsia="Times New Roman" w:hAnsi="Altivo Extra Light" w:cstheme="minorHAnsi"/>
          <w:lang w:eastAsia="es-GT"/>
        </w:rPr>
        <w:t xml:space="preserve"> y jóvenes líderes.</w:t>
      </w:r>
    </w:p>
    <w:p w14:paraId="047163B8" w14:textId="2CE18AE7" w:rsidR="00324A1A" w:rsidRPr="000764E8" w:rsidRDefault="00324A1A" w:rsidP="00324A1A">
      <w:pPr>
        <w:spacing w:after="240" w:line="276" w:lineRule="auto"/>
        <w:jc w:val="both"/>
        <w:rPr>
          <w:rFonts w:ascii="Altivo Extra Light" w:hAnsi="Altivo Extra Light" w:cstheme="minorHAnsi"/>
          <w:b/>
          <w:bCs/>
          <w:color w:val="000000"/>
        </w:rPr>
      </w:pPr>
      <w:r w:rsidRPr="000764E8">
        <w:rPr>
          <w:rFonts w:ascii="Altivo Extra Light" w:hAnsi="Altivo Extra Light" w:cstheme="minorHAnsi"/>
          <w:b/>
          <w:bCs/>
          <w:color w:val="000000"/>
        </w:rPr>
        <w:t>Conversatorios y taller presenciales en Derechos Humanos, Cultura de Paz y Promoción del Diálogo</w:t>
      </w:r>
    </w:p>
    <w:p w14:paraId="0372E202" w14:textId="31EE2C18" w:rsidR="00324A1A" w:rsidRDefault="00324A1A" w:rsidP="00324A1A">
      <w:pPr>
        <w:spacing w:after="240" w:line="276" w:lineRule="auto"/>
        <w:jc w:val="both"/>
        <w:rPr>
          <w:rFonts w:ascii="Altivo Extra Light" w:hAnsi="Altivo Extra Light" w:cstheme="minorHAnsi"/>
          <w:color w:val="000000"/>
        </w:rPr>
      </w:pPr>
      <w:r w:rsidRPr="000764E8">
        <w:rPr>
          <w:rFonts w:ascii="Altivo Extra Light" w:hAnsi="Altivo Extra Light" w:cstheme="minorHAnsi"/>
          <w:color w:val="000000"/>
        </w:rPr>
        <w:t xml:space="preserve">Durante el </w:t>
      </w:r>
      <w:r w:rsidR="00DF2BB1" w:rsidRPr="000764E8">
        <w:rPr>
          <w:rFonts w:ascii="Altivo Extra Light" w:hAnsi="Altivo Extra Light" w:cstheme="minorHAnsi"/>
          <w:color w:val="000000"/>
        </w:rPr>
        <w:t>mes</w:t>
      </w:r>
      <w:r w:rsidRPr="000764E8">
        <w:rPr>
          <w:rFonts w:ascii="Altivo Extra Light" w:hAnsi="Altivo Extra Light" w:cstheme="minorHAnsi"/>
          <w:color w:val="000000"/>
        </w:rPr>
        <w:t xml:space="preserve"> se desarrollaron diversas actividades presenciales dirigidas a servidores públicos y ciudadanía, en distintos departamentos del país, con los siguientes resultados:</w:t>
      </w:r>
    </w:p>
    <w:p w14:paraId="7032291E" w14:textId="77777777" w:rsidR="009D66ED" w:rsidRDefault="00EC1627" w:rsidP="000E6E8C">
      <w:pPr>
        <w:pStyle w:val="Prrafodelista"/>
        <w:numPr>
          <w:ilvl w:val="0"/>
          <w:numId w:val="6"/>
        </w:numPr>
        <w:spacing w:after="240" w:line="276" w:lineRule="auto"/>
        <w:jc w:val="both"/>
        <w:rPr>
          <w:rFonts w:ascii="Altivo Extra Light" w:hAnsi="Altivo Extra Light" w:cstheme="minorHAnsi"/>
          <w:b/>
          <w:bCs/>
          <w:color w:val="000000"/>
        </w:rPr>
      </w:pPr>
      <w:r>
        <w:rPr>
          <w:rFonts w:ascii="Altivo Extra Light" w:hAnsi="Altivo Extra Light" w:cstheme="minorHAnsi"/>
          <w:b/>
          <w:bCs/>
          <w:color w:val="000000"/>
        </w:rPr>
        <w:t>C</w:t>
      </w:r>
      <w:r w:rsidR="00381AA2" w:rsidRPr="00EC1627">
        <w:rPr>
          <w:rFonts w:ascii="Altivo Extra Light" w:hAnsi="Altivo Extra Light" w:cstheme="minorHAnsi"/>
          <w:b/>
          <w:bCs/>
          <w:color w:val="000000"/>
        </w:rPr>
        <w:t xml:space="preserve">onversatorio </w:t>
      </w:r>
      <w:r w:rsidR="009D66ED">
        <w:rPr>
          <w:rFonts w:ascii="Altivo Extra Light" w:hAnsi="Altivo Extra Light" w:cstheme="minorHAnsi"/>
          <w:b/>
          <w:bCs/>
          <w:color w:val="000000"/>
        </w:rPr>
        <w:t>D</w:t>
      </w:r>
      <w:r w:rsidR="00381AA2" w:rsidRPr="00EC1627">
        <w:rPr>
          <w:rFonts w:ascii="Altivo Extra Light" w:hAnsi="Altivo Extra Light" w:cstheme="minorHAnsi"/>
          <w:b/>
          <w:bCs/>
          <w:color w:val="000000"/>
        </w:rPr>
        <w:t>erechos humanos de las mujeres</w:t>
      </w:r>
    </w:p>
    <w:p w14:paraId="69F1108C" w14:textId="77777777" w:rsidR="009D66ED" w:rsidRDefault="00381AA2" w:rsidP="009D66ED">
      <w:pPr>
        <w:pStyle w:val="Prrafodelista"/>
        <w:spacing w:after="240" w:line="276" w:lineRule="auto"/>
        <w:jc w:val="both"/>
        <w:rPr>
          <w:rFonts w:ascii="Altivo Extra Light" w:hAnsi="Altivo Extra Light" w:cstheme="minorHAnsi"/>
          <w:color w:val="000000"/>
        </w:rPr>
      </w:pPr>
      <w:r w:rsidRPr="009D66ED">
        <w:rPr>
          <w:rFonts w:ascii="Altivo Extra Light" w:hAnsi="Altivo Extra Light" w:cstheme="minorHAnsi"/>
          <w:color w:val="000000"/>
        </w:rPr>
        <w:t>con la participación de 57 personas, 43 mujeres y 14 hombres, dirigido a servidores públicos del Ministerio de Educación, en el departamento de Sacatepéquez.</w:t>
      </w:r>
    </w:p>
    <w:p w14:paraId="2FE3917A" w14:textId="5CD52456" w:rsidR="009D66ED" w:rsidRPr="009D66ED" w:rsidRDefault="009D66ED" w:rsidP="000E6E8C">
      <w:pPr>
        <w:pStyle w:val="Prrafodelista"/>
        <w:numPr>
          <w:ilvl w:val="0"/>
          <w:numId w:val="6"/>
        </w:numPr>
        <w:spacing w:after="240" w:line="276" w:lineRule="auto"/>
        <w:jc w:val="both"/>
        <w:rPr>
          <w:rFonts w:ascii="Altivo Extra Light" w:hAnsi="Altivo Extra Light" w:cstheme="minorHAnsi"/>
          <w:color w:val="000000"/>
        </w:rPr>
      </w:pPr>
      <w:r>
        <w:rPr>
          <w:rFonts w:ascii="Altivo Extra Light" w:hAnsi="Altivo Extra Light" w:cstheme="minorHAnsi"/>
          <w:b/>
          <w:bCs/>
          <w:color w:val="000000"/>
        </w:rPr>
        <w:t>C</w:t>
      </w:r>
      <w:r w:rsidR="00381AA2" w:rsidRPr="00381AA2">
        <w:rPr>
          <w:rFonts w:ascii="Altivo Extra Light" w:hAnsi="Altivo Extra Light" w:cstheme="minorHAnsi"/>
          <w:b/>
          <w:bCs/>
          <w:color w:val="000000"/>
        </w:rPr>
        <w:t>onversatorio en elementos básicos de los derechos humanos</w:t>
      </w:r>
    </w:p>
    <w:p w14:paraId="30FD027B" w14:textId="61AF756D" w:rsidR="00381AA2" w:rsidRDefault="009D66ED" w:rsidP="009D66ED">
      <w:pPr>
        <w:pStyle w:val="Prrafodelista"/>
        <w:spacing w:after="240" w:line="276" w:lineRule="auto"/>
        <w:jc w:val="both"/>
        <w:rPr>
          <w:rFonts w:ascii="Altivo Extra Light" w:hAnsi="Altivo Extra Light" w:cstheme="minorHAnsi"/>
          <w:color w:val="000000"/>
        </w:rPr>
      </w:pPr>
      <w:r w:rsidRPr="009D66ED">
        <w:rPr>
          <w:rFonts w:ascii="Altivo Extra Light" w:hAnsi="Altivo Extra Light" w:cstheme="minorHAnsi"/>
          <w:color w:val="000000"/>
        </w:rPr>
        <w:t>C</w:t>
      </w:r>
      <w:r w:rsidR="00381AA2" w:rsidRPr="00381AA2">
        <w:rPr>
          <w:rFonts w:ascii="Altivo Extra Light" w:hAnsi="Altivo Extra Light" w:cstheme="minorHAnsi"/>
          <w:color w:val="000000"/>
        </w:rPr>
        <w:t>on la participación de 261 personas, 115 mujeres y 146 hombres, dirigido a estudiantes coordinado por la Municipalidad de Chimaltenango.</w:t>
      </w:r>
    </w:p>
    <w:p w14:paraId="54B9B730" w14:textId="77777777" w:rsidR="00FD038F" w:rsidRDefault="00381AA2" w:rsidP="000E6E8C">
      <w:pPr>
        <w:pStyle w:val="Prrafodelista"/>
        <w:numPr>
          <w:ilvl w:val="0"/>
          <w:numId w:val="6"/>
        </w:numPr>
        <w:spacing w:after="240" w:line="276" w:lineRule="auto"/>
        <w:jc w:val="both"/>
        <w:rPr>
          <w:rFonts w:ascii="Altivo Extra Light" w:hAnsi="Altivo Extra Light" w:cstheme="minorHAnsi"/>
          <w:b/>
          <w:bCs/>
          <w:color w:val="000000"/>
        </w:rPr>
      </w:pPr>
      <w:r w:rsidRPr="00FD038F">
        <w:rPr>
          <w:rFonts w:ascii="Altivo Extra Light" w:hAnsi="Altivo Extra Light" w:cstheme="minorHAnsi"/>
          <w:b/>
          <w:bCs/>
          <w:color w:val="000000"/>
        </w:rPr>
        <w:t>Foro denominado personas defensoras de los derechos humanos</w:t>
      </w:r>
    </w:p>
    <w:p w14:paraId="58406C82" w14:textId="5ACBBA5F" w:rsidR="00381AA2" w:rsidRPr="00FD038F" w:rsidRDefault="00381AA2" w:rsidP="00FD038F">
      <w:pPr>
        <w:pStyle w:val="Prrafodelista"/>
        <w:spacing w:after="240" w:line="276" w:lineRule="auto"/>
        <w:jc w:val="both"/>
        <w:rPr>
          <w:rFonts w:ascii="Altivo Extra Light" w:hAnsi="Altivo Extra Light" w:cstheme="minorHAnsi"/>
          <w:color w:val="000000"/>
        </w:rPr>
      </w:pPr>
      <w:r w:rsidRPr="00FD038F">
        <w:rPr>
          <w:rFonts w:ascii="Altivo Extra Light" w:hAnsi="Altivo Extra Light" w:cstheme="minorHAnsi"/>
          <w:color w:val="000000"/>
        </w:rPr>
        <w:t>con la participación de 45 personas, 25 mujeres y 20 hombres, dirigido a diferentes instituciones del Organismo Ejecutivo y sociedad civil, en el departamento de Guatemala.</w:t>
      </w:r>
    </w:p>
    <w:p w14:paraId="3B951683" w14:textId="6B046BC6" w:rsidR="00FD038F" w:rsidRDefault="00FD038F" w:rsidP="000E6E8C">
      <w:pPr>
        <w:pStyle w:val="Prrafodelista"/>
        <w:numPr>
          <w:ilvl w:val="0"/>
          <w:numId w:val="6"/>
        </w:numPr>
        <w:spacing w:after="240" w:line="276" w:lineRule="auto"/>
        <w:jc w:val="both"/>
        <w:rPr>
          <w:rFonts w:ascii="Altivo Extra Light" w:hAnsi="Altivo Extra Light" w:cstheme="minorHAnsi"/>
          <w:b/>
          <w:bCs/>
          <w:color w:val="000000"/>
        </w:rPr>
      </w:pPr>
      <w:r>
        <w:rPr>
          <w:rFonts w:ascii="Altivo Extra Light" w:hAnsi="Altivo Extra Light" w:cstheme="minorHAnsi"/>
          <w:b/>
          <w:bCs/>
          <w:color w:val="000000"/>
        </w:rPr>
        <w:lastRenderedPageBreak/>
        <w:t>T</w:t>
      </w:r>
      <w:r w:rsidR="00381AA2" w:rsidRPr="00FD038F">
        <w:rPr>
          <w:rFonts w:ascii="Altivo Extra Light" w:hAnsi="Altivo Extra Light" w:cstheme="minorHAnsi"/>
          <w:b/>
          <w:bCs/>
          <w:color w:val="000000"/>
        </w:rPr>
        <w:t>aller</w:t>
      </w:r>
      <w:r w:rsidR="00CB29E1">
        <w:rPr>
          <w:rFonts w:ascii="Altivo Extra Light" w:hAnsi="Altivo Extra Light" w:cstheme="minorHAnsi"/>
          <w:b/>
          <w:bCs/>
          <w:color w:val="000000"/>
        </w:rPr>
        <w:t xml:space="preserve">: </w:t>
      </w:r>
      <w:r>
        <w:rPr>
          <w:rFonts w:ascii="Altivo Extra Light" w:hAnsi="Altivo Extra Light" w:cstheme="minorHAnsi"/>
          <w:b/>
          <w:bCs/>
          <w:color w:val="000000"/>
        </w:rPr>
        <w:t>D</w:t>
      </w:r>
      <w:r w:rsidR="00381AA2" w:rsidRPr="00FD038F">
        <w:rPr>
          <w:rFonts w:ascii="Altivo Extra Light" w:hAnsi="Altivo Extra Light" w:cstheme="minorHAnsi"/>
          <w:b/>
          <w:bCs/>
          <w:color w:val="000000"/>
        </w:rPr>
        <w:t>erechos de la niñez y adolescencia</w:t>
      </w:r>
    </w:p>
    <w:p w14:paraId="313B8529" w14:textId="703722B8" w:rsidR="00381AA2" w:rsidRDefault="00FD038F" w:rsidP="00FD038F">
      <w:pPr>
        <w:pStyle w:val="Prrafodelista"/>
        <w:spacing w:after="240" w:line="276" w:lineRule="auto"/>
        <w:jc w:val="both"/>
        <w:rPr>
          <w:rFonts w:ascii="Altivo Extra Light" w:hAnsi="Altivo Extra Light" w:cstheme="minorHAnsi"/>
          <w:color w:val="000000"/>
        </w:rPr>
      </w:pPr>
      <w:r>
        <w:rPr>
          <w:rFonts w:ascii="Altivo Extra Light" w:hAnsi="Altivo Extra Light" w:cstheme="minorHAnsi"/>
          <w:color w:val="000000"/>
        </w:rPr>
        <w:t>C</w:t>
      </w:r>
      <w:r w:rsidR="00381AA2" w:rsidRPr="00FD038F">
        <w:rPr>
          <w:rFonts w:ascii="Altivo Extra Light" w:hAnsi="Altivo Extra Light" w:cstheme="minorHAnsi"/>
          <w:color w:val="000000"/>
        </w:rPr>
        <w:t>on la participación de 133 personas, 91 mujeres y 42 hombres, dirigido a servidores públicos del Ministerio de Educación en el departamento de San Marcos.</w:t>
      </w:r>
    </w:p>
    <w:p w14:paraId="706C541F" w14:textId="14534539" w:rsidR="00CB29E1" w:rsidRDefault="00CB29E1" w:rsidP="000E6E8C">
      <w:pPr>
        <w:pStyle w:val="Prrafodelista"/>
        <w:numPr>
          <w:ilvl w:val="0"/>
          <w:numId w:val="6"/>
        </w:numPr>
        <w:spacing w:after="240" w:line="276" w:lineRule="auto"/>
        <w:jc w:val="both"/>
        <w:rPr>
          <w:rFonts w:ascii="Altivo Extra Light" w:hAnsi="Altivo Extra Light" w:cstheme="minorHAnsi"/>
          <w:b/>
          <w:bCs/>
          <w:color w:val="000000"/>
        </w:rPr>
      </w:pPr>
      <w:r>
        <w:rPr>
          <w:rFonts w:ascii="Altivo Extra Light" w:hAnsi="Altivo Extra Light" w:cstheme="minorHAnsi"/>
          <w:b/>
          <w:bCs/>
          <w:color w:val="000000"/>
        </w:rPr>
        <w:t>T</w:t>
      </w:r>
      <w:r w:rsidR="00381AA2" w:rsidRPr="00FD038F">
        <w:rPr>
          <w:rFonts w:ascii="Altivo Extra Light" w:hAnsi="Altivo Extra Light" w:cstheme="minorHAnsi"/>
          <w:b/>
          <w:bCs/>
          <w:color w:val="000000"/>
        </w:rPr>
        <w:t>aller</w:t>
      </w:r>
      <w:r>
        <w:rPr>
          <w:rFonts w:ascii="Altivo Extra Light" w:hAnsi="Altivo Extra Light" w:cstheme="minorHAnsi"/>
          <w:b/>
          <w:bCs/>
          <w:color w:val="000000"/>
        </w:rPr>
        <w:t>: D</w:t>
      </w:r>
      <w:r w:rsidR="00381AA2" w:rsidRPr="00FD038F">
        <w:rPr>
          <w:rFonts w:ascii="Altivo Extra Light" w:hAnsi="Altivo Extra Light" w:cstheme="minorHAnsi"/>
          <w:b/>
          <w:bCs/>
          <w:color w:val="000000"/>
        </w:rPr>
        <w:t>erechos humanos y uso de la fuerza</w:t>
      </w:r>
    </w:p>
    <w:p w14:paraId="127121DB" w14:textId="77E14587" w:rsidR="00381AA2" w:rsidRPr="00CB29E1" w:rsidRDefault="00381AA2" w:rsidP="00CB29E1">
      <w:pPr>
        <w:pStyle w:val="Prrafodelista"/>
        <w:spacing w:after="240" w:line="276" w:lineRule="auto"/>
        <w:jc w:val="both"/>
        <w:rPr>
          <w:rFonts w:ascii="Altivo Extra Light" w:hAnsi="Altivo Extra Light" w:cstheme="minorHAnsi"/>
          <w:color w:val="000000"/>
        </w:rPr>
      </w:pPr>
      <w:r w:rsidRPr="00CB29E1">
        <w:rPr>
          <w:rFonts w:ascii="Altivo Extra Light" w:hAnsi="Altivo Extra Light" w:cstheme="minorHAnsi"/>
          <w:color w:val="000000"/>
        </w:rPr>
        <w:t>con la participación de 125 personas, 14 mujeres y 111 hombres, dirigido a personal del Ministerio de la Defensa Nacional: Segunda Brigada de Policía Militar "General de División Héctor Alejandro Gramajo Morales"</w:t>
      </w:r>
      <w:r w:rsidR="00CB29E1" w:rsidRPr="00CB29E1">
        <w:rPr>
          <w:rFonts w:ascii="Altivo Extra Light" w:hAnsi="Altivo Extra Light" w:cstheme="minorHAnsi"/>
          <w:color w:val="000000"/>
        </w:rPr>
        <w:t xml:space="preserve"> </w:t>
      </w:r>
      <w:r w:rsidRPr="00CB29E1">
        <w:rPr>
          <w:rFonts w:ascii="Altivo Extra Light" w:hAnsi="Altivo Extra Light" w:cstheme="minorHAnsi"/>
          <w:color w:val="000000"/>
        </w:rPr>
        <w:t>en el departamento de Guatemala.</w:t>
      </w:r>
    </w:p>
    <w:p w14:paraId="5D722254" w14:textId="5D4974DE" w:rsidR="00A507BD" w:rsidRPr="00991B8A" w:rsidRDefault="00A507BD" w:rsidP="00AA5298">
      <w:pPr>
        <w:spacing w:after="240" w:line="276" w:lineRule="auto"/>
        <w:jc w:val="both"/>
        <w:rPr>
          <w:rFonts w:ascii="Altivo Extra Light" w:eastAsia="Times New Roman" w:hAnsi="Altivo Extra Light" w:cstheme="minorHAnsi"/>
          <w:b/>
          <w:color w:val="2F5496" w:themeColor="accent1" w:themeShade="BF"/>
          <w:lang w:val="es-ES" w:eastAsia="es-GT"/>
        </w:rPr>
      </w:pPr>
      <w:r w:rsidRPr="00991B8A">
        <w:rPr>
          <w:rFonts w:ascii="Altivo Extra Light" w:eastAsia="Times New Roman" w:hAnsi="Altivo Extra Light" w:cstheme="minorHAnsi"/>
          <w:b/>
          <w:color w:val="2F5496" w:themeColor="accent1" w:themeShade="BF"/>
          <w:lang w:val="es-ES" w:eastAsia="es-GT"/>
        </w:rPr>
        <w:t xml:space="preserve">Producto: </w:t>
      </w:r>
      <w:r w:rsidRPr="00991B8A">
        <w:rPr>
          <w:rFonts w:ascii="Altivo Extra Light" w:hAnsi="Altivo Extra Light" w:cstheme="minorHAnsi"/>
          <w:b/>
          <w:bCs/>
          <w:color w:val="2F5496" w:themeColor="accent1" w:themeShade="BF"/>
          <w:shd w:val="clear" w:color="auto" w:fill="FFFFFF"/>
        </w:rPr>
        <w:t xml:space="preserve">001-003 </w:t>
      </w:r>
      <w:r w:rsidRPr="00991B8A">
        <w:rPr>
          <w:rFonts w:ascii="Altivo Extra Light" w:eastAsia="Times New Roman" w:hAnsi="Altivo Extra Light" w:cstheme="minorHAnsi"/>
          <w:b/>
          <w:color w:val="2F5496" w:themeColor="accent1" w:themeShade="BF"/>
          <w:lang w:val="es-ES" w:eastAsia="es-GT"/>
        </w:rPr>
        <w:t>INFORMES DE ASESORÍA, COORDINACIÓN E IMPLEMENTACIÓN DE MEDIDAS DE REPARACIÓN EN MATERIA DE DERECHOS HUMANOS A DISTINTAS INSTITUCIONES DEL ESTADO.</w:t>
      </w:r>
    </w:p>
    <w:p w14:paraId="5E168D0A" w14:textId="69B2A8E1" w:rsidR="00A507BD" w:rsidRPr="00991B8A" w:rsidRDefault="00A507BD"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sidR="009D5880">
        <w:rPr>
          <w:rFonts w:ascii="Altivo Extra Light" w:eastAsia="Times New Roman" w:hAnsi="Altivo Extra Light" w:cstheme="minorHAnsi"/>
          <w:b/>
          <w:bCs/>
          <w:color w:val="2F5496" w:themeColor="accent1" w:themeShade="BF"/>
          <w:lang w:val="es-ES" w:eastAsia="es-GT"/>
        </w:rPr>
        <w:t>2</w:t>
      </w:r>
      <w:r w:rsidR="00D506A7">
        <w:rPr>
          <w:rFonts w:ascii="Altivo Extra Light" w:eastAsia="Times New Roman" w:hAnsi="Altivo Extra Light" w:cstheme="minorHAnsi"/>
          <w:b/>
          <w:bCs/>
          <w:color w:val="2F5496" w:themeColor="accent1" w:themeShade="BF"/>
          <w:lang w:val="es-ES" w:eastAsia="es-GT"/>
        </w:rPr>
        <w:t>5</w:t>
      </w:r>
      <w:r w:rsidR="009D5880">
        <w:rPr>
          <w:rFonts w:ascii="Altivo Extra Light" w:eastAsia="Times New Roman" w:hAnsi="Altivo Extra Light" w:cstheme="minorHAnsi"/>
          <w:b/>
          <w:bCs/>
          <w:color w:val="2F5496" w:themeColor="accent1" w:themeShade="BF"/>
          <w:lang w:val="es-ES" w:eastAsia="es-GT"/>
        </w:rPr>
        <w:t xml:space="preserve"> </w:t>
      </w:r>
      <w:r w:rsidRPr="00991B8A">
        <w:rPr>
          <w:rFonts w:ascii="Altivo Extra Light" w:eastAsia="Times New Roman" w:hAnsi="Altivo Extra Light" w:cstheme="minorHAnsi"/>
          <w:b/>
          <w:bCs/>
          <w:color w:val="2F5496" w:themeColor="accent1" w:themeShade="BF"/>
          <w:lang w:val="es-ES" w:eastAsia="es-GT"/>
        </w:rPr>
        <w:t>(documento)</w:t>
      </w:r>
      <w:r w:rsidRPr="00991B8A">
        <w:rPr>
          <w:rFonts w:ascii="Altivo Extra Light" w:eastAsia="Times New Roman" w:hAnsi="Altivo Extra Light" w:cstheme="minorHAnsi"/>
          <w:color w:val="2F5496" w:themeColor="accent1" w:themeShade="BF"/>
          <w:lang w:val="es-ES" w:eastAsia="es-GT"/>
        </w:rPr>
        <w:t xml:space="preserve">                    </w:t>
      </w:r>
    </w:p>
    <w:p w14:paraId="222DA07C" w14:textId="77777777" w:rsidR="00A507BD" w:rsidRPr="00991B8A" w:rsidRDefault="00A507BD" w:rsidP="00AA5298">
      <w:pPr>
        <w:spacing w:after="240" w:line="276" w:lineRule="auto"/>
        <w:jc w:val="both"/>
        <w:rPr>
          <w:rFonts w:ascii="Altivo Extra Light" w:eastAsia="Times New Roman" w:hAnsi="Altivo Extra Light" w:cstheme="minorHAnsi"/>
          <w:b/>
          <w:color w:val="2F5496" w:themeColor="accent1" w:themeShade="BF"/>
          <w:lang w:val="es-ES" w:eastAsia="es-GT"/>
        </w:rPr>
      </w:pPr>
      <w:r w:rsidRPr="00991B8A">
        <w:rPr>
          <w:rFonts w:ascii="Altivo Extra Light" w:eastAsia="Times New Roman" w:hAnsi="Altivo Extra Light" w:cstheme="minorHAnsi"/>
          <w:b/>
          <w:color w:val="2F5496" w:themeColor="accent1" w:themeShade="BF"/>
          <w:lang w:val="es-ES" w:eastAsia="es-GT"/>
        </w:rPr>
        <w:t xml:space="preserve">Subproducto: </w:t>
      </w:r>
      <w:r w:rsidRPr="00991B8A">
        <w:rPr>
          <w:rFonts w:ascii="Altivo Extra Light" w:hAnsi="Altivo Extra Light" w:cstheme="minorHAnsi"/>
          <w:b/>
          <w:color w:val="2F5496" w:themeColor="accent1" w:themeShade="BF"/>
          <w:shd w:val="clear" w:color="auto" w:fill="FFFFFF"/>
        </w:rPr>
        <w:t>001-003-0001</w:t>
      </w:r>
      <w:r w:rsidRPr="00991B8A">
        <w:rPr>
          <w:rFonts w:ascii="Altivo Extra Light" w:hAnsi="Altivo Extra Light" w:cstheme="minorHAnsi"/>
          <w:color w:val="2F5496" w:themeColor="accent1" w:themeShade="BF"/>
          <w:shd w:val="clear" w:color="auto" w:fill="FFFFFF"/>
        </w:rPr>
        <w:t xml:space="preserve"> </w:t>
      </w:r>
      <w:r w:rsidRPr="00991B8A">
        <w:rPr>
          <w:rFonts w:ascii="Altivo Extra Light" w:eastAsia="Times New Roman" w:hAnsi="Altivo Extra Light" w:cstheme="minorHAnsi"/>
          <w:b/>
          <w:color w:val="2F5496" w:themeColor="accent1" w:themeShade="BF"/>
          <w:lang w:val="es-ES" w:eastAsia="es-GT"/>
        </w:rPr>
        <w:t>Informes de asesoría y coordinación en materia de derechos humanos a distintas instituciones del Estado.</w:t>
      </w:r>
    </w:p>
    <w:p w14:paraId="03763C70" w14:textId="490BC9F6" w:rsidR="00A507BD" w:rsidRPr="00991B8A" w:rsidRDefault="00A507BD"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sidR="000F4A9A" w:rsidRPr="00991B8A">
        <w:rPr>
          <w:rFonts w:ascii="Altivo Extra Light" w:eastAsia="Times New Roman" w:hAnsi="Altivo Extra Light" w:cstheme="minorHAnsi"/>
          <w:b/>
          <w:bCs/>
          <w:color w:val="2F5496" w:themeColor="accent1" w:themeShade="BF"/>
          <w:lang w:val="es-ES" w:eastAsia="es-GT"/>
        </w:rPr>
        <w:t>19</w:t>
      </w:r>
      <w:r w:rsidRPr="00991B8A">
        <w:rPr>
          <w:rFonts w:ascii="Altivo Extra Light" w:eastAsia="Times New Roman" w:hAnsi="Altivo Extra Light" w:cstheme="minorHAnsi"/>
          <w:b/>
          <w:bCs/>
          <w:color w:val="2F5496" w:themeColor="accent1" w:themeShade="BF"/>
          <w:lang w:val="es-ES" w:eastAsia="es-GT"/>
        </w:rPr>
        <w:t xml:space="preserve"> (documento)                                                                                                                                                                                                                                                                                                                                                                                                                                                                                                                                                                                                                                                                                                                                                                                                                                                                                                                                                                                                                                                                                                                                                                                                                                                                                                                                                                                                                                                                                                </w:t>
      </w:r>
    </w:p>
    <w:p w14:paraId="1894E47D" w14:textId="2B200E27" w:rsidR="00A507BD" w:rsidRPr="00991B8A" w:rsidRDefault="006A6658" w:rsidP="00AA5298">
      <w:pPr>
        <w:spacing w:after="240" w:line="276" w:lineRule="auto"/>
        <w:jc w:val="both"/>
        <w:rPr>
          <w:rFonts w:ascii="Altivo Extra Light" w:eastAsia="Times New Roman" w:hAnsi="Altivo Extra Light" w:cstheme="minorHAnsi"/>
          <w:bCs/>
          <w:lang w:val="es-ES" w:eastAsia="es-GT"/>
        </w:rPr>
      </w:pPr>
      <w:r w:rsidRPr="00991B8A">
        <w:rPr>
          <w:rFonts w:ascii="Altivo Extra Light" w:eastAsia="Times New Roman" w:hAnsi="Altivo Extra Light" w:cstheme="minorHAnsi"/>
          <w:bCs/>
          <w:lang w:val="es-ES" w:eastAsia="es-GT"/>
        </w:rPr>
        <w:t xml:space="preserve">Durante el </w:t>
      </w:r>
      <w:r w:rsidR="00DF2BB1" w:rsidRPr="00991B8A">
        <w:rPr>
          <w:rFonts w:ascii="Altivo Extra Light" w:eastAsia="Times New Roman" w:hAnsi="Altivo Extra Light" w:cstheme="minorHAnsi"/>
          <w:bCs/>
          <w:lang w:val="es-ES" w:eastAsia="es-GT"/>
        </w:rPr>
        <w:t>mes</w:t>
      </w:r>
      <w:r w:rsidRPr="00991B8A">
        <w:rPr>
          <w:rFonts w:ascii="Altivo Extra Light" w:eastAsia="Times New Roman" w:hAnsi="Altivo Extra Light" w:cstheme="minorHAnsi"/>
          <w:bCs/>
          <w:lang w:val="es-ES" w:eastAsia="es-GT"/>
        </w:rPr>
        <w:t xml:space="preserve">, se elaboraron </w:t>
      </w:r>
      <w:r w:rsidR="007C273C" w:rsidRPr="00991B8A">
        <w:rPr>
          <w:rFonts w:ascii="Altivo Extra Light" w:eastAsia="Times New Roman" w:hAnsi="Altivo Extra Light" w:cstheme="minorHAnsi"/>
          <w:bCs/>
          <w:lang w:val="es-ES" w:eastAsia="es-GT"/>
        </w:rPr>
        <w:t>19</w:t>
      </w:r>
      <w:r w:rsidRPr="00991B8A">
        <w:rPr>
          <w:rFonts w:ascii="Altivo Extra Light" w:eastAsia="Times New Roman" w:hAnsi="Altivo Extra Light" w:cstheme="minorHAnsi"/>
          <w:bCs/>
          <w:lang w:val="es-ES" w:eastAsia="es-GT"/>
        </w:rPr>
        <w:t xml:space="preserve"> informes de seguimiento, con el objetivo de documentar avances, desafíos y acciones realizadas en relación con casos de derechos humanos y medidas cautelares a nivel nacional e internacional:</w:t>
      </w:r>
    </w:p>
    <w:p w14:paraId="0E6F717F" w14:textId="4265BAEF" w:rsidR="00273A54" w:rsidRPr="00356F99" w:rsidRDefault="00640CA0" w:rsidP="000E6E8C">
      <w:pPr>
        <w:pStyle w:val="Prrafodelista"/>
        <w:numPr>
          <w:ilvl w:val="0"/>
          <w:numId w:val="2"/>
        </w:numPr>
        <w:spacing w:after="240"/>
        <w:jc w:val="both"/>
        <w:rPr>
          <w:rFonts w:ascii="Altivo Extra Light" w:hAnsi="Altivo Extra Light"/>
          <w:sz w:val="24"/>
          <w:szCs w:val="24"/>
        </w:rPr>
      </w:pPr>
      <w:bookmarkStart w:id="0" w:name="_Hlk144372240"/>
      <w:bookmarkStart w:id="1" w:name="_Hlk187060854"/>
      <w:bookmarkStart w:id="2" w:name="_Hlk197424255"/>
      <w:r w:rsidRPr="000F26E0">
        <w:rPr>
          <w:rFonts w:ascii="Altivo Extra Light" w:hAnsi="Altivo Extra Light"/>
          <w:b/>
          <w:bCs/>
          <w:sz w:val="24"/>
          <w:szCs w:val="24"/>
        </w:rPr>
        <w:t>Informe DEPCADEH-098-2025</w:t>
      </w:r>
      <w:r w:rsidR="00D028A9" w:rsidRPr="00356F99">
        <w:rPr>
          <w:rFonts w:ascii="Altivo Extra Light" w:hAnsi="Altivo Extra Light"/>
          <w:b/>
          <w:bCs/>
          <w:sz w:val="24"/>
          <w:szCs w:val="24"/>
        </w:rPr>
        <w:t xml:space="preserve">, </w:t>
      </w:r>
      <w:r w:rsidR="00052C43" w:rsidRPr="00356F99">
        <w:rPr>
          <w:rFonts w:ascii="Altivo Extra Light" w:hAnsi="Altivo Extra Light"/>
          <w:sz w:val="24"/>
          <w:szCs w:val="24"/>
        </w:rPr>
        <w:t xml:space="preserve">remitido </w:t>
      </w:r>
      <w:r w:rsidR="00AC7C2A" w:rsidRPr="00356F99">
        <w:rPr>
          <w:rFonts w:ascii="Altivo Extra Light" w:hAnsi="Altivo Extra Light"/>
          <w:sz w:val="24"/>
          <w:szCs w:val="24"/>
        </w:rPr>
        <w:t>al Ministerio de Relaciones Exteriores</w:t>
      </w:r>
      <w:r w:rsidR="00A11BD4" w:rsidRPr="00356F99">
        <w:rPr>
          <w:rFonts w:ascii="Altivo Extra Light" w:hAnsi="Altivo Extra Light"/>
          <w:sz w:val="24"/>
          <w:szCs w:val="24"/>
        </w:rPr>
        <w:t xml:space="preserve">, </w:t>
      </w:r>
      <w:r w:rsidR="0070150E" w:rsidRPr="00356F99">
        <w:rPr>
          <w:rFonts w:ascii="Altivo Extra Light" w:hAnsi="Altivo Extra Light"/>
          <w:sz w:val="24"/>
          <w:szCs w:val="24"/>
        </w:rPr>
        <w:t xml:space="preserve">en respuesta </w:t>
      </w:r>
      <w:r w:rsidR="0070150E" w:rsidRPr="00356F99">
        <w:rPr>
          <w:rFonts w:ascii="Altivo Extra Light" w:hAnsi="Altivo Extra Light"/>
        </w:rPr>
        <w:t xml:space="preserve">a su próximo </w:t>
      </w:r>
      <w:r w:rsidR="0070150E" w:rsidRPr="0070150E">
        <w:rPr>
          <w:rFonts w:ascii="Altivo Extra Light" w:hAnsi="Altivo Extra Light"/>
        </w:rPr>
        <w:t>informe temático sobre: "Experiencias y perspectivas de las víctimas y supervivientes de</w:t>
      </w:r>
      <w:r w:rsidR="0070150E" w:rsidRPr="00356F99">
        <w:rPr>
          <w:rFonts w:ascii="Altivo Extra Light" w:hAnsi="Altivo Extra Light"/>
        </w:rPr>
        <w:t xml:space="preserve"> </w:t>
      </w:r>
      <w:r w:rsidR="0070150E" w:rsidRPr="0070150E">
        <w:rPr>
          <w:rFonts w:ascii="Altivo Extra Light" w:hAnsi="Altivo Extra Light"/>
        </w:rPr>
        <w:t>tortura y otros tratos o penas crueles, inhumanos o degradantes", de conformidad con</w:t>
      </w:r>
      <w:r w:rsidR="00356F99">
        <w:rPr>
          <w:rFonts w:ascii="Altivo Extra Light" w:hAnsi="Altivo Extra Light"/>
        </w:rPr>
        <w:t xml:space="preserve"> </w:t>
      </w:r>
      <w:r w:rsidR="0070150E" w:rsidRPr="00356F99">
        <w:rPr>
          <w:rFonts w:ascii="Altivo Extra Light" w:hAnsi="Altivo Extra Light"/>
          <w:sz w:val="24"/>
          <w:szCs w:val="24"/>
          <w:lang w:val="es-ES_tradnl"/>
        </w:rPr>
        <w:t>la resolución 52/7 del Consejo de Derechos Humanos</w:t>
      </w:r>
    </w:p>
    <w:p w14:paraId="687FA317" w14:textId="3338713C" w:rsidR="006B66E2" w:rsidRPr="00B803CD" w:rsidRDefault="00EF333F" w:rsidP="000E6E8C">
      <w:pPr>
        <w:pStyle w:val="Prrafodelista"/>
        <w:numPr>
          <w:ilvl w:val="0"/>
          <w:numId w:val="2"/>
        </w:numPr>
        <w:autoSpaceDE w:val="0"/>
        <w:autoSpaceDN w:val="0"/>
        <w:adjustRightInd w:val="0"/>
        <w:spacing w:after="240"/>
        <w:jc w:val="both"/>
        <w:rPr>
          <w:rFonts w:ascii="Altivo Extra Light" w:hAnsi="Altivo Extra Light"/>
          <w:sz w:val="24"/>
          <w:szCs w:val="24"/>
        </w:rPr>
      </w:pPr>
      <w:r w:rsidRPr="00B803CD">
        <w:rPr>
          <w:rFonts w:ascii="Altivo Extra Light" w:hAnsi="Altivo Extra Light"/>
          <w:b/>
          <w:bCs/>
          <w:sz w:val="24"/>
          <w:szCs w:val="24"/>
        </w:rPr>
        <w:t>Informe DEPCADEH-0</w:t>
      </w:r>
      <w:r w:rsidR="001916E9">
        <w:rPr>
          <w:rFonts w:ascii="Altivo Extra Light" w:hAnsi="Altivo Extra Light"/>
          <w:b/>
          <w:bCs/>
          <w:sz w:val="24"/>
          <w:szCs w:val="24"/>
        </w:rPr>
        <w:t>99</w:t>
      </w:r>
      <w:r w:rsidRPr="00B803CD">
        <w:rPr>
          <w:rFonts w:ascii="Altivo Extra Light" w:hAnsi="Altivo Extra Light"/>
          <w:b/>
          <w:bCs/>
          <w:sz w:val="24"/>
          <w:szCs w:val="24"/>
        </w:rPr>
        <w:t>-2025</w:t>
      </w:r>
      <w:r w:rsidR="00D028A9" w:rsidRPr="00B803CD">
        <w:rPr>
          <w:rFonts w:ascii="Altivo Extra Light" w:hAnsi="Altivo Extra Light"/>
          <w:b/>
          <w:bCs/>
          <w:sz w:val="24"/>
          <w:szCs w:val="24"/>
        </w:rPr>
        <w:t>,</w:t>
      </w:r>
      <w:r w:rsidR="00D42FC7" w:rsidRPr="00B803CD">
        <w:rPr>
          <w:rFonts w:ascii="Altivo Extra Light" w:hAnsi="Altivo Extra Light"/>
          <w:sz w:val="24"/>
          <w:szCs w:val="24"/>
        </w:rPr>
        <w:t xml:space="preserve"> </w:t>
      </w:r>
      <w:r w:rsidR="006B66E2" w:rsidRPr="00B803CD">
        <w:rPr>
          <w:rFonts w:ascii="Altivo Extra Light" w:hAnsi="Altivo Extra Light"/>
          <w:sz w:val="24"/>
          <w:szCs w:val="24"/>
        </w:rPr>
        <w:t xml:space="preserve">remitido al Ministerio de Relaciones Exteriores, </w:t>
      </w:r>
      <w:r w:rsidR="004A7F73">
        <w:rPr>
          <w:rFonts w:ascii="Altivo Extra Light" w:hAnsi="Altivo Extra Light"/>
          <w:sz w:val="24"/>
          <w:szCs w:val="24"/>
        </w:rPr>
        <w:t>informe de postulació</w:t>
      </w:r>
      <w:r w:rsidR="00432FA5">
        <w:rPr>
          <w:rFonts w:ascii="Altivo Extra Light" w:hAnsi="Altivo Extra Light"/>
          <w:sz w:val="24"/>
          <w:szCs w:val="24"/>
        </w:rPr>
        <w:t xml:space="preserve">n: Liga Guatemalteca </w:t>
      </w:r>
      <w:r w:rsidR="00351BBB">
        <w:rPr>
          <w:rFonts w:ascii="Altivo Extra Light" w:hAnsi="Altivo Extra Light"/>
          <w:sz w:val="24"/>
          <w:szCs w:val="24"/>
        </w:rPr>
        <w:t xml:space="preserve">de Salud Mental a la X </w:t>
      </w:r>
      <w:r w:rsidR="00031D6F">
        <w:rPr>
          <w:rFonts w:ascii="Altivo Extra Light" w:hAnsi="Altivo Extra Light"/>
          <w:sz w:val="24"/>
          <w:szCs w:val="24"/>
        </w:rPr>
        <w:t>Edición</w:t>
      </w:r>
      <w:r w:rsidR="00351BBB">
        <w:rPr>
          <w:rFonts w:ascii="Altivo Extra Light" w:hAnsi="Altivo Extra Light"/>
          <w:sz w:val="24"/>
          <w:szCs w:val="24"/>
        </w:rPr>
        <w:t xml:space="preserve"> </w:t>
      </w:r>
      <w:r w:rsidR="00524946">
        <w:rPr>
          <w:rFonts w:ascii="Altivo Extra Light" w:hAnsi="Altivo Extra Light"/>
          <w:sz w:val="24"/>
          <w:szCs w:val="24"/>
        </w:rPr>
        <w:t xml:space="preserve">Bienal Premio de Derechos Humanos </w:t>
      </w:r>
      <w:r w:rsidR="00031D6F">
        <w:rPr>
          <w:rFonts w:ascii="Altivo Extra Light" w:hAnsi="Altivo Extra Light"/>
          <w:sz w:val="24"/>
          <w:szCs w:val="24"/>
        </w:rPr>
        <w:t>Rey de España.</w:t>
      </w:r>
    </w:p>
    <w:p w14:paraId="411D2BD6" w14:textId="298B4A6F" w:rsidR="00270737" w:rsidRPr="00270737" w:rsidRDefault="009A2998" w:rsidP="000E6E8C">
      <w:pPr>
        <w:pStyle w:val="Prrafodelista"/>
        <w:numPr>
          <w:ilvl w:val="0"/>
          <w:numId w:val="2"/>
        </w:numPr>
        <w:autoSpaceDE w:val="0"/>
        <w:autoSpaceDN w:val="0"/>
        <w:adjustRightInd w:val="0"/>
        <w:spacing w:after="240"/>
        <w:jc w:val="both"/>
        <w:rPr>
          <w:rFonts w:ascii="Altivo Extra Light" w:eastAsia="Times New Roman" w:hAnsi="Altivo Extra Light" w:cstheme="minorHAnsi"/>
          <w:sz w:val="24"/>
          <w:szCs w:val="24"/>
          <w:lang w:val="es-ES_tradnl" w:eastAsia="es-GT"/>
        </w:rPr>
      </w:pPr>
      <w:r w:rsidRPr="00270737">
        <w:rPr>
          <w:rFonts w:ascii="Altivo Extra Light" w:hAnsi="Altivo Extra Light"/>
          <w:b/>
          <w:bCs/>
          <w:sz w:val="24"/>
          <w:szCs w:val="24"/>
        </w:rPr>
        <w:lastRenderedPageBreak/>
        <w:t>Informe DEPCADEH-</w:t>
      </w:r>
      <w:r w:rsidR="000A489F" w:rsidRPr="00270737">
        <w:rPr>
          <w:rFonts w:ascii="Altivo Extra Light" w:hAnsi="Altivo Extra Light"/>
          <w:b/>
          <w:bCs/>
          <w:sz w:val="24"/>
          <w:szCs w:val="24"/>
        </w:rPr>
        <w:t>100</w:t>
      </w:r>
      <w:r w:rsidRPr="00270737">
        <w:rPr>
          <w:rFonts w:ascii="Altivo Extra Light" w:hAnsi="Altivo Extra Light"/>
          <w:b/>
          <w:bCs/>
          <w:sz w:val="24"/>
          <w:szCs w:val="24"/>
        </w:rPr>
        <w:t>-2025</w:t>
      </w:r>
      <w:r w:rsidR="00D00709" w:rsidRPr="00270737">
        <w:rPr>
          <w:rFonts w:ascii="Altivo Extra Light" w:eastAsia="Times New Roman" w:hAnsi="Altivo Extra Light" w:cstheme="minorHAnsi"/>
          <w:b/>
          <w:bCs/>
          <w:sz w:val="24"/>
          <w:szCs w:val="24"/>
          <w:lang w:val="es-ES_tradnl" w:eastAsia="es-GT"/>
        </w:rPr>
        <w:t>,</w:t>
      </w:r>
      <w:r w:rsidR="00D00709" w:rsidRPr="00270737">
        <w:rPr>
          <w:rFonts w:ascii="Altivo Extra Light" w:eastAsia="Times New Roman" w:hAnsi="Altivo Extra Light" w:cstheme="minorHAnsi"/>
          <w:b/>
          <w:sz w:val="24"/>
          <w:szCs w:val="24"/>
          <w:lang w:val="es-ES_tradnl" w:eastAsia="es-GT"/>
        </w:rPr>
        <w:t xml:space="preserve"> </w:t>
      </w:r>
      <w:r w:rsidR="004D2923" w:rsidRPr="00B73972">
        <w:rPr>
          <w:rFonts w:ascii="Altivo Extra Light" w:eastAsia="Times New Roman" w:hAnsi="Altivo Extra Light" w:cstheme="minorHAnsi"/>
          <w:bCs/>
          <w:sz w:val="24"/>
          <w:szCs w:val="24"/>
          <w:lang w:val="es-ES_tradnl" w:eastAsia="es-GT"/>
        </w:rPr>
        <w:t>acompañamiento</w:t>
      </w:r>
      <w:r w:rsidR="00EE24F3" w:rsidRPr="00B73972">
        <w:rPr>
          <w:rFonts w:ascii="Altivo Extra Light" w:eastAsia="Times New Roman" w:hAnsi="Altivo Extra Light" w:cstheme="minorHAnsi"/>
          <w:bCs/>
          <w:sz w:val="24"/>
          <w:szCs w:val="24"/>
          <w:lang w:val="es-ES_tradnl" w:eastAsia="es-GT"/>
        </w:rPr>
        <w:t xml:space="preserve"> a la señora Mirna </w:t>
      </w:r>
      <w:r w:rsidR="004D2923" w:rsidRPr="00B73972">
        <w:rPr>
          <w:rFonts w:ascii="Altivo Extra Light" w:eastAsia="Times New Roman" w:hAnsi="Altivo Extra Light" w:cstheme="minorHAnsi"/>
          <w:bCs/>
          <w:sz w:val="24"/>
          <w:szCs w:val="24"/>
          <w:lang w:val="es-ES_tradnl" w:eastAsia="es-GT"/>
        </w:rPr>
        <w:t>Maribel Ponce Hércules</w:t>
      </w:r>
      <w:r w:rsidR="00EE48A8" w:rsidRPr="00B73972">
        <w:rPr>
          <w:rFonts w:ascii="Altivo Extra Light" w:eastAsia="Times New Roman" w:hAnsi="Altivo Extra Light" w:cstheme="minorHAnsi"/>
          <w:bCs/>
          <w:sz w:val="24"/>
          <w:szCs w:val="24"/>
          <w:lang w:val="es-ES_tradnl" w:eastAsia="es-GT"/>
        </w:rPr>
        <w:t>, beneficiaria de la Medida Cautelar</w:t>
      </w:r>
      <w:r w:rsidR="00EE48A8">
        <w:rPr>
          <w:rFonts w:ascii="Altivo Extra Light" w:eastAsia="Times New Roman" w:hAnsi="Altivo Extra Light" w:cstheme="minorHAnsi"/>
          <w:b/>
          <w:sz w:val="24"/>
          <w:szCs w:val="24"/>
          <w:lang w:val="es-ES_tradnl" w:eastAsia="es-GT"/>
        </w:rPr>
        <w:t xml:space="preserve"> </w:t>
      </w:r>
      <w:r w:rsidR="00B73972" w:rsidRPr="00B73972">
        <w:rPr>
          <w:rFonts w:ascii="Altivo Extra Light" w:eastAsia="Times New Roman" w:hAnsi="Altivo Extra Light" w:cstheme="minorHAnsi"/>
          <w:bCs/>
          <w:sz w:val="24"/>
          <w:szCs w:val="24"/>
          <w:lang w:val="es-ES_tradnl" w:eastAsia="es-GT"/>
        </w:rPr>
        <w:t>No.</w:t>
      </w:r>
      <w:r w:rsidR="00B73972">
        <w:rPr>
          <w:rFonts w:ascii="Altivo Extra Light" w:eastAsia="Times New Roman" w:hAnsi="Altivo Extra Light" w:cstheme="minorHAnsi"/>
          <w:b/>
          <w:sz w:val="24"/>
          <w:szCs w:val="24"/>
          <w:lang w:val="es-ES_tradnl" w:eastAsia="es-GT"/>
        </w:rPr>
        <w:t xml:space="preserve"> </w:t>
      </w:r>
      <w:r w:rsidR="00270737" w:rsidRPr="00270737">
        <w:rPr>
          <w:rFonts w:ascii="Altivo Extra Light" w:eastAsia="Times New Roman" w:hAnsi="Altivo Extra Light" w:cstheme="minorHAnsi"/>
          <w:sz w:val="24"/>
          <w:szCs w:val="24"/>
          <w:lang w:val="es-ES_tradnl" w:eastAsia="es-GT"/>
        </w:rPr>
        <w:t>412-17 a favor de la Comunidad Laguna Larga</w:t>
      </w:r>
      <w:r w:rsidR="00B73972">
        <w:rPr>
          <w:rFonts w:ascii="Altivo Extra Light" w:eastAsia="Times New Roman" w:hAnsi="Altivo Extra Light" w:cstheme="minorHAnsi"/>
          <w:sz w:val="24"/>
          <w:szCs w:val="24"/>
          <w:lang w:val="es-ES_tradnl" w:eastAsia="es-GT"/>
        </w:rPr>
        <w:t>.</w:t>
      </w:r>
    </w:p>
    <w:p w14:paraId="62F86F45" w14:textId="29577B90" w:rsidR="007E4BB4" w:rsidRPr="007E4BB4" w:rsidRDefault="004E5F7B" w:rsidP="000E6E8C">
      <w:pPr>
        <w:pStyle w:val="Prrafodelista"/>
        <w:numPr>
          <w:ilvl w:val="0"/>
          <w:numId w:val="2"/>
        </w:numPr>
        <w:autoSpaceDE w:val="0"/>
        <w:autoSpaceDN w:val="0"/>
        <w:adjustRightInd w:val="0"/>
        <w:spacing w:after="240"/>
        <w:jc w:val="both"/>
        <w:rPr>
          <w:rFonts w:ascii="Altivo Extra Light" w:eastAsia="Times New Roman" w:hAnsi="Altivo Extra Light" w:cstheme="minorHAnsi"/>
          <w:sz w:val="24"/>
          <w:szCs w:val="24"/>
          <w:lang w:eastAsia="es-GT"/>
        </w:rPr>
      </w:pPr>
      <w:r w:rsidRPr="007E4BB4">
        <w:rPr>
          <w:rFonts w:ascii="Altivo Extra Light" w:hAnsi="Altivo Extra Light"/>
          <w:b/>
          <w:bCs/>
          <w:sz w:val="24"/>
          <w:szCs w:val="24"/>
        </w:rPr>
        <w:t>Informe DEPCADEH-</w:t>
      </w:r>
      <w:r w:rsidR="000A489F" w:rsidRPr="007E4BB4">
        <w:rPr>
          <w:rFonts w:ascii="Altivo Extra Light" w:hAnsi="Altivo Extra Light"/>
          <w:b/>
          <w:bCs/>
          <w:sz w:val="24"/>
          <w:szCs w:val="24"/>
        </w:rPr>
        <w:t>102</w:t>
      </w:r>
      <w:r w:rsidRPr="007E4BB4">
        <w:rPr>
          <w:rFonts w:ascii="Altivo Extra Light" w:hAnsi="Altivo Extra Light"/>
          <w:b/>
          <w:bCs/>
          <w:sz w:val="24"/>
          <w:szCs w:val="24"/>
        </w:rPr>
        <w:t>-2025</w:t>
      </w:r>
      <w:r w:rsidR="00D00709" w:rsidRPr="007E4BB4">
        <w:rPr>
          <w:rFonts w:ascii="Altivo Extra Light" w:hAnsi="Altivo Extra Light"/>
          <w:b/>
          <w:bCs/>
          <w:sz w:val="24"/>
          <w:szCs w:val="24"/>
        </w:rPr>
        <w:t xml:space="preserve">, </w:t>
      </w:r>
      <w:r w:rsidR="000E7DCB" w:rsidRPr="000E7DCB">
        <w:rPr>
          <w:rFonts w:ascii="Altivo Extra Light" w:hAnsi="Altivo Extra Light"/>
          <w:sz w:val="24"/>
          <w:szCs w:val="24"/>
        </w:rPr>
        <w:t>seguimiento a la</w:t>
      </w:r>
      <w:r w:rsidR="000E7DCB">
        <w:rPr>
          <w:rFonts w:ascii="Altivo Extra Light" w:hAnsi="Altivo Extra Light"/>
          <w:b/>
          <w:bCs/>
          <w:sz w:val="24"/>
          <w:szCs w:val="24"/>
        </w:rPr>
        <w:t xml:space="preserve"> </w:t>
      </w:r>
      <w:r w:rsidR="007E4BB4" w:rsidRPr="007E4BB4">
        <w:rPr>
          <w:rFonts w:ascii="Altivo Extra Light" w:eastAsia="Times New Roman" w:hAnsi="Altivo Extra Light" w:cstheme="minorHAnsi"/>
          <w:bCs/>
          <w:sz w:val="24"/>
          <w:szCs w:val="24"/>
          <w:lang w:val="es-ES_tradnl" w:eastAsia="es-GT"/>
        </w:rPr>
        <w:t>Política Pública para la Protección de Personas Defensoras de Derechos Humanos en Guatemala</w:t>
      </w:r>
      <w:r w:rsidR="00180A05">
        <w:rPr>
          <w:rFonts w:ascii="Altivo Extra Light" w:eastAsia="Times New Roman" w:hAnsi="Altivo Extra Light" w:cstheme="minorHAnsi"/>
          <w:bCs/>
          <w:sz w:val="24"/>
          <w:szCs w:val="24"/>
          <w:lang w:val="es-ES_tradnl" w:eastAsia="es-GT"/>
        </w:rPr>
        <w:t>.</w:t>
      </w:r>
      <w:r w:rsidR="007E4BB4" w:rsidRPr="007E4BB4">
        <w:rPr>
          <w:rFonts w:ascii="Altivo Extra Light" w:hAnsi="Altivo Extra Light"/>
          <w:b/>
          <w:bCs/>
          <w:sz w:val="24"/>
          <w:szCs w:val="24"/>
        </w:rPr>
        <w:t xml:space="preserve"> </w:t>
      </w:r>
    </w:p>
    <w:p w14:paraId="48EE3798" w14:textId="301097F8" w:rsidR="004A3D73" w:rsidRPr="002B3117" w:rsidRDefault="00F37CC5" w:rsidP="000E6E8C">
      <w:pPr>
        <w:pStyle w:val="Prrafodelista"/>
        <w:numPr>
          <w:ilvl w:val="0"/>
          <w:numId w:val="2"/>
        </w:numPr>
        <w:autoSpaceDE w:val="0"/>
        <w:autoSpaceDN w:val="0"/>
        <w:adjustRightInd w:val="0"/>
        <w:spacing w:after="240"/>
        <w:jc w:val="both"/>
        <w:rPr>
          <w:rFonts w:ascii="Altivo Extra Light" w:eastAsia="Times New Roman" w:hAnsi="Altivo Extra Light" w:cstheme="minorHAnsi"/>
          <w:sz w:val="24"/>
          <w:szCs w:val="24"/>
          <w:lang w:eastAsia="es-GT"/>
        </w:rPr>
      </w:pPr>
      <w:r w:rsidRPr="004A3D73">
        <w:rPr>
          <w:rFonts w:ascii="Altivo Extra Light" w:hAnsi="Altivo Extra Light"/>
          <w:b/>
          <w:bCs/>
          <w:sz w:val="24"/>
          <w:szCs w:val="24"/>
        </w:rPr>
        <w:t>Informe DEPCADEH-</w:t>
      </w:r>
      <w:r w:rsidR="00E71F51" w:rsidRPr="004A3D73">
        <w:rPr>
          <w:rFonts w:ascii="Altivo Extra Light" w:hAnsi="Altivo Extra Light"/>
          <w:b/>
          <w:bCs/>
          <w:sz w:val="24"/>
          <w:szCs w:val="24"/>
        </w:rPr>
        <w:t>104</w:t>
      </w:r>
      <w:r w:rsidRPr="004A3D73">
        <w:rPr>
          <w:rFonts w:ascii="Altivo Extra Light" w:hAnsi="Altivo Extra Light"/>
          <w:b/>
          <w:bCs/>
          <w:sz w:val="24"/>
          <w:szCs w:val="24"/>
        </w:rPr>
        <w:t>-2025</w:t>
      </w:r>
      <w:r w:rsidR="00F34390" w:rsidRPr="004A3D73">
        <w:rPr>
          <w:rFonts w:ascii="Altivo Extra Light" w:eastAsia="Times New Roman" w:hAnsi="Altivo Extra Light" w:cstheme="minorHAnsi"/>
          <w:b/>
          <w:sz w:val="24"/>
          <w:szCs w:val="24"/>
          <w:lang w:eastAsia="es-GT"/>
        </w:rPr>
        <w:t xml:space="preserve">, </w:t>
      </w:r>
      <w:r w:rsidR="004A3D73" w:rsidRPr="007E4BB4">
        <w:rPr>
          <w:rFonts w:ascii="Altivo Extra Light" w:eastAsia="Times New Roman" w:hAnsi="Altivo Extra Light" w:cstheme="minorHAnsi"/>
          <w:sz w:val="24"/>
          <w:szCs w:val="24"/>
          <w:lang w:val="es-ES_tradnl" w:eastAsia="es-GT"/>
        </w:rPr>
        <w:t>remitido al Ministerio de Relaciones Exteriores</w:t>
      </w:r>
      <w:r w:rsidR="004A3D73" w:rsidRPr="004A3D73">
        <w:rPr>
          <w:rFonts w:ascii="Altivo Extra Light" w:hAnsi="Altivo Extra Light"/>
          <w:b/>
          <w:bCs/>
          <w:sz w:val="24"/>
          <w:szCs w:val="24"/>
        </w:rPr>
        <w:t xml:space="preserve"> </w:t>
      </w:r>
      <w:r w:rsidR="002B3117" w:rsidRPr="002B3117">
        <w:rPr>
          <w:rFonts w:ascii="Altivo Extra Light" w:hAnsi="Altivo Extra Light"/>
          <w:sz w:val="24"/>
          <w:szCs w:val="24"/>
          <w:lang w:val="es-ES_tradnl"/>
        </w:rPr>
        <w:t>Informe Anual 2025 Relatoría Especial de los Derechos Económicos, Sociales, Culturales y Ambientales de la Comisión Interamericana de Derechos Humanos (REDESCA/CIDH)</w:t>
      </w:r>
    </w:p>
    <w:p w14:paraId="0AE5D092" w14:textId="61D14244" w:rsidR="00590821" w:rsidRPr="00FB321B" w:rsidRDefault="002915C5" w:rsidP="000E6E8C">
      <w:pPr>
        <w:pStyle w:val="Prrafodelista"/>
        <w:numPr>
          <w:ilvl w:val="0"/>
          <w:numId w:val="2"/>
        </w:numPr>
        <w:autoSpaceDE w:val="0"/>
        <w:autoSpaceDN w:val="0"/>
        <w:adjustRightInd w:val="0"/>
        <w:jc w:val="both"/>
        <w:rPr>
          <w:rFonts w:ascii="Altivo Extra Light" w:hAnsi="Altivo Extra Light"/>
          <w:sz w:val="24"/>
          <w:szCs w:val="24"/>
        </w:rPr>
      </w:pPr>
      <w:r w:rsidRPr="00FB321B">
        <w:rPr>
          <w:rFonts w:ascii="Altivo Extra Light" w:hAnsi="Altivo Extra Light"/>
          <w:b/>
          <w:bCs/>
        </w:rPr>
        <w:t>Informe DEPCADEH-</w:t>
      </w:r>
      <w:r w:rsidR="0017696E" w:rsidRPr="00FB321B">
        <w:rPr>
          <w:rFonts w:ascii="Altivo Extra Light" w:hAnsi="Altivo Extra Light"/>
          <w:b/>
          <w:bCs/>
        </w:rPr>
        <w:t>105</w:t>
      </w:r>
      <w:r w:rsidRPr="00FB321B">
        <w:rPr>
          <w:rFonts w:ascii="Altivo Extra Light" w:hAnsi="Altivo Extra Light"/>
          <w:b/>
          <w:bCs/>
        </w:rPr>
        <w:t>-2025</w:t>
      </w:r>
      <w:r w:rsidR="00F34390" w:rsidRPr="00FB321B">
        <w:rPr>
          <w:rFonts w:ascii="Altivo Extra Light" w:hAnsi="Altivo Extra Light"/>
          <w:b/>
          <w:bCs/>
        </w:rPr>
        <w:t>,</w:t>
      </w:r>
      <w:r w:rsidR="00F34390" w:rsidRPr="00FB321B">
        <w:rPr>
          <w:rFonts w:ascii="Altivo Extra Light" w:hAnsi="Altivo Extra Light"/>
        </w:rPr>
        <w:t xml:space="preserve"> </w:t>
      </w:r>
      <w:r w:rsidR="00E3619F" w:rsidRPr="00FB321B">
        <w:rPr>
          <w:rFonts w:ascii="Altivo Extra Light" w:hAnsi="Altivo Extra Light"/>
        </w:rPr>
        <w:t xml:space="preserve">remitido a la </w:t>
      </w:r>
      <w:r w:rsidR="00590821" w:rsidRPr="00FB321B">
        <w:rPr>
          <w:rFonts w:ascii="Altivo Extra Light" w:hAnsi="Altivo Extra Light"/>
        </w:rPr>
        <w:t xml:space="preserve">Señora Tania </w:t>
      </w:r>
      <w:proofErr w:type="spellStart"/>
      <w:r w:rsidR="00590821" w:rsidRPr="00FB321B">
        <w:rPr>
          <w:rFonts w:ascii="Altivo Extra Light" w:hAnsi="Altivo Extra Light"/>
        </w:rPr>
        <w:t>Reneaum</w:t>
      </w:r>
      <w:proofErr w:type="spellEnd"/>
      <w:r w:rsidR="00590821" w:rsidRPr="00FB321B">
        <w:rPr>
          <w:rFonts w:ascii="Altivo Extra Light" w:hAnsi="Altivo Extra Light"/>
        </w:rPr>
        <w:t xml:space="preserve"> </w:t>
      </w:r>
      <w:proofErr w:type="spellStart"/>
      <w:r w:rsidR="00590821" w:rsidRPr="00FB321B">
        <w:rPr>
          <w:rFonts w:ascii="Altivo Extra Light" w:hAnsi="Altivo Extra Light"/>
        </w:rPr>
        <w:t>Panszi</w:t>
      </w:r>
      <w:proofErr w:type="spellEnd"/>
      <w:r w:rsidR="00590821" w:rsidRPr="00FB321B">
        <w:rPr>
          <w:rFonts w:ascii="Altivo Extra Light" w:hAnsi="Altivo Extra Light"/>
        </w:rPr>
        <w:t xml:space="preserve"> </w:t>
      </w:r>
      <w:proofErr w:type="gramStart"/>
      <w:r w:rsidR="00590821" w:rsidRPr="00FB321B">
        <w:rPr>
          <w:rFonts w:ascii="Altivo Extra Light" w:hAnsi="Altivo Extra Light"/>
        </w:rPr>
        <w:t>Secretaria Ejecutiva</w:t>
      </w:r>
      <w:proofErr w:type="gramEnd"/>
      <w:r w:rsidR="00590821" w:rsidRPr="00FB321B">
        <w:rPr>
          <w:rFonts w:ascii="Altivo Extra Light" w:hAnsi="Altivo Extra Light"/>
        </w:rPr>
        <w:t xml:space="preserve"> </w:t>
      </w:r>
      <w:r w:rsidR="00E3619F" w:rsidRPr="00FB321B">
        <w:rPr>
          <w:rFonts w:ascii="Altivo Extra Light" w:hAnsi="Altivo Extra Light"/>
        </w:rPr>
        <w:t xml:space="preserve">de la </w:t>
      </w:r>
      <w:r w:rsidR="00590821" w:rsidRPr="00FB321B">
        <w:rPr>
          <w:rFonts w:ascii="Altivo Extra Light" w:hAnsi="Altivo Extra Light"/>
          <w:sz w:val="24"/>
          <w:szCs w:val="24"/>
        </w:rPr>
        <w:t xml:space="preserve">Comisión </w:t>
      </w:r>
      <w:r w:rsidR="003D641B" w:rsidRPr="00FB321B">
        <w:rPr>
          <w:rFonts w:ascii="Altivo Extra Light" w:hAnsi="Altivo Extra Light"/>
        </w:rPr>
        <w:t>Interamericana</w:t>
      </w:r>
      <w:r w:rsidR="00590821" w:rsidRPr="00FB321B">
        <w:rPr>
          <w:rFonts w:ascii="Altivo Extra Light" w:hAnsi="Altivo Extra Light"/>
          <w:sz w:val="24"/>
          <w:szCs w:val="24"/>
        </w:rPr>
        <w:t xml:space="preserve"> de Derechos </w:t>
      </w:r>
      <w:r w:rsidR="00FB321B">
        <w:rPr>
          <w:rFonts w:ascii="Altivo Extra Light" w:hAnsi="Altivo Extra Light"/>
          <w:sz w:val="24"/>
          <w:szCs w:val="24"/>
        </w:rPr>
        <w:t>H</w:t>
      </w:r>
      <w:r w:rsidR="00590821" w:rsidRPr="00FB321B">
        <w:rPr>
          <w:rFonts w:ascii="Altivo Extra Light" w:hAnsi="Altivo Extra Light"/>
          <w:sz w:val="24"/>
          <w:szCs w:val="24"/>
        </w:rPr>
        <w:t>umanos</w:t>
      </w:r>
      <w:r w:rsidR="00DE017F" w:rsidRPr="00FB321B">
        <w:rPr>
          <w:rFonts w:ascii="Altivo Extra Light" w:hAnsi="Altivo Extra Light"/>
        </w:rPr>
        <w:t xml:space="preserve">, sobre </w:t>
      </w:r>
      <w:r w:rsidR="00FB321B">
        <w:rPr>
          <w:rFonts w:ascii="Altivo Extra Light" w:hAnsi="Altivo Extra Light"/>
        </w:rPr>
        <w:t xml:space="preserve">la celebración del </w:t>
      </w:r>
      <w:r w:rsidR="00DE017F" w:rsidRPr="00FB321B">
        <w:rPr>
          <w:rFonts w:ascii="Altivo Extra Light" w:hAnsi="Altivo Extra Light"/>
          <w:sz w:val="24"/>
          <w:szCs w:val="24"/>
        </w:rPr>
        <w:t xml:space="preserve">195° Periodo </w:t>
      </w:r>
      <w:r w:rsidR="00FB321B" w:rsidRPr="00FB321B">
        <w:rPr>
          <w:rFonts w:ascii="Altivo Extra Light" w:hAnsi="Altivo Extra Light"/>
        </w:rPr>
        <w:t>d</w:t>
      </w:r>
      <w:r w:rsidR="00DE017F" w:rsidRPr="00FB321B">
        <w:rPr>
          <w:rFonts w:ascii="Altivo Extra Light" w:hAnsi="Altivo Extra Light"/>
          <w:sz w:val="24"/>
          <w:szCs w:val="24"/>
        </w:rPr>
        <w:t xml:space="preserve">e Sesiones </w:t>
      </w:r>
      <w:r w:rsidR="00FB321B" w:rsidRPr="00FB321B">
        <w:rPr>
          <w:rFonts w:ascii="Altivo Extra Light" w:hAnsi="Altivo Extra Light"/>
        </w:rPr>
        <w:t>d</w:t>
      </w:r>
      <w:r w:rsidR="00DE017F" w:rsidRPr="00FB321B">
        <w:rPr>
          <w:rFonts w:ascii="Altivo Extra Light" w:hAnsi="Altivo Extra Light"/>
          <w:sz w:val="24"/>
          <w:szCs w:val="24"/>
        </w:rPr>
        <w:t xml:space="preserve">e la Comisión </w:t>
      </w:r>
      <w:r w:rsidR="00FB321B" w:rsidRPr="00FB321B">
        <w:rPr>
          <w:rFonts w:ascii="Altivo Extra Light" w:hAnsi="Altivo Extra Light"/>
        </w:rPr>
        <w:t>Interamericana</w:t>
      </w:r>
      <w:r w:rsidR="00DE017F" w:rsidRPr="00FB321B">
        <w:rPr>
          <w:rFonts w:ascii="Altivo Extra Light" w:hAnsi="Altivo Extra Light"/>
          <w:sz w:val="24"/>
          <w:szCs w:val="24"/>
        </w:rPr>
        <w:t xml:space="preserve"> </w:t>
      </w:r>
      <w:r w:rsidR="00FB321B" w:rsidRPr="00FB321B">
        <w:rPr>
          <w:rFonts w:ascii="Altivo Extra Light" w:hAnsi="Altivo Extra Light"/>
        </w:rPr>
        <w:t>d</w:t>
      </w:r>
      <w:r w:rsidR="00DE017F" w:rsidRPr="00FB321B">
        <w:rPr>
          <w:rFonts w:ascii="Altivo Extra Light" w:hAnsi="Altivo Extra Light"/>
          <w:sz w:val="24"/>
          <w:szCs w:val="24"/>
        </w:rPr>
        <w:t>e Derechos Humanos en</w:t>
      </w:r>
      <w:r w:rsidR="00FB321B" w:rsidRPr="00FB321B">
        <w:rPr>
          <w:rFonts w:ascii="Altivo Extra Light" w:hAnsi="Altivo Extra Light"/>
        </w:rPr>
        <w:t xml:space="preserve"> </w:t>
      </w:r>
      <w:r w:rsidR="00DE017F" w:rsidRPr="00FB321B">
        <w:rPr>
          <w:rFonts w:ascii="Altivo Extra Light" w:hAnsi="Altivo Extra Light"/>
          <w:sz w:val="24"/>
          <w:szCs w:val="24"/>
        </w:rPr>
        <w:t>Guatemala</w:t>
      </w:r>
    </w:p>
    <w:p w14:paraId="260E15B5" w14:textId="77777777" w:rsidR="00557066" w:rsidRPr="00557066" w:rsidRDefault="0003688E" w:rsidP="000E6E8C">
      <w:pPr>
        <w:pStyle w:val="Prrafodelista"/>
        <w:numPr>
          <w:ilvl w:val="0"/>
          <w:numId w:val="2"/>
        </w:numPr>
        <w:autoSpaceDE w:val="0"/>
        <w:autoSpaceDN w:val="0"/>
        <w:adjustRightInd w:val="0"/>
        <w:spacing w:after="240"/>
        <w:jc w:val="both"/>
        <w:rPr>
          <w:rFonts w:ascii="Altivo Extra Light" w:eastAsia="Times New Roman" w:hAnsi="Altivo Extra Light" w:cstheme="minorHAnsi"/>
          <w:sz w:val="24"/>
          <w:szCs w:val="24"/>
          <w:lang w:eastAsia="es-GT"/>
        </w:rPr>
      </w:pPr>
      <w:r w:rsidRPr="00557066">
        <w:rPr>
          <w:rFonts w:ascii="Altivo Extra Light" w:hAnsi="Altivo Extra Light"/>
          <w:b/>
          <w:bCs/>
          <w:sz w:val="24"/>
          <w:szCs w:val="24"/>
        </w:rPr>
        <w:t>Informe DEPCADEH-</w:t>
      </w:r>
      <w:r w:rsidR="0017696E" w:rsidRPr="00557066">
        <w:rPr>
          <w:rFonts w:ascii="Altivo Extra Light" w:hAnsi="Altivo Extra Light"/>
          <w:b/>
          <w:bCs/>
          <w:sz w:val="24"/>
          <w:szCs w:val="24"/>
        </w:rPr>
        <w:t>106</w:t>
      </w:r>
      <w:r w:rsidRPr="00557066">
        <w:rPr>
          <w:rFonts w:ascii="Altivo Extra Light" w:hAnsi="Altivo Extra Light"/>
          <w:b/>
          <w:bCs/>
          <w:sz w:val="24"/>
          <w:szCs w:val="24"/>
        </w:rPr>
        <w:t>-2025</w:t>
      </w:r>
      <w:r w:rsidR="00F34390" w:rsidRPr="00557066">
        <w:rPr>
          <w:rFonts w:ascii="Altivo Extra Light" w:eastAsia="Times New Roman" w:hAnsi="Altivo Extra Light" w:cstheme="minorHAnsi"/>
          <w:b/>
          <w:bCs/>
          <w:sz w:val="24"/>
          <w:szCs w:val="24"/>
          <w:lang w:val="es-ES_tradnl" w:eastAsia="es-GT"/>
        </w:rPr>
        <w:t xml:space="preserve">, </w:t>
      </w:r>
      <w:r w:rsidR="00F7125E" w:rsidRPr="00557066">
        <w:rPr>
          <w:rFonts w:ascii="Altivo Extra Light" w:hAnsi="Altivo Extra Light"/>
          <w:sz w:val="24"/>
          <w:szCs w:val="24"/>
        </w:rPr>
        <w:t>remitido al Ministerio de Relaciones Exteriores</w:t>
      </w:r>
      <w:r w:rsidR="00F7125E" w:rsidRPr="00557066">
        <w:rPr>
          <w:rFonts w:ascii="Altivo Extra Light" w:eastAsia="Times New Roman" w:hAnsi="Altivo Extra Light" w:cstheme="minorHAnsi"/>
          <w:sz w:val="24"/>
          <w:szCs w:val="24"/>
          <w:lang w:val="es-ES_tradnl" w:eastAsia="es-GT"/>
        </w:rPr>
        <w:t xml:space="preserve">, sobre las observaciones </w:t>
      </w:r>
      <w:r w:rsidR="00663771" w:rsidRPr="00557066">
        <w:rPr>
          <w:rFonts w:ascii="Altivo Extra Light" w:eastAsia="Times New Roman" w:hAnsi="Altivo Extra Light" w:cstheme="minorHAnsi"/>
          <w:sz w:val="24"/>
          <w:szCs w:val="24"/>
          <w:lang w:val="es-ES_tradnl" w:eastAsia="es-GT"/>
        </w:rPr>
        <w:t xml:space="preserve">al proyecto </w:t>
      </w:r>
      <w:r w:rsidR="001E0DC1" w:rsidRPr="00557066">
        <w:rPr>
          <w:rFonts w:ascii="Altivo Extra Light" w:eastAsia="Times New Roman" w:hAnsi="Altivo Extra Light" w:cstheme="minorHAnsi"/>
          <w:sz w:val="24"/>
          <w:szCs w:val="24"/>
          <w:lang w:val="es-ES_tradnl" w:eastAsia="es-GT"/>
        </w:rPr>
        <w:t>de informe de “situación de los derechos humanos en Guatemala”</w:t>
      </w:r>
      <w:r w:rsidR="00A74E1F" w:rsidRPr="00557066">
        <w:rPr>
          <w:rFonts w:ascii="Altivo Extra Light" w:eastAsia="Times New Roman" w:hAnsi="Altivo Extra Light" w:cstheme="minorHAnsi"/>
          <w:sz w:val="24"/>
          <w:szCs w:val="24"/>
          <w:lang w:val="es-ES_tradnl" w:eastAsia="es-GT"/>
        </w:rPr>
        <w:t xml:space="preserve">, </w:t>
      </w:r>
      <w:r w:rsidR="00A74E1F" w:rsidRPr="00557066">
        <w:rPr>
          <w:rFonts w:ascii="Altivo Extra Light" w:hAnsi="Altivo Extra Light"/>
        </w:rPr>
        <w:t xml:space="preserve">de la </w:t>
      </w:r>
      <w:r w:rsidR="00A74E1F" w:rsidRPr="00557066">
        <w:rPr>
          <w:rFonts w:ascii="Altivo Extra Light" w:hAnsi="Altivo Extra Light"/>
          <w:sz w:val="24"/>
          <w:szCs w:val="24"/>
        </w:rPr>
        <w:t xml:space="preserve">Comisión </w:t>
      </w:r>
      <w:r w:rsidR="00A74E1F" w:rsidRPr="00557066">
        <w:rPr>
          <w:rFonts w:ascii="Altivo Extra Light" w:hAnsi="Altivo Extra Light"/>
        </w:rPr>
        <w:t>Interamericana</w:t>
      </w:r>
      <w:r w:rsidR="00A74E1F" w:rsidRPr="00557066">
        <w:rPr>
          <w:rFonts w:ascii="Altivo Extra Light" w:hAnsi="Altivo Extra Light"/>
          <w:sz w:val="24"/>
          <w:szCs w:val="24"/>
        </w:rPr>
        <w:t xml:space="preserve"> de Derechos Humanos.</w:t>
      </w:r>
    </w:p>
    <w:p w14:paraId="6AF94309" w14:textId="77777777" w:rsidR="004A7CF9" w:rsidRDefault="00D366D5" w:rsidP="000E6E8C">
      <w:pPr>
        <w:pStyle w:val="Prrafodelista"/>
        <w:numPr>
          <w:ilvl w:val="0"/>
          <w:numId w:val="2"/>
        </w:numPr>
        <w:autoSpaceDE w:val="0"/>
        <w:autoSpaceDN w:val="0"/>
        <w:adjustRightInd w:val="0"/>
        <w:spacing w:after="240"/>
        <w:jc w:val="both"/>
        <w:rPr>
          <w:rFonts w:ascii="Altivo Extra Light" w:hAnsi="Altivo Extra Light"/>
          <w:sz w:val="24"/>
          <w:szCs w:val="24"/>
        </w:rPr>
      </w:pPr>
      <w:r w:rsidRPr="00557066">
        <w:rPr>
          <w:rFonts w:ascii="Altivo Extra Light" w:hAnsi="Altivo Extra Light"/>
          <w:b/>
          <w:bCs/>
          <w:sz w:val="24"/>
          <w:szCs w:val="24"/>
        </w:rPr>
        <w:t>Informe DEPCADEH-</w:t>
      </w:r>
      <w:r w:rsidR="008369BB" w:rsidRPr="00557066">
        <w:rPr>
          <w:rFonts w:ascii="Altivo Extra Light" w:hAnsi="Altivo Extra Light"/>
          <w:b/>
          <w:bCs/>
          <w:sz w:val="24"/>
          <w:szCs w:val="24"/>
        </w:rPr>
        <w:t>107</w:t>
      </w:r>
      <w:r w:rsidRPr="00557066">
        <w:rPr>
          <w:rFonts w:ascii="Altivo Extra Light" w:hAnsi="Altivo Extra Light"/>
          <w:b/>
          <w:bCs/>
          <w:sz w:val="24"/>
          <w:szCs w:val="24"/>
        </w:rPr>
        <w:t>-2025</w:t>
      </w:r>
      <w:r w:rsidR="00F34390" w:rsidRPr="00557066">
        <w:rPr>
          <w:rFonts w:ascii="Altivo Extra Light" w:eastAsia="Times New Roman" w:hAnsi="Altivo Extra Light" w:cstheme="minorHAnsi"/>
          <w:b/>
          <w:bCs/>
          <w:sz w:val="24"/>
          <w:szCs w:val="24"/>
          <w:lang w:val="es-ES_tradnl" w:eastAsia="es-GT"/>
        </w:rPr>
        <w:t>,</w:t>
      </w:r>
      <w:r w:rsidR="00F34390" w:rsidRPr="00557066">
        <w:rPr>
          <w:rFonts w:ascii="Altivo Extra Light" w:eastAsia="Times New Roman" w:hAnsi="Altivo Extra Light" w:cstheme="minorHAnsi"/>
          <w:b/>
          <w:sz w:val="24"/>
          <w:szCs w:val="24"/>
          <w:lang w:val="es-ES_tradnl" w:eastAsia="es-GT"/>
        </w:rPr>
        <w:t xml:space="preserve"> </w:t>
      </w:r>
      <w:r w:rsidR="00E436C3" w:rsidRPr="00557066">
        <w:rPr>
          <w:rFonts w:ascii="Altivo Extra Light" w:hAnsi="Altivo Extra Light"/>
          <w:sz w:val="24"/>
          <w:szCs w:val="24"/>
        </w:rPr>
        <w:t>remitido al Ministerio de Relaciones Exteriores</w:t>
      </w:r>
      <w:r w:rsidR="002F1F0E" w:rsidRPr="0020113A">
        <w:rPr>
          <w:rFonts w:ascii="Altivo Extra Light" w:hAnsi="Altivo Extra Light"/>
          <w:sz w:val="24"/>
          <w:szCs w:val="24"/>
        </w:rPr>
        <w:t xml:space="preserve">, </w:t>
      </w:r>
      <w:r w:rsidR="002F1F0E" w:rsidRPr="00557066">
        <w:rPr>
          <w:rFonts w:ascii="Altivo Extra Light" w:hAnsi="Altivo Extra Light"/>
          <w:sz w:val="24"/>
          <w:szCs w:val="24"/>
        </w:rPr>
        <w:t>en respuesta a la</w:t>
      </w:r>
      <w:r w:rsidR="002F1F0E" w:rsidRPr="0020113A">
        <w:rPr>
          <w:rFonts w:ascii="Altivo Extra Light" w:hAnsi="Altivo Extra Light"/>
          <w:sz w:val="24"/>
          <w:szCs w:val="24"/>
        </w:rPr>
        <w:t xml:space="preserve"> </w:t>
      </w:r>
      <w:r w:rsidR="00557066" w:rsidRPr="0020113A">
        <w:rPr>
          <w:rFonts w:ascii="Altivo Extra Light" w:hAnsi="Altivo Extra Light"/>
          <w:sz w:val="24"/>
          <w:szCs w:val="24"/>
        </w:rPr>
        <w:t>solicitud</w:t>
      </w:r>
      <w:r w:rsidR="002F1F0E" w:rsidRPr="0020113A">
        <w:rPr>
          <w:rFonts w:ascii="Altivo Extra Light" w:hAnsi="Altivo Extra Light"/>
          <w:sz w:val="24"/>
          <w:szCs w:val="24"/>
        </w:rPr>
        <w:t xml:space="preserve"> de la Experta Independiente ele las Naciones Unidas sobre derechos humanos y</w:t>
      </w:r>
      <w:r w:rsidR="00085696" w:rsidRPr="0020113A">
        <w:rPr>
          <w:rFonts w:ascii="Altivo Extra Light" w:hAnsi="Altivo Extra Light"/>
          <w:sz w:val="24"/>
          <w:szCs w:val="24"/>
        </w:rPr>
        <w:t xml:space="preserve"> </w:t>
      </w:r>
      <w:r w:rsidR="002F1F0E" w:rsidRPr="0020113A">
        <w:rPr>
          <w:rFonts w:ascii="Altivo Extra Light" w:hAnsi="Altivo Extra Light"/>
          <w:sz w:val="24"/>
          <w:szCs w:val="24"/>
        </w:rPr>
        <w:t>so</w:t>
      </w:r>
      <w:r w:rsidR="00331447" w:rsidRPr="0020113A">
        <w:rPr>
          <w:rFonts w:ascii="Altivo Extra Light" w:hAnsi="Altivo Extra Light"/>
          <w:sz w:val="24"/>
          <w:szCs w:val="24"/>
        </w:rPr>
        <w:t xml:space="preserve">lidaridad </w:t>
      </w:r>
      <w:r w:rsidR="002F1F0E" w:rsidRPr="0020113A">
        <w:rPr>
          <w:rFonts w:ascii="Altivo Extra Light" w:hAnsi="Altivo Extra Light"/>
          <w:sz w:val="24"/>
          <w:szCs w:val="24"/>
        </w:rPr>
        <w:t xml:space="preserve">Internacional, señora Cecilia M. </w:t>
      </w:r>
      <w:proofErr w:type="spellStart"/>
      <w:r w:rsidR="00CE097D" w:rsidRPr="0020113A">
        <w:rPr>
          <w:rFonts w:ascii="Altivo Extra Light" w:hAnsi="Altivo Extra Light"/>
          <w:sz w:val="24"/>
          <w:szCs w:val="24"/>
        </w:rPr>
        <w:t>Bailliet</w:t>
      </w:r>
      <w:proofErr w:type="spellEnd"/>
      <w:r w:rsidR="002F1F0E" w:rsidRPr="0020113A">
        <w:rPr>
          <w:rFonts w:ascii="Altivo Extra Light" w:hAnsi="Altivo Extra Light"/>
          <w:sz w:val="24"/>
          <w:szCs w:val="24"/>
        </w:rPr>
        <w:t xml:space="preserve">, en referencia a "La </w:t>
      </w:r>
      <w:r w:rsidR="00085696" w:rsidRPr="0020113A">
        <w:rPr>
          <w:rFonts w:ascii="Altivo Extra Light" w:hAnsi="Altivo Extra Light"/>
          <w:sz w:val="24"/>
          <w:szCs w:val="24"/>
        </w:rPr>
        <w:t>aplicación</w:t>
      </w:r>
      <w:r w:rsidR="002F1F0E" w:rsidRPr="0020113A">
        <w:rPr>
          <w:rFonts w:ascii="Altivo Extra Light" w:hAnsi="Altivo Extra Light"/>
          <w:sz w:val="24"/>
          <w:szCs w:val="24"/>
        </w:rPr>
        <w:t xml:space="preserve"> de la </w:t>
      </w:r>
      <w:r w:rsidR="00BA1D2A" w:rsidRPr="0020113A">
        <w:rPr>
          <w:rFonts w:ascii="Altivo Extra Light" w:hAnsi="Altivo Extra Light"/>
          <w:sz w:val="24"/>
          <w:szCs w:val="24"/>
        </w:rPr>
        <w:t>paz</w:t>
      </w:r>
      <w:r w:rsidR="002F1F0E" w:rsidRPr="0020113A">
        <w:rPr>
          <w:rFonts w:ascii="Altivo Extra Light" w:hAnsi="Altivo Extra Light"/>
          <w:sz w:val="24"/>
          <w:szCs w:val="24"/>
        </w:rPr>
        <w:t xml:space="preserve"> y cómo la solidaridad internacional apoya este objetivo", incluyendo los esfue</w:t>
      </w:r>
      <w:r w:rsidR="00482904" w:rsidRPr="0020113A">
        <w:rPr>
          <w:rFonts w:ascii="Altivo Extra Light" w:hAnsi="Altivo Extra Light"/>
          <w:sz w:val="24"/>
          <w:szCs w:val="24"/>
        </w:rPr>
        <w:t>rz</w:t>
      </w:r>
      <w:r w:rsidR="002F1F0E" w:rsidRPr="0020113A">
        <w:rPr>
          <w:rFonts w:ascii="Altivo Extra Light" w:hAnsi="Altivo Extra Light"/>
          <w:sz w:val="24"/>
          <w:szCs w:val="24"/>
        </w:rPr>
        <w:t>os</w:t>
      </w:r>
      <w:r w:rsidR="003D2433" w:rsidRPr="0020113A">
        <w:rPr>
          <w:rFonts w:ascii="Altivo Extra Light" w:hAnsi="Altivo Extra Light"/>
          <w:sz w:val="24"/>
          <w:szCs w:val="24"/>
        </w:rPr>
        <w:t xml:space="preserve"> </w:t>
      </w:r>
      <w:r w:rsidR="002F1F0E" w:rsidRPr="0020113A">
        <w:rPr>
          <w:rFonts w:ascii="Altivo Extra Light" w:hAnsi="Altivo Extra Light"/>
          <w:sz w:val="24"/>
          <w:szCs w:val="24"/>
        </w:rPr>
        <w:t>en la recop</w:t>
      </w:r>
      <w:r w:rsidR="0020113A" w:rsidRPr="0020113A">
        <w:rPr>
          <w:rFonts w:ascii="Altivo Extra Light" w:hAnsi="Altivo Extra Light"/>
          <w:sz w:val="24"/>
          <w:szCs w:val="24"/>
        </w:rPr>
        <w:t>i</w:t>
      </w:r>
      <w:r w:rsidR="002F1F0E" w:rsidRPr="0020113A">
        <w:rPr>
          <w:rFonts w:ascii="Altivo Extra Light" w:hAnsi="Altivo Extra Light"/>
          <w:sz w:val="24"/>
          <w:szCs w:val="24"/>
        </w:rPr>
        <w:t xml:space="preserve">lación y </w:t>
      </w:r>
      <w:r w:rsidR="0020113A" w:rsidRPr="0020113A">
        <w:rPr>
          <w:rFonts w:ascii="Altivo Extra Light" w:hAnsi="Altivo Extra Light"/>
          <w:sz w:val="24"/>
          <w:szCs w:val="24"/>
        </w:rPr>
        <w:t>análisis</w:t>
      </w:r>
      <w:r w:rsidR="002F1F0E" w:rsidRPr="0020113A">
        <w:rPr>
          <w:rFonts w:ascii="Altivo Extra Light" w:hAnsi="Altivo Extra Light"/>
          <w:sz w:val="24"/>
          <w:szCs w:val="24"/>
        </w:rPr>
        <w:t xml:space="preserve"> de d</w:t>
      </w:r>
      <w:r w:rsidR="0020113A" w:rsidRPr="0020113A">
        <w:rPr>
          <w:rFonts w:ascii="Altivo Extra Light" w:hAnsi="Altivo Extra Light"/>
          <w:sz w:val="24"/>
          <w:szCs w:val="24"/>
        </w:rPr>
        <w:t>a</w:t>
      </w:r>
      <w:r w:rsidR="002F1F0E" w:rsidRPr="0020113A">
        <w:rPr>
          <w:rFonts w:ascii="Altivo Extra Light" w:hAnsi="Altivo Extra Light"/>
          <w:sz w:val="24"/>
          <w:szCs w:val="24"/>
        </w:rPr>
        <w:t>t</w:t>
      </w:r>
      <w:r w:rsidR="0020113A" w:rsidRPr="0020113A">
        <w:rPr>
          <w:rFonts w:ascii="Altivo Extra Light" w:hAnsi="Altivo Extra Light"/>
          <w:sz w:val="24"/>
          <w:szCs w:val="24"/>
        </w:rPr>
        <w:t>o</w:t>
      </w:r>
      <w:r w:rsidR="002F1F0E" w:rsidRPr="0020113A">
        <w:rPr>
          <w:rFonts w:ascii="Altivo Extra Light" w:hAnsi="Altivo Extra Light"/>
          <w:sz w:val="24"/>
          <w:szCs w:val="24"/>
        </w:rPr>
        <w:t>s.</w:t>
      </w:r>
    </w:p>
    <w:p w14:paraId="53AA055E" w14:textId="3FD0881C" w:rsidR="0083792B" w:rsidRPr="00A536AD" w:rsidRDefault="008000B8" w:rsidP="000E6E8C">
      <w:pPr>
        <w:pStyle w:val="Prrafodelista"/>
        <w:numPr>
          <w:ilvl w:val="0"/>
          <w:numId w:val="2"/>
        </w:numPr>
        <w:autoSpaceDE w:val="0"/>
        <w:autoSpaceDN w:val="0"/>
        <w:adjustRightInd w:val="0"/>
        <w:spacing w:after="240"/>
        <w:jc w:val="both"/>
        <w:rPr>
          <w:rFonts w:ascii="Altivo Extra Light" w:hAnsi="Altivo Extra Light"/>
          <w:sz w:val="24"/>
          <w:szCs w:val="24"/>
        </w:rPr>
      </w:pPr>
      <w:r w:rsidRPr="00A536AD">
        <w:rPr>
          <w:rFonts w:ascii="Altivo Extra Light" w:hAnsi="Altivo Extra Light"/>
          <w:b/>
          <w:bCs/>
          <w:sz w:val="24"/>
          <w:szCs w:val="24"/>
        </w:rPr>
        <w:t>Informe DEPCADEH-</w:t>
      </w:r>
      <w:r w:rsidR="008369BB" w:rsidRPr="00A536AD">
        <w:rPr>
          <w:rFonts w:ascii="Altivo Extra Light" w:hAnsi="Altivo Extra Light"/>
          <w:b/>
          <w:bCs/>
          <w:sz w:val="24"/>
          <w:szCs w:val="24"/>
        </w:rPr>
        <w:t>109</w:t>
      </w:r>
      <w:r w:rsidRPr="00A536AD">
        <w:rPr>
          <w:rFonts w:ascii="Altivo Extra Light" w:hAnsi="Altivo Extra Light"/>
          <w:b/>
          <w:bCs/>
          <w:sz w:val="24"/>
          <w:szCs w:val="24"/>
        </w:rPr>
        <w:t>-2025</w:t>
      </w:r>
      <w:r w:rsidR="00F34390" w:rsidRPr="00A536AD">
        <w:rPr>
          <w:rFonts w:ascii="Altivo Extra Light" w:hAnsi="Altivo Extra Light"/>
          <w:b/>
          <w:bCs/>
          <w:sz w:val="24"/>
          <w:szCs w:val="24"/>
        </w:rPr>
        <w:t xml:space="preserve">, </w:t>
      </w:r>
      <w:r w:rsidR="001D3CFD" w:rsidRPr="00A536AD">
        <w:rPr>
          <w:rFonts w:ascii="Altivo Extra Light" w:hAnsi="Altivo Extra Light"/>
          <w:sz w:val="24"/>
          <w:szCs w:val="24"/>
        </w:rPr>
        <w:t>remitido al Ministerio de Relaciones Exteriores</w:t>
      </w:r>
      <w:r w:rsidR="00180DB6" w:rsidRPr="00A536AD">
        <w:rPr>
          <w:rFonts w:ascii="Altivo Extra Light" w:hAnsi="Altivo Extra Light"/>
          <w:sz w:val="24"/>
          <w:szCs w:val="24"/>
        </w:rPr>
        <w:t xml:space="preserve">, </w:t>
      </w:r>
      <w:r w:rsidR="004A7CF9" w:rsidRPr="00A536AD">
        <w:rPr>
          <w:rFonts w:ascii="Altivo Extra Light" w:hAnsi="Altivo Extra Light"/>
          <w:sz w:val="24"/>
          <w:szCs w:val="24"/>
        </w:rPr>
        <w:t xml:space="preserve">informe temático sobre: "El derecho al empleo de las personas con albinismo en todo el mundo", de conformidad con la resolución 55/18 del Consejo de Derechos Humanos. </w:t>
      </w:r>
    </w:p>
    <w:p w14:paraId="3F81A492" w14:textId="77777777" w:rsidR="00A00610" w:rsidRPr="00E67E5C" w:rsidRDefault="00F41842" w:rsidP="000E6E8C">
      <w:pPr>
        <w:pStyle w:val="Prrafodelista"/>
        <w:numPr>
          <w:ilvl w:val="0"/>
          <w:numId w:val="2"/>
        </w:numPr>
        <w:autoSpaceDE w:val="0"/>
        <w:autoSpaceDN w:val="0"/>
        <w:adjustRightInd w:val="0"/>
        <w:spacing w:after="240"/>
        <w:jc w:val="both"/>
        <w:rPr>
          <w:rFonts w:ascii="Arial" w:eastAsiaTheme="minorHAnsi" w:hAnsi="Arial" w:cs="Arial"/>
          <w:color w:val="625F62"/>
          <w:sz w:val="21"/>
          <w:szCs w:val="21"/>
          <w14:ligatures w14:val="standardContextual"/>
        </w:rPr>
      </w:pPr>
      <w:r w:rsidRPr="00A00610">
        <w:rPr>
          <w:rFonts w:ascii="Altivo Extra Light" w:hAnsi="Altivo Extra Light"/>
          <w:b/>
          <w:bCs/>
          <w:sz w:val="24"/>
          <w:szCs w:val="24"/>
        </w:rPr>
        <w:t xml:space="preserve">Informe </w:t>
      </w:r>
      <w:r w:rsidR="0009108D" w:rsidRPr="00A00610">
        <w:rPr>
          <w:rFonts w:ascii="Altivo Extra Light" w:hAnsi="Altivo Extra Light"/>
          <w:b/>
          <w:bCs/>
        </w:rPr>
        <w:t>DEPCADEH</w:t>
      </w:r>
      <w:r w:rsidRPr="00A00610">
        <w:rPr>
          <w:rFonts w:ascii="Altivo Extra Light" w:hAnsi="Altivo Extra Light"/>
          <w:b/>
          <w:bCs/>
          <w:sz w:val="24"/>
          <w:szCs w:val="24"/>
        </w:rPr>
        <w:t>-1</w:t>
      </w:r>
      <w:r w:rsidR="007B3B72" w:rsidRPr="00A00610">
        <w:rPr>
          <w:rFonts w:ascii="Altivo Extra Light" w:hAnsi="Altivo Extra Light"/>
          <w:b/>
          <w:bCs/>
          <w:sz w:val="24"/>
          <w:szCs w:val="24"/>
        </w:rPr>
        <w:t>1</w:t>
      </w:r>
      <w:r w:rsidRPr="00A00610">
        <w:rPr>
          <w:rFonts w:ascii="Altivo Extra Light" w:hAnsi="Altivo Extra Light"/>
          <w:b/>
          <w:bCs/>
          <w:sz w:val="24"/>
          <w:szCs w:val="24"/>
        </w:rPr>
        <w:t>0-2025</w:t>
      </w:r>
      <w:r w:rsidR="00F34390" w:rsidRPr="00A00610">
        <w:rPr>
          <w:rFonts w:ascii="Altivo Extra Light" w:eastAsia="Times New Roman" w:hAnsi="Altivo Extra Light" w:cstheme="minorHAnsi"/>
          <w:b/>
          <w:bCs/>
          <w:sz w:val="24"/>
          <w:szCs w:val="24"/>
          <w:lang w:val="es-ES_tradnl" w:eastAsia="es-GT"/>
        </w:rPr>
        <w:t xml:space="preserve">, </w:t>
      </w:r>
      <w:r w:rsidR="00E50FD0" w:rsidRPr="00A00610">
        <w:rPr>
          <w:rFonts w:ascii="Altivo Extra Light" w:hAnsi="Altivo Extra Light"/>
          <w:sz w:val="24"/>
          <w:szCs w:val="24"/>
        </w:rPr>
        <w:t xml:space="preserve">remitido </w:t>
      </w:r>
      <w:r w:rsidR="00904F1A" w:rsidRPr="00A00610">
        <w:rPr>
          <w:rFonts w:ascii="Altivo Extra Light" w:hAnsi="Altivo Extra Light"/>
          <w:sz w:val="24"/>
          <w:szCs w:val="24"/>
        </w:rPr>
        <w:t>al Ministerio de Relaciones Exteriores,</w:t>
      </w:r>
      <w:r w:rsidR="00E50FD0" w:rsidRPr="00A00610">
        <w:rPr>
          <w:rFonts w:ascii="Altivo Extra Light" w:hAnsi="Altivo Extra Light"/>
          <w:sz w:val="24"/>
          <w:szCs w:val="24"/>
        </w:rPr>
        <w:t xml:space="preserve"> </w:t>
      </w:r>
      <w:r w:rsidR="00750DA4" w:rsidRPr="00A00610">
        <w:rPr>
          <w:rFonts w:ascii="Altivo Extra Light" w:hAnsi="Altivo Extra Light"/>
          <w:sz w:val="24"/>
          <w:szCs w:val="24"/>
        </w:rPr>
        <w:t xml:space="preserve">respuesta a la solicitud </w:t>
      </w:r>
      <w:r w:rsidR="0060000E" w:rsidRPr="00A00610">
        <w:rPr>
          <w:rFonts w:ascii="Altivo Extra Light" w:hAnsi="Altivo Extra Light"/>
          <w:sz w:val="24"/>
          <w:szCs w:val="24"/>
        </w:rPr>
        <w:t xml:space="preserve">de información sobre las </w:t>
      </w:r>
      <w:r w:rsidR="00B35473" w:rsidRPr="00A00610">
        <w:rPr>
          <w:rFonts w:ascii="Altivo Extra Light" w:hAnsi="Altivo Extra Light"/>
          <w:sz w:val="24"/>
          <w:szCs w:val="24"/>
        </w:rPr>
        <w:t>D</w:t>
      </w:r>
      <w:r w:rsidR="0060000E" w:rsidRPr="00A00610">
        <w:rPr>
          <w:rFonts w:ascii="Altivo Extra Light" w:hAnsi="Altivo Extra Light"/>
          <w:sz w:val="24"/>
          <w:szCs w:val="24"/>
        </w:rPr>
        <w:t xml:space="preserve">irectrices </w:t>
      </w:r>
      <w:r w:rsidR="004D2B2F" w:rsidRPr="00A00610">
        <w:rPr>
          <w:rFonts w:ascii="Altivo Extra Light" w:hAnsi="Altivo Extra Light"/>
          <w:sz w:val="24"/>
          <w:szCs w:val="24"/>
        </w:rPr>
        <w:t xml:space="preserve">concisas y </w:t>
      </w:r>
      <w:r w:rsidR="00B35473" w:rsidRPr="00A00610">
        <w:rPr>
          <w:rFonts w:ascii="Altivo Extra Light" w:hAnsi="Altivo Extra Light"/>
          <w:sz w:val="24"/>
          <w:szCs w:val="24"/>
        </w:rPr>
        <w:t>pragmáticas</w:t>
      </w:r>
      <w:r w:rsidR="004D2B2F" w:rsidRPr="00A00610">
        <w:rPr>
          <w:rFonts w:ascii="Altivo Extra Light" w:hAnsi="Altivo Extra Light"/>
          <w:sz w:val="24"/>
          <w:szCs w:val="24"/>
        </w:rPr>
        <w:t xml:space="preserve"> a modo de orientaciones para prevenir y eliminar </w:t>
      </w:r>
      <w:r w:rsidR="00B35473" w:rsidRPr="00A00610">
        <w:rPr>
          <w:rFonts w:ascii="Altivo Extra Light" w:hAnsi="Altivo Extra Light"/>
          <w:sz w:val="24"/>
          <w:szCs w:val="24"/>
        </w:rPr>
        <w:t>el matrimonio infantil, precoz y forzado.</w:t>
      </w:r>
    </w:p>
    <w:p w14:paraId="3F8179BD" w14:textId="1BB55203" w:rsidR="00E67E5C" w:rsidRPr="00A00610" w:rsidRDefault="00E67E5C" w:rsidP="000E6E8C">
      <w:pPr>
        <w:pStyle w:val="Prrafodelista"/>
        <w:numPr>
          <w:ilvl w:val="0"/>
          <w:numId w:val="2"/>
        </w:numPr>
        <w:autoSpaceDE w:val="0"/>
        <w:autoSpaceDN w:val="0"/>
        <w:adjustRightInd w:val="0"/>
        <w:spacing w:after="240"/>
        <w:jc w:val="both"/>
        <w:rPr>
          <w:rFonts w:ascii="Arial" w:eastAsiaTheme="minorHAnsi" w:hAnsi="Arial" w:cs="Arial"/>
          <w:color w:val="625F62"/>
          <w:sz w:val="21"/>
          <w:szCs w:val="21"/>
          <w14:ligatures w14:val="standardContextual"/>
        </w:rPr>
      </w:pPr>
      <w:r w:rsidRPr="00A00610">
        <w:rPr>
          <w:rFonts w:ascii="Altivo Extra Light" w:hAnsi="Altivo Extra Light"/>
          <w:b/>
          <w:bCs/>
          <w:sz w:val="24"/>
          <w:szCs w:val="24"/>
        </w:rPr>
        <w:lastRenderedPageBreak/>
        <w:t xml:space="preserve">Informe </w:t>
      </w:r>
      <w:r w:rsidRPr="00A00610">
        <w:rPr>
          <w:rFonts w:ascii="Altivo Extra Light" w:hAnsi="Altivo Extra Light"/>
          <w:b/>
          <w:bCs/>
        </w:rPr>
        <w:t>DEPCADEH</w:t>
      </w:r>
      <w:r w:rsidRPr="00A00610">
        <w:rPr>
          <w:rFonts w:ascii="Altivo Extra Light" w:hAnsi="Altivo Extra Light"/>
          <w:b/>
          <w:bCs/>
          <w:sz w:val="24"/>
          <w:szCs w:val="24"/>
        </w:rPr>
        <w:t>-11</w:t>
      </w:r>
      <w:r>
        <w:rPr>
          <w:rFonts w:ascii="Altivo Extra Light" w:hAnsi="Altivo Extra Light"/>
          <w:b/>
          <w:bCs/>
          <w:sz w:val="24"/>
          <w:szCs w:val="24"/>
        </w:rPr>
        <w:t>2</w:t>
      </w:r>
      <w:r w:rsidRPr="00A00610">
        <w:rPr>
          <w:rFonts w:ascii="Altivo Extra Light" w:hAnsi="Altivo Extra Light"/>
          <w:b/>
          <w:bCs/>
          <w:sz w:val="24"/>
          <w:szCs w:val="24"/>
        </w:rPr>
        <w:t>-2025</w:t>
      </w:r>
      <w:r w:rsidRPr="00A00610">
        <w:rPr>
          <w:rFonts w:ascii="Altivo Extra Light" w:eastAsia="Times New Roman" w:hAnsi="Altivo Extra Light" w:cstheme="minorHAnsi"/>
          <w:b/>
          <w:bCs/>
          <w:sz w:val="24"/>
          <w:szCs w:val="24"/>
          <w:lang w:val="es-ES_tradnl" w:eastAsia="es-GT"/>
        </w:rPr>
        <w:t xml:space="preserve">, </w:t>
      </w:r>
      <w:r w:rsidR="0035555C" w:rsidRPr="0062426D">
        <w:rPr>
          <w:rFonts w:ascii="Altivo Extra Light" w:hAnsi="Altivo Extra Light"/>
          <w:sz w:val="24"/>
          <w:szCs w:val="24"/>
        </w:rPr>
        <w:t>remitido a la Procuraduría General de la</w:t>
      </w:r>
      <w:r w:rsidR="0035555C" w:rsidRPr="0062426D">
        <w:rPr>
          <w:rFonts w:ascii="Altivo Extra Light" w:eastAsia="Times New Roman" w:hAnsi="Altivo Extra Light" w:cstheme="minorHAnsi"/>
          <w:sz w:val="24"/>
          <w:szCs w:val="24"/>
          <w:lang w:val="es-ES_tradnl" w:eastAsia="es-GT"/>
        </w:rPr>
        <w:t xml:space="preserve"> Nación,</w:t>
      </w:r>
      <w:r w:rsidR="0035555C">
        <w:rPr>
          <w:rFonts w:ascii="Altivo Extra Light" w:eastAsia="Times New Roman" w:hAnsi="Altivo Extra Light" w:cstheme="minorHAnsi"/>
          <w:sz w:val="24"/>
          <w:szCs w:val="24"/>
          <w:lang w:val="es-ES_tradnl" w:eastAsia="es-GT"/>
        </w:rPr>
        <w:t xml:space="preserve"> sobre el i</w:t>
      </w:r>
      <w:r w:rsidR="0035555C" w:rsidRPr="0035555C">
        <w:rPr>
          <w:rFonts w:ascii="Altivo Extra Light" w:eastAsia="Times New Roman" w:hAnsi="Altivo Extra Light" w:cstheme="minorHAnsi"/>
          <w:sz w:val="24"/>
          <w:szCs w:val="24"/>
          <w:lang w:val="es-ES_tradnl" w:eastAsia="es-GT"/>
        </w:rPr>
        <w:t>nforme del Estado de Guatemala de Aplicación de las Medidas de Reparación Ordenadas en el Dictamen Aprobado por el Comité de Derechos Humanos (CCPR/C/S43/D/3629/20S9) Caso Fátima Vs Guatemala</w:t>
      </w:r>
    </w:p>
    <w:p w14:paraId="6F9FBC05" w14:textId="77777777" w:rsidR="00534D5C" w:rsidRPr="00534D5C" w:rsidRDefault="00062B35" w:rsidP="000E6E8C">
      <w:pPr>
        <w:pStyle w:val="Prrafodelista"/>
        <w:numPr>
          <w:ilvl w:val="0"/>
          <w:numId w:val="2"/>
        </w:numPr>
        <w:autoSpaceDE w:val="0"/>
        <w:autoSpaceDN w:val="0"/>
        <w:adjustRightInd w:val="0"/>
        <w:spacing w:after="240"/>
        <w:jc w:val="both"/>
        <w:rPr>
          <w:rFonts w:ascii="Altivo Extra Light" w:eastAsia="Times New Roman" w:hAnsi="Altivo Extra Light" w:cstheme="minorHAnsi"/>
          <w:sz w:val="24"/>
          <w:szCs w:val="24"/>
          <w:lang w:eastAsia="es-GT"/>
        </w:rPr>
      </w:pPr>
      <w:r w:rsidRPr="0062426D">
        <w:rPr>
          <w:rFonts w:ascii="Altivo Extra Light" w:hAnsi="Altivo Extra Light"/>
          <w:b/>
          <w:bCs/>
          <w:sz w:val="24"/>
          <w:szCs w:val="24"/>
        </w:rPr>
        <w:t>Informe DECODEH-</w:t>
      </w:r>
      <w:r w:rsidR="0009108D" w:rsidRPr="0062426D">
        <w:rPr>
          <w:rFonts w:ascii="Altivo Extra Light" w:hAnsi="Altivo Extra Light"/>
          <w:b/>
          <w:bCs/>
          <w:sz w:val="24"/>
          <w:szCs w:val="24"/>
        </w:rPr>
        <w:t>201</w:t>
      </w:r>
      <w:r w:rsidRPr="0062426D">
        <w:rPr>
          <w:rFonts w:ascii="Altivo Extra Light" w:hAnsi="Altivo Extra Light"/>
          <w:b/>
          <w:bCs/>
          <w:sz w:val="24"/>
          <w:szCs w:val="24"/>
        </w:rPr>
        <w:t>-2025</w:t>
      </w:r>
      <w:r w:rsidR="00F34390" w:rsidRPr="0062426D">
        <w:rPr>
          <w:rFonts w:ascii="Altivo Extra Light" w:eastAsia="Times New Roman" w:hAnsi="Altivo Extra Light" w:cstheme="minorHAnsi"/>
          <w:b/>
          <w:bCs/>
          <w:sz w:val="24"/>
          <w:szCs w:val="24"/>
          <w:lang w:val="es-ES_tradnl" w:eastAsia="es-GT"/>
        </w:rPr>
        <w:t>,</w:t>
      </w:r>
      <w:r w:rsidR="00F34390" w:rsidRPr="0062426D">
        <w:rPr>
          <w:rFonts w:ascii="Altivo Extra Light" w:eastAsia="Times New Roman" w:hAnsi="Altivo Extra Light" w:cstheme="minorHAnsi"/>
          <w:b/>
          <w:sz w:val="24"/>
          <w:szCs w:val="24"/>
          <w:lang w:val="es-ES_tradnl" w:eastAsia="es-GT"/>
        </w:rPr>
        <w:t xml:space="preserve"> </w:t>
      </w:r>
      <w:r w:rsidR="009B5375" w:rsidRPr="0062426D">
        <w:rPr>
          <w:rFonts w:ascii="Altivo Extra Light" w:hAnsi="Altivo Extra Light"/>
          <w:sz w:val="24"/>
          <w:szCs w:val="24"/>
        </w:rPr>
        <w:t>remitido a la Procuraduría General de la</w:t>
      </w:r>
      <w:r w:rsidR="009B5375" w:rsidRPr="0062426D">
        <w:rPr>
          <w:rFonts w:ascii="Altivo Extra Light" w:eastAsia="Times New Roman" w:hAnsi="Altivo Extra Light" w:cstheme="minorHAnsi"/>
          <w:sz w:val="24"/>
          <w:szCs w:val="24"/>
          <w:lang w:val="es-ES_tradnl" w:eastAsia="es-GT"/>
        </w:rPr>
        <w:t xml:space="preserve"> Nación, </w:t>
      </w:r>
      <w:r w:rsidR="00A61E45" w:rsidRPr="0062426D">
        <w:rPr>
          <w:rFonts w:ascii="Altivo Extra Light" w:hAnsi="Altivo Extra Light"/>
          <w:sz w:val="24"/>
          <w:szCs w:val="24"/>
        </w:rPr>
        <w:t xml:space="preserve">los avances, acciones realizadas y desafíos persistentes para el cumplimiento de las Medidas Cautelares dictadas a favor de César Bernardo Arévalo de León y Karin Herrera Aguilar, otorgada por la Comisión </w:t>
      </w:r>
      <w:r w:rsidR="00A00610" w:rsidRPr="0062426D">
        <w:rPr>
          <w:rFonts w:ascii="Altivo Extra Light" w:hAnsi="Altivo Extra Light"/>
          <w:sz w:val="24"/>
          <w:szCs w:val="24"/>
        </w:rPr>
        <w:t>Interamericana</w:t>
      </w:r>
      <w:r w:rsidR="00A61E45" w:rsidRPr="0062426D">
        <w:rPr>
          <w:rFonts w:ascii="Altivo Extra Light" w:hAnsi="Altivo Extra Light"/>
          <w:sz w:val="24"/>
          <w:szCs w:val="24"/>
        </w:rPr>
        <w:t xml:space="preserve"> de Derechos Humanos (en adelante, CIDH)</w:t>
      </w:r>
      <w:r w:rsidR="0062426D" w:rsidRPr="0062426D">
        <w:rPr>
          <w:rFonts w:ascii="Altivo Extra Light" w:hAnsi="Altivo Extra Light"/>
          <w:sz w:val="24"/>
          <w:szCs w:val="24"/>
        </w:rPr>
        <w:t>.</w:t>
      </w:r>
    </w:p>
    <w:p w14:paraId="430626EA" w14:textId="5D6E5BC5" w:rsidR="00CE19D6" w:rsidRPr="00FA77F9" w:rsidRDefault="003E70C3" w:rsidP="000E6E8C">
      <w:pPr>
        <w:pStyle w:val="Prrafodelista"/>
        <w:numPr>
          <w:ilvl w:val="0"/>
          <w:numId w:val="2"/>
        </w:numPr>
        <w:autoSpaceDE w:val="0"/>
        <w:autoSpaceDN w:val="0"/>
        <w:adjustRightInd w:val="0"/>
        <w:spacing w:after="240"/>
        <w:jc w:val="both"/>
        <w:rPr>
          <w:rFonts w:ascii="Altivo Extra Light" w:eastAsia="Times New Roman" w:hAnsi="Altivo Extra Light" w:cstheme="minorHAnsi"/>
          <w:sz w:val="24"/>
          <w:szCs w:val="24"/>
          <w:lang w:eastAsia="es-GT"/>
        </w:rPr>
      </w:pPr>
      <w:r w:rsidRPr="00534D5C">
        <w:rPr>
          <w:rFonts w:ascii="Altivo Extra Light" w:hAnsi="Altivo Extra Light"/>
          <w:b/>
          <w:bCs/>
          <w:sz w:val="24"/>
          <w:szCs w:val="24"/>
        </w:rPr>
        <w:t>Informe DECODEH-</w:t>
      </w:r>
      <w:r w:rsidR="00545E7B" w:rsidRPr="00534D5C">
        <w:rPr>
          <w:rFonts w:ascii="Altivo Extra Light" w:hAnsi="Altivo Extra Light"/>
          <w:b/>
          <w:bCs/>
          <w:sz w:val="24"/>
          <w:szCs w:val="24"/>
        </w:rPr>
        <w:t>204</w:t>
      </w:r>
      <w:r w:rsidRPr="00534D5C">
        <w:rPr>
          <w:rFonts w:ascii="Altivo Extra Light" w:hAnsi="Altivo Extra Light"/>
          <w:b/>
          <w:bCs/>
          <w:sz w:val="24"/>
          <w:szCs w:val="24"/>
        </w:rPr>
        <w:t>-2025</w:t>
      </w:r>
      <w:r w:rsidR="00F34390" w:rsidRPr="00534D5C">
        <w:rPr>
          <w:rFonts w:ascii="Altivo Extra Light" w:eastAsia="Times New Roman" w:hAnsi="Altivo Extra Light" w:cstheme="minorHAnsi"/>
          <w:b/>
          <w:bCs/>
          <w:sz w:val="24"/>
          <w:szCs w:val="24"/>
          <w:lang w:val="es-ES_tradnl" w:eastAsia="es-GT"/>
        </w:rPr>
        <w:t>,</w:t>
      </w:r>
      <w:r w:rsidR="00F34390" w:rsidRPr="00534D5C">
        <w:rPr>
          <w:rFonts w:ascii="Altivo Extra Light" w:eastAsia="Times New Roman" w:hAnsi="Altivo Extra Light" w:cstheme="minorHAnsi"/>
          <w:b/>
          <w:sz w:val="24"/>
          <w:szCs w:val="24"/>
          <w:lang w:val="es-ES_tradnl" w:eastAsia="es-GT"/>
        </w:rPr>
        <w:t xml:space="preserve"> </w:t>
      </w:r>
      <w:r w:rsidR="00D77218" w:rsidRPr="00534D5C">
        <w:rPr>
          <w:rFonts w:ascii="Altivo Extra Light" w:hAnsi="Altivo Extra Light"/>
          <w:sz w:val="24"/>
          <w:szCs w:val="24"/>
        </w:rPr>
        <w:t>remitido al Procurador General de la</w:t>
      </w:r>
      <w:r w:rsidR="00D77218" w:rsidRPr="00534D5C">
        <w:rPr>
          <w:rFonts w:ascii="Altivo Extra Light" w:eastAsia="Times New Roman" w:hAnsi="Altivo Extra Light" w:cstheme="minorHAnsi"/>
          <w:sz w:val="24"/>
          <w:szCs w:val="24"/>
          <w:lang w:val="es-ES_tradnl" w:eastAsia="es-GT"/>
        </w:rPr>
        <w:t xml:space="preserve"> Nación,</w:t>
      </w:r>
      <w:r w:rsidR="00D77218" w:rsidRPr="00534D5C">
        <w:rPr>
          <w:rFonts w:ascii="Altivo Extra Light" w:eastAsia="Times New Roman" w:hAnsi="Altivo Extra Light" w:cstheme="minorHAnsi"/>
          <w:bCs/>
          <w:sz w:val="24"/>
          <w:szCs w:val="24"/>
          <w:lang w:val="es-ES_tradnl" w:eastAsia="es-GT"/>
        </w:rPr>
        <w:t xml:space="preserve"> </w:t>
      </w:r>
      <w:r w:rsidR="009D3C4F" w:rsidRPr="00534D5C">
        <w:rPr>
          <w:rFonts w:ascii="Altivo Extra Light" w:eastAsia="Times New Roman" w:hAnsi="Altivo Extra Light" w:cstheme="minorHAnsi"/>
          <w:sz w:val="24"/>
          <w:szCs w:val="24"/>
          <w:lang w:val="es-ES_tradnl" w:eastAsia="es-GT"/>
        </w:rPr>
        <w:t xml:space="preserve">en seguimiento a la medida cautelar </w:t>
      </w:r>
      <w:r w:rsidR="001C0A41" w:rsidRPr="00534D5C">
        <w:rPr>
          <w:rFonts w:ascii="Altivo Extra Light" w:eastAsia="Times New Roman" w:hAnsi="Altivo Extra Light" w:cstheme="minorHAnsi"/>
          <w:sz w:val="24"/>
          <w:szCs w:val="24"/>
          <w:lang w:val="es-ES_tradnl" w:eastAsia="es-GT"/>
        </w:rPr>
        <w:t>MC-412-17</w:t>
      </w:r>
      <w:r w:rsidR="006A230B" w:rsidRPr="00534D5C">
        <w:rPr>
          <w:rFonts w:ascii="Altivo Extra Light" w:eastAsia="Times New Roman" w:hAnsi="Altivo Extra Light" w:cstheme="minorHAnsi"/>
          <w:sz w:val="24"/>
          <w:szCs w:val="24"/>
          <w:lang w:val="es-ES_tradnl" w:eastAsia="es-GT"/>
        </w:rPr>
        <w:t xml:space="preserve"> </w:t>
      </w:r>
      <w:r w:rsidR="00534D5C" w:rsidRPr="00534D5C">
        <w:rPr>
          <w:rFonts w:ascii="Altivo Extra Light" w:hAnsi="Altivo Extra Light"/>
        </w:rPr>
        <w:t>otorgada por la Comisión Interamericana de Derechos Humanos (en adelante CIDH), a favor de las Familias de la Comunidad de Laguna Larga respecto de Guatemala.</w:t>
      </w:r>
    </w:p>
    <w:p w14:paraId="0C621CAD" w14:textId="40874CF4" w:rsidR="00C64E30" w:rsidRPr="00B803CD" w:rsidRDefault="00FB6FF8" w:rsidP="000E6E8C">
      <w:pPr>
        <w:pStyle w:val="Prrafodelista"/>
        <w:numPr>
          <w:ilvl w:val="0"/>
          <w:numId w:val="2"/>
        </w:numPr>
        <w:spacing w:after="240"/>
        <w:jc w:val="both"/>
        <w:rPr>
          <w:rFonts w:ascii="Altivo Extra Light" w:hAnsi="Altivo Extra Light"/>
          <w:sz w:val="24"/>
          <w:szCs w:val="24"/>
        </w:rPr>
      </w:pPr>
      <w:r w:rsidRPr="00B803CD">
        <w:rPr>
          <w:rFonts w:ascii="Altivo Extra Light" w:hAnsi="Altivo Extra Light"/>
          <w:b/>
          <w:bCs/>
          <w:sz w:val="24"/>
          <w:szCs w:val="24"/>
        </w:rPr>
        <w:t>Informe DECODEH-</w:t>
      </w:r>
      <w:r w:rsidR="00001095">
        <w:rPr>
          <w:rFonts w:ascii="Altivo Extra Light" w:hAnsi="Altivo Extra Light"/>
          <w:b/>
          <w:bCs/>
          <w:sz w:val="24"/>
          <w:szCs w:val="24"/>
        </w:rPr>
        <w:t>208</w:t>
      </w:r>
      <w:r w:rsidRPr="00B803CD">
        <w:rPr>
          <w:rFonts w:ascii="Altivo Extra Light" w:hAnsi="Altivo Extra Light"/>
          <w:b/>
          <w:bCs/>
          <w:sz w:val="24"/>
          <w:szCs w:val="24"/>
        </w:rPr>
        <w:t>-2025</w:t>
      </w:r>
      <w:r w:rsidR="005C0441" w:rsidRPr="00B803CD">
        <w:rPr>
          <w:rFonts w:ascii="Altivo Extra Light" w:eastAsia="Times New Roman" w:hAnsi="Altivo Extra Light" w:cstheme="minorHAnsi"/>
          <w:b/>
          <w:bCs/>
          <w:sz w:val="24"/>
          <w:szCs w:val="24"/>
          <w:lang w:val="es-ES_tradnl" w:eastAsia="es-GT"/>
        </w:rPr>
        <w:t>,</w:t>
      </w:r>
      <w:r w:rsidR="005C0441" w:rsidRPr="00B803CD">
        <w:rPr>
          <w:rFonts w:ascii="Altivo Extra Light" w:eastAsia="Times New Roman" w:hAnsi="Altivo Extra Light" w:cstheme="minorHAnsi"/>
          <w:b/>
          <w:sz w:val="24"/>
          <w:szCs w:val="24"/>
          <w:lang w:val="es-ES_tradnl" w:eastAsia="es-GT"/>
        </w:rPr>
        <w:t xml:space="preserve"> </w:t>
      </w:r>
      <w:r w:rsidR="00C12FFE" w:rsidRPr="00B803CD">
        <w:rPr>
          <w:rFonts w:ascii="Altivo Extra Light" w:hAnsi="Altivo Extra Light"/>
          <w:sz w:val="24"/>
          <w:szCs w:val="24"/>
        </w:rPr>
        <w:t>remitido al Procurador General de la</w:t>
      </w:r>
      <w:r w:rsidR="00C12FFE" w:rsidRPr="00B803CD">
        <w:rPr>
          <w:rFonts w:ascii="Altivo Extra Light" w:eastAsia="Times New Roman" w:hAnsi="Altivo Extra Light" w:cstheme="minorHAnsi"/>
          <w:sz w:val="24"/>
          <w:szCs w:val="24"/>
          <w:lang w:val="es-ES_tradnl" w:eastAsia="es-GT"/>
        </w:rPr>
        <w:t xml:space="preserve"> Nación</w:t>
      </w:r>
      <w:r w:rsidR="003D0F72" w:rsidRPr="00B803CD">
        <w:rPr>
          <w:rFonts w:ascii="Altivo Extra Light" w:eastAsia="Times New Roman" w:hAnsi="Altivo Extra Light" w:cstheme="minorHAnsi"/>
          <w:sz w:val="24"/>
          <w:szCs w:val="24"/>
          <w:lang w:val="es-ES_tradnl" w:eastAsia="es-GT"/>
        </w:rPr>
        <w:t>,</w:t>
      </w:r>
      <w:r w:rsidR="004B1BAA" w:rsidRPr="00B803CD">
        <w:rPr>
          <w:rFonts w:ascii="Altivo Extra Light" w:eastAsia="Times New Roman" w:hAnsi="Altivo Extra Light" w:cstheme="minorHAnsi"/>
          <w:sz w:val="24"/>
          <w:szCs w:val="24"/>
          <w:lang w:val="es-ES_tradnl" w:eastAsia="es-GT"/>
        </w:rPr>
        <w:t xml:space="preserve"> </w:t>
      </w:r>
      <w:r w:rsidR="00817C36">
        <w:rPr>
          <w:rFonts w:ascii="Altivo Extra Light" w:eastAsia="Times New Roman" w:hAnsi="Altivo Extra Light" w:cstheme="minorHAnsi"/>
          <w:sz w:val="24"/>
          <w:szCs w:val="24"/>
          <w:lang w:val="es-ES_tradnl" w:eastAsia="es-GT"/>
        </w:rPr>
        <w:t xml:space="preserve">en respuesta a la solicitud </w:t>
      </w:r>
      <w:r w:rsidR="00D74A94">
        <w:rPr>
          <w:rFonts w:ascii="Altivo Extra Light" w:eastAsia="Times New Roman" w:hAnsi="Altivo Extra Light" w:cstheme="minorHAnsi"/>
          <w:sz w:val="24"/>
          <w:szCs w:val="24"/>
          <w:lang w:val="es-ES_tradnl" w:eastAsia="es-GT"/>
        </w:rPr>
        <w:t xml:space="preserve">con relación a la Medida Cautelar </w:t>
      </w:r>
      <w:r w:rsidR="00213245">
        <w:rPr>
          <w:rFonts w:ascii="Altivo Extra Light" w:eastAsia="Times New Roman" w:hAnsi="Altivo Extra Light" w:cstheme="minorHAnsi"/>
          <w:sz w:val="24"/>
          <w:szCs w:val="24"/>
          <w:lang w:val="es-ES_tradnl" w:eastAsia="es-GT"/>
        </w:rPr>
        <w:t xml:space="preserve">MC-121-11 a favor de 14 comunidades </w:t>
      </w:r>
      <w:r w:rsidR="00312F5F">
        <w:rPr>
          <w:rFonts w:ascii="Altivo Extra Light" w:eastAsia="Times New Roman" w:hAnsi="Altivo Extra Light" w:cstheme="minorHAnsi"/>
          <w:sz w:val="24"/>
          <w:szCs w:val="24"/>
          <w:lang w:val="es-ES_tradnl" w:eastAsia="es-GT"/>
        </w:rPr>
        <w:t xml:space="preserve">Indígenas </w:t>
      </w:r>
      <w:proofErr w:type="spellStart"/>
      <w:r w:rsidR="00312F5F">
        <w:rPr>
          <w:rFonts w:ascii="Altivo Extra Light" w:eastAsia="Times New Roman" w:hAnsi="Altivo Extra Light" w:cstheme="minorHAnsi"/>
          <w:sz w:val="24"/>
          <w:szCs w:val="24"/>
          <w:lang w:val="es-ES_tradnl" w:eastAsia="es-GT"/>
        </w:rPr>
        <w:t>Q´echi</w:t>
      </w:r>
      <w:proofErr w:type="spellEnd"/>
      <w:r w:rsidR="002104AE">
        <w:rPr>
          <w:rFonts w:ascii="Altivo Extra Light" w:eastAsia="Times New Roman" w:hAnsi="Altivo Extra Light" w:cstheme="minorHAnsi"/>
          <w:sz w:val="24"/>
          <w:szCs w:val="24"/>
          <w:lang w:val="es-ES_tradnl" w:eastAsia="es-GT"/>
        </w:rPr>
        <w:t xml:space="preserve"> del Municipio de </w:t>
      </w:r>
      <w:r w:rsidR="00194A23">
        <w:rPr>
          <w:rFonts w:ascii="Altivo Extra Light" w:eastAsia="Times New Roman" w:hAnsi="Altivo Extra Light" w:cstheme="minorHAnsi"/>
          <w:sz w:val="24"/>
          <w:szCs w:val="24"/>
          <w:lang w:val="es-ES_tradnl" w:eastAsia="es-GT"/>
        </w:rPr>
        <w:t>Panzos.</w:t>
      </w:r>
      <w:r w:rsidR="00312F5F">
        <w:rPr>
          <w:rFonts w:ascii="Altivo Extra Light" w:eastAsia="Times New Roman" w:hAnsi="Altivo Extra Light" w:cstheme="minorHAnsi"/>
          <w:sz w:val="24"/>
          <w:szCs w:val="24"/>
          <w:lang w:val="es-ES_tradnl" w:eastAsia="es-GT"/>
        </w:rPr>
        <w:t xml:space="preserve"> </w:t>
      </w:r>
    </w:p>
    <w:p w14:paraId="04C64434" w14:textId="77777777" w:rsidR="00AF7EB9" w:rsidRPr="00AF7EB9" w:rsidRDefault="00B15A34" w:rsidP="000E6E8C">
      <w:pPr>
        <w:pStyle w:val="Prrafodelista"/>
        <w:numPr>
          <w:ilvl w:val="0"/>
          <w:numId w:val="2"/>
        </w:numPr>
        <w:spacing w:after="240"/>
        <w:jc w:val="both"/>
        <w:rPr>
          <w:rFonts w:ascii="Altivo Extra Light" w:eastAsia="Times New Roman" w:hAnsi="Altivo Extra Light" w:cstheme="minorHAnsi"/>
          <w:bCs/>
          <w:sz w:val="24"/>
          <w:szCs w:val="24"/>
          <w:lang w:val="es-ES" w:eastAsia="es-GT"/>
        </w:rPr>
      </w:pPr>
      <w:r w:rsidRPr="00B803CD">
        <w:rPr>
          <w:rFonts w:ascii="Altivo Extra Light" w:hAnsi="Altivo Extra Light"/>
          <w:b/>
          <w:bCs/>
          <w:sz w:val="24"/>
          <w:szCs w:val="24"/>
        </w:rPr>
        <w:t>Informe DECODEH-</w:t>
      </w:r>
      <w:r w:rsidR="00DB3FB3">
        <w:rPr>
          <w:rFonts w:ascii="Altivo Extra Light" w:hAnsi="Altivo Extra Light"/>
          <w:b/>
          <w:bCs/>
          <w:sz w:val="24"/>
          <w:szCs w:val="24"/>
        </w:rPr>
        <w:t>211</w:t>
      </w:r>
      <w:r w:rsidRPr="00B803CD">
        <w:rPr>
          <w:rFonts w:ascii="Altivo Extra Light" w:hAnsi="Altivo Extra Light"/>
          <w:b/>
          <w:bCs/>
          <w:sz w:val="24"/>
          <w:szCs w:val="24"/>
        </w:rPr>
        <w:t>-2025</w:t>
      </w:r>
      <w:r w:rsidR="005C0441" w:rsidRPr="00B803CD">
        <w:rPr>
          <w:rFonts w:ascii="Altivo Extra Light" w:eastAsia="Times New Roman" w:hAnsi="Altivo Extra Light" w:cstheme="minorHAnsi"/>
          <w:b/>
          <w:bCs/>
          <w:sz w:val="24"/>
          <w:szCs w:val="24"/>
          <w:lang w:val="es-ES_tradnl" w:eastAsia="es-GT"/>
        </w:rPr>
        <w:t>,</w:t>
      </w:r>
      <w:r w:rsidR="005C0441" w:rsidRPr="00B803CD">
        <w:rPr>
          <w:rFonts w:ascii="Altivo Extra Light" w:eastAsia="Times New Roman" w:hAnsi="Altivo Extra Light" w:cstheme="minorHAnsi"/>
          <w:bCs/>
          <w:sz w:val="24"/>
          <w:szCs w:val="24"/>
          <w:lang w:val="es-ES_tradnl" w:eastAsia="es-GT"/>
        </w:rPr>
        <w:t xml:space="preserve"> </w:t>
      </w:r>
      <w:r w:rsidR="00B23952" w:rsidRPr="00B803CD">
        <w:rPr>
          <w:rFonts w:ascii="Altivo Extra Light" w:hAnsi="Altivo Extra Light"/>
          <w:sz w:val="24"/>
          <w:szCs w:val="24"/>
        </w:rPr>
        <w:t>remitido al Procurador General de la</w:t>
      </w:r>
      <w:r w:rsidR="00B23952" w:rsidRPr="00B803CD">
        <w:rPr>
          <w:rFonts w:ascii="Altivo Extra Light" w:eastAsia="Times New Roman" w:hAnsi="Altivo Extra Light" w:cstheme="minorHAnsi"/>
          <w:sz w:val="24"/>
          <w:szCs w:val="24"/>
          <w:lang w:val="es-ES_tradnl" w:eastAsia="es-GT"/>
        </w:rPr>
        <w:t xml:space="preserve"> Nación</w:t>
      </w:r>
      <w:r w:rsidR="00784B15" w:rsidRPr="00B803CD">
        <w:rPr>
          <w:rFonts w:ascii="Altivo Extra Light" w:eastAsia="Times New Roman" w:hAnsi="Altivo Extra Light" w:cstheme="minorHAnsi"/>
          <w:sz w:val="24"/>
          <w:szCs w:val="24"/>
          <w:lang w:val="es-ES_tradnl" w:eastAsia="es-GT"/>
        </w:rPr>
        <w:t xml:space="preserve">, </w:t>
      </w:r>
      <w:r w:rsidR="001A7996">
        <w:rPr>
          <w:rFonts w:ascii="Altivo Extra Light" w:eastAsia="Times New Roman" w:hAnsi="Altivo Extra Light" w:cstheme="minorHAnsi"/>
          <w:sz w:val="24"/>
          <w:szCs w:val="24"/>
          <w:lang w:val="es-ES_tradnl" w:eastAsia="es-GT"/>
        </w:rPr>
        <w:t xml:space="preserve">en respuesta a la solicitud de emitir informe </w:t>
      </w:r>
      <w:r w:rsidR="00487BD7">
        <w:rPr>
          <w:rFonts w:ascii="Altivo Extra Light" w:eastAsia="Times New Roman" w:hAnsi="Altivo Extra Light" w:cstheme="minorHAnsi"/>
          <w:sz w:val="24"/>
          <w:szCs w:val="24"/>
          <w:lang w:val="es-ES_tradnl" w:eastAsia="es-GT"/>
        </w:rPr>
        <w:t xml:space="preserve">relacionado a las acciones realizadas </w:t>
      </w:r>
      <w:r w:rsidR="007149BA">
        <w:rPr>
          <w:rFonts w:ascii="Altivo Extra Light" w:eastAsia="Times New Roman" w:hAnsi="Altivo Extra Light" w:cstheme="minorHAnsi"/>
          <w:sz w:val="24"/>
          <w:szCs w:val="24"/>
          <w:lang w:val="es-ES_tradnl" w:eastAsia="es-GT"/>
        </w:rPr>
        <w:t>para dar cumplimiento a las reparaciones pendientes.</w:t>
      </w:r>
    </w:p>
    <w:p w14:paraId="2C9C8BF1" w14:textId="77777777" w:rsidR="00220855" w:rsidRDefault="00E47D94" w:rsidP="000E6E8C">
      <w:pPr>
        <w:pStyle w:val="Prrafodelista"/>
        <w:numPr>
          <w:ilvl w:val="0"/>
          <w:numId w:val="2"/>
        </w:numPr>
        <w:autoSpaceDE w:val="0"/>
        <w:autoSpaceDN w:val="0"/>
        <w:adjustRightInd w:val="0"/>
        <w:spacing w:after="240"/>
        <w:jc w:val="both"/>
        <w:rPr>
          <w:rFonts w:ascii="Altivo Extra Light" w:hAnsi="Altivo Extra Light"/>
        </w:rPr>
      </w:pPr>
      <w:r w:rsidRPr="00220855">
        <w:rPr>
          <w:rFonts w:ascii="Altivo Extra Light" w:hAnsi="Altivo Extra Light"/>
          <w:b/>
          <w:bCs/>
          <w:sz w:val="24"/>
          <w:szCs w:val="24"/>
        </w:rPr>
        <w:t>Informe DECODEH-</w:t>
      </w:r>
      <w:r w:rsidR="00E67D8C" w:rsidRPr="00220855">
        <w:rPr>
          <w:rFonts w:ascii="Altivo Extra Light" w:hAnsi="Altivo Extra Light"/>
          <w:b/>
          <w:bCs/>
          <w:sz w:val="24"/>
          <w:szCs w:val="24"/>
        </w:rPr>
        <w:t>212</w:t>
      </w:r>
      <w:r w:rsidRPr="00220855">
        <w:rPr>
          <w:rFonts w:ascii="Altivo Extra Light" w:hAnsi="Altivo Extra Light"/>
          <w:b/>
          <w:bCs/>
          <w:sz w:val="24"/>
          <w:szCs w:val="24"/>
        </w:rPr>
        <w:t>-2025</w:t>
      </w:r>
      <w:r w:rsidR="005C0441" w:rsidRPr="00220855">
        <w:rPr>
          <w:rFonts w:ascii="Altivo Extra Light" w:eastAsia="Times New Roman" w:hAnsi="Altivo Extra Light" w:cstheme="minorHAnsi"/>
          <w:b/>
          <w:bCs/>
          <w:sz w:val="24"/>
          <w:szCs w:val="24"/>
          <w:lang w:val="es-ES_tradnl" w:eastAsia="es-GT"/>
        </w:rPr>
        <w:t>,</w:t>
      </w:r>
      <w:r w:rsidR="005C0441" w:rsidRPr="00220855">
        <w:rPr>
          <w:rFonts w:ascii="Altivo Extra Light" w:eastAsia="Times New Roman" w:hAnsi="Altivo Extra Light" w:cstheme="minorHAnsi"/>
          <w:b/>
          <w:sz w:val="24"/>
          <w:szCs w:val="24"/>
          <w:lang w:val="es-ES_tradnl" w:eastAsia="es-GT"/>
        </w:rPr>
        <w:t xml:space="preserve"> </w:t>
      </w:r>
      <w:r w:rsidR="0009765E" w:rsidRPr="00220855">
        <w:rPr>
          <w:rFonts w:ascii="Altivo Extra Light" w:hAnsi="Altivo Extra Light"/>
          <w:sz w:val="24"/>
          <w:szCs w:val="24"/>
        </w:rPr>
        <w:t xml:space="preserve">remitido al Procurador General de la </w:t>
      </w:r>
      <w:r w:rsidR="0009765E" w:rsidRPr="00535FFE">
        <w:rPr>
          <w:rFonts w:ascii="Altivo Extra Light" w:hAnsi="Altivo Extra Light"/>
          <w:sz w:val="24"/>
          <w:szCs w:val="24"/>
        </w:rPr>
        <w:t>Nación</w:t>
      </w:r>
      <w:r w:rsidR="008D2503" w:rsidRPr="00535FFE">
        <w:rPr>
          <w:rFonts w:ascii="Altivo Extra Light" w:hAnsi="Altivo Extra Light"/>
          <w:sz w:val="24"/>
          <w:szCs w:val="24"/>
        </w:rPr>
        <w:t xml:space="preserve">, </w:t>
      </w:r>
      <w:r w:rsidR="00AF7EB9" w:rsidRPr="00535FFE">
        <w:rPr>
          <w:rFonts w:ascii="Altivo Extra Light" w:hAnsi="Altivo Extra Light"/>
          <w:sz w:val="24"/>
          <w:szCs w:val="24"/>
        </w:rPr>
        <w:t xml:space="preserve">los avances, acciones realizadas y desafíos persistentes en marco del cumplimiento de la Medida Cautelar MC-853-2023 dictadas a favor de Autoridades Ancestrales Indígenas, en el caso específico de los propuestos beneficiarios Luís Haroldo Pacheco Gutiérrez y Héctor Samuel </w:t>
      </w:r>
      <w:proofErr w:type="spellStart"/>
      <w:r w:rsidR="00AF7EB9" w:rsidRPr="00535FFE">
        <w:rPr>
          <w:rFonts w:ascii="Altivo Extra Light" w:hAnsi="Altivo Extra Light"/>
          <w:sz w:val="24"/>
          <w:szCs w:val="24"/>
        </w:rPr>
        <w:t>Chaclán</w:t>
      </w:r>
      <w:proofErr w:type="spellEnd"/>
      <w:r w:rsidR="00AF7EB9" w:rsidRPr="00535FFE">
        <w:rPr>
          <w:rFonts w:ascii="Altivo Extra Light" w:hAnsi="Altivo Extra Light"/>
          <w:sz w:val="24"/>
          <w:szCs w:val="24"/>
        </w:rPr>
        <w:t xml:space="preserve"> Batz Autoridades Indígenas de los 48 Cantones de Totonicapán.</w:t>
      </w:r>
      <w:r w:rsidR="00220855">
        <w:rPr>
          <w:rFonts w:ascii="Altivo Extra Light" w:hAnsi="Altivo Extra Light"/>
        </w:rPr>
        <w:t xml:space="preserve"> </w:t>
      </w:r>
    </w:p>
    <w:p w14:paraId="5F7D5E9D" w14:textId="77777777" w:rsidR="00BC480F" w:rsidRPr="00BC480F" w:rsidRDefault="00652B30" w:rsidP="000E6E8C">
      <w:pPr>
        <w:pStyle w:val="Prrafodelista"/>
        <w:numPr>
          <w:ilvl w:val="0"/>
          <w:numId w:val="2"/>
        </w:numPr>
        <w:autoSpaceDE w:val="0"/>
        <w:autoSpaceDN w:val="0"/>
        <w:adjustRightInd w:val="0"/>
        <w:spacing w:after="240"/>
        <w:jc w:val="both"/>
        <w:rPr>
          <w:rFonts w:ascii="Altivo Extra Light" w:eastAsia="Times New Roman" w:hAnsi="Altivo Extra Light" w:cstheme="minorHAnsi"/>
          <w:bCs/>
          <w:sz w:val="24"/>
          <w:szCs w:val="24"/>
          <w:lang w:val="es-ES" w:eastAsia="es-GT"/>
        </w:rPr>
      </w:pPr>
      <w:r w:rsidRPr="00BC480F">
        <w:rPr>
          <w:rFonts w:ascii="Altivo Extra Light" w:hAnsi="Altivo Extra Light"/>
          <w:b/>
          <w:bCs/>
          <w:sz w:val="24"/>
          <w:szCs w:val="24"/>
        </w:rPr>
        <w:t>Informe DECODEH-</w:t>
      </w:r>
      <w:r w:rsidR="00725C48" w:rsidRPr="00BC480F">
        <w:rPr>
          <w:rFonts w:ascii="Altivo Extra Light" w:hAnsi="Altivo Extra Light"/>
          <w:b/>
          <w:bCs/>
          <w:sz w:val="24"/>
          <w:szCs w:val="24"/>
        </w:rPr>
        <w:t>213</w:t>
      </w:r>
      <w:r w:rsidRPr="00BC480F">
        <w:rPr>
          <w:rFonts w:ascii="Altivo Extra Light" w:hAnsi="Altivo Extra Light"/>
          <w:b/>
          <w:bCs/>
          <w:sz w:val="24"/>
          <w:szCs w:val="24"/>
        </w:rPr>
        <w:t>-2025</w:t>
      </w:r>
      <w:r w:rsidR="005C0441" w:rsidRPr="00BC480F">
        <w:rPr>
          <w:rFonts w:ascii="Altivo Extra Light" w:eastAsia="Times New Roman" w:hAnsi="Altivo Extra Light" w:cstheme="minorHAnsi"/>
          <w:b/>
          <w:sz w:val="24"/>
          <w:szCs w:val="24"/>
          <w:lang w:val="es-ES_tradnl" w:eastAsia="es-GT"/>
        </w:rPr>
        <w:t xml:space="preserve">, </w:t>
      </w:r>
      <w:r w:rsidR="00B4145F" w:rsidRPr="00BC480F">
        <w:rPr>
          <w:rFonts w:ascii="Altivo Extra Light" w:hAnsi="Altivo Extra Light"/>
          <w:sz w:val="24"/>
          <w:szCs w:val="24"/>
        </w:rPr>
        <w:t xml:space="preserve">remitido al Procurador General de la Nación </w:t>
      </w:r>
      <w:r w:rsidR="00220855" w:rsidRPr="00BC480F">
        <w:rPr>
          <w:rFonts w:ascii="Altivo Extra Light" w:hAnsi="Altivo Extra Light"/>
          <w:sz w:val="24"/>
          <w:szCs w:val="24"/>
        </w:rPr>
        <w:t xml:space="preserve">Medida Cautelar MC-412-17 otorgada por la Comisión Interamericana de Derechos Humanos a favor de Pobladores </w:t>
      </w:r>
      <w:r w:rsidR="00220855" w:rsidRPr="00BC480F">
        <w:rPr>
          <w:rFonts w:ascii="Altivo Extra Light" w:hAnsi="Altivo Extra Light"/>
          <w:sz w:val="24"/>
          <w:szCs w:val="24"/>
        </w:rPr>
        <w:lastRenderedPageBreak/>
        <w:t>desalojados y desplazados de la Comunidad Laguna Larga respecto de Guatemala, mediante Resolución 36/2017 de fecha 8 de septiembre de 2017 y Resolución de seguimiento No. 112/2021 de fecha 31 de diciembre de 2021</w:t>
      </w:r>
      <w:r w:rsidR="00BC480F" w:rsidRPr="00BC480F">
        <w:rPr>
          <w:rFonts w:ascii="Altivo Extra Light" w:hAnsi="Altivo Extra Light"/>
          <w:sz w:val="24"/>
          <w:szCs w:val="24"/>
        </w:rPr>
        <w:t>.</w:t>
      </w:r>
    </w:p>
    <w:p w14:paraId="647409CD" w14:textId="348161CA" w:rsidR="003B4703" w:rsidRPr="00BC480F" w:rsidRDefault="00402DDC" w:rsidP="000E6E8C">
      <w:pPr>
        <w:pStyle w:val="Prrafodelista"/>
        <w:numPr>
          <w:ilvl w:val="0"/>
          <w:numId w:val="2"/>
        </w:numPr>
        <w:autoSpaceDE w:val="0"/>
        <w:autoSpaceDN w:val="0"/>
        <w:adjustRightInd w:val="0"/>
        <w:spacing w:after="240"/>
        <w:jc w:val="both"/>
        <w:rPr>
          <w:rFonts w:ascii="Altivo Extra Light" w:eastAsia="Times New Roman" w:hAnsi="Altivo Extra Light" w:cstheme="minorHAnsi"/>
          <w:bCs/>
          <w:sz w:val="24"/>
          <w:szCs w:val="24"/>
          <w:lang w:val="es-ES" w:eastAsia="es-GT"/>
        </w:rPr>
      </w:pPr>
      <w:r w:rsidRPr="00BC480F">
        <w:rPr>
          <w:rFonts w:ascii="Altivo Extra Light" w:hAnsi="Altivo Extra Light"/>
          <w:b/>
          <w:bCs/>
          <w:sz w:val="24"/>
          <w:szCs w:val="24"/>
        </w:rPr>
        <w:t>Informe DECODEH-</w:t>
      </w:r>
      <w:r w:rsidR="00E70A2E">
        <w:rPr>
          <w:rFonts w:ascii="Altivo Extra Light" w:hAnsi="Altivo Extra Light"/>
          <w:b/>
          <w:bCs/>
          <w:sz w:val="24"/>
          <w:szCs w:val="24"/>
        </w:rPr>
        <w:t>215</w:t>
      </w:r>
      <w:r w:rsidRPr="00BC480F">
        <w:rPr>
          <w:rFonts w:ascii="Altivo Extra Light" w:hAnsi="Altivo Extra Light"/>
          <w:b/>
          <w:bCs/>
          <w:sz w:val="24"/>
          <w:szCs w:val="24"/>
        </w:rPr>
        <w:t>-2025</w:t>
      </w:r>
      <w:r w:rsidR="005C0441" w:rsidRPr="00BC480F">
        <w:rPr>
          <w:rFonts w:ascii="Altivo Extra Light" w:eastAsia="Times New Roman" w:hAnsi="Altivo Extra Light" w:cstheme="minorHAnsi"/>
          <w:b/>
          <w:bCs/>
          <w:sz w:val="24"/>
          <w:szCs w:val="24"/>
          <w:lang w:val="es-ES_tradnl" w:eastAsia="es-GT"/>
        </w:rPr>
        <w:t>,</w:t>
      </w:r>
      <w:r w:rsidR="00E149A1" w:rsidRPr="00BC480F">
        <w:rPr>
          <w:rFonts w:ascii="Altivo Extra Light" w:eastAsia="Times New Roman" w:hAnsi="Altivo Extra Light" w:cstheme="minorHAnsi"/>
          <w:b/>
          <w:sz w:val="24"/>
          <w:szCs w:val="24"/>
          <w:lang w:val="es-ES_tradnl" w:eastAsia="es-GT"/>
        </w:rPr>
        <w:t xml:space="preserve"> </w:t>
      </w:r>
      <w:r w:rsidR="00173CF6" w:rsidRPr="00BC480F">
        <w:rPr>
          <w:rFonts w:ascii="Altivo Extra Light" w:hAnsi="Altivo Extra Light"/>
          <w:sz w:val="24"/>
          <w:szCs w:val="24"/>
        </w:rPr>
        <w:t>remitido al Procurador General de la</w:t>
      </w:r>
      <w:r w:rsidR="00173CF6" w:rsidRPr="00BC480F">
        <w:rPr>
          <w:rFonts w:ascii="Altivo Extra Light" w:eastAsia="Times New Roman" w:hAnsi="Altivo Extra Light" w:cstheme="minorHAnsi"/>
          <w:sz w:val="24"/>
          <w:szCs w:val="24"/>
          <w:lang w:val="es-ES_tradnl" w:eastAsia="es-GT"/>
        </w:rPr>
        <w:t xml:space="preserve"> Nación</w:t>
      </w:r>
      <w:r w:rsidR="00173CF6" w:rsidRPr="00BC480F">
        <w:rPr>
          <w:rFonts w:ascii="Altivo Extra Light" w:hAnsi="Altivo Extra Light"/>
          <w:sz w:val="24"/>
          <w:szCs w:val="24"/>
        </w:rPr>
        <w:t xml:space="preserve"> </w:t>
      </w:r>
      <w:r w:rsidR="005A2583">
        <w:rPr>
          <w:rFonts w:ascii="Altivo Extra Light" w:hAnsi="Altivo Extra Light"/>
          <w:sz w:val="24"/>
          <w:szCs w:val="24"/>
        </w:rPr>
        <w:t>en respuesta a la solici</w:t>
      </w:r>
      <w:r w:rsidR="008A5550">
        <w:rPr>
          <w:rFonts w:ascii="Altivo Extra Light" w:hAnsi="Altivo Extra Light"/>
          <w:sz w:val="24"/>
          <w:szCs w:val="24"/>
        </w:rPr>
        <w:t xml:space="preserve">tud de emitir informe de las acciones realizadas </w:t>
      </w:r>
      <w:r w:rsidR="002F4931">
        <w:rPr>
          <w:rFonts w:ascii="Altivo Extra Light" w:hAnsi="Altivo Extra Light"/>
          <w:sz w:val="24"/>
          <w:szCs w:val="24"/>
        </w:rPr>
        <w:t>a la</w:t>
      </w:r>
      <w:r w:rsidR="008A5550">
        <w:rPr>
          <w:rFonts w:ascii="Altivo Extra Light" w:hAnsi="Altivo Extra Light"/>
          <w:sz w:val="24"/>
          <w:szCs w:val="24"/>
        </w:rPr>
        <w:t xml:space="preserve"> </w:t>
      </w:r>
      <w:r w:rsidR="00534F06" w:rsidRPr="00534F06">
        <w:rPr>
          <w:rFonts w:ascii="Altivo Extra Light" w:hAnsi="Altivo Extra Light"/>
          <w:sz w:val="24"/>
          <w:szCs w:val="24"/>
          <w:lang w:val="es-ES_tradnl"/>
        </w:rPr>
        <w:t>Medida Cautelar identificadas como MC-55103 otorgada en favor de José Rubén Zamora Marroquín y Familia</w:t>
      </w:r>
      <w:r w:rsidR="002F4931">
        <w:rPr>
          <w:rFonts w:ascii="Altivo Extra Light" w:hAnsi="Altivo Extra Light"/>
          <w:sz w:val="24"/>
          <w:szCs w:val="24"/>
          <w:lang w:val="es-ES_tradnl"/>
        </w:rPr>
        <w:t>.</w:t>
      </w:r>
    </w:p>
    <w:p w14:paraId="582A8C4B" w14:textId="018D629F" w:rsidR="00C76409" w:rsidRPr="00B803CD" w:rsidRDefault="001E1BB9" w:rsidP="000E6E8C">
      <w:pPr>
        <w:pStyle w:val="Prrafodelista"/>
        <w:numPr>
          <w:ilvl w:val="0"/>
          <w:numId w:val="2"/>
        </w:numPr>
        <w:autoSpaceDE w:val="0"/>
        <w:autoSpaceDN w:val="0"/>
        <w:adjustRightInd w:val="0"/>
        <w:spacing w:after="240" w:line="264" w:lineRule="auto"/>
        <w:jc w:val="both"/>
        <w:rPr>
          <w:rFonts w:ascii="Altivo Extra Light" w:eastAsia="Times New Roman" w:hAnsi="Altivo Extra Light" w:cstheme="minorHAnsi"/>
          <w:bCs/>
          <w:sz w:val="24"/>
          <w:szCs w:val="24"/>
          <w:lang w:val="es-ES" w:eastAsia="es-GT"/>
        </w:rPr>
      </w:pPr>
      <w:r w:rsidRPr="00B803CD">
        <w:rPr>
          <w:rFonts w:ascii="Altivo Extra Light" w:hAnsi="Altivo Extra Light"/>
          <w:b/>
          <w:bCs/>
          <w:sz w:val="24"/>
          <w:szCs w:val="24"/>
        </w:rPr>
        <w:t>Informe DECODEH-</w:t>
      </w:r>
      <w:r w:rsidR="00AA05EB">
        <w:rPr>
          <w:rFonts w:ascii="Altivo Extra Light" w:hAnsi="Altivo Extra Light"/>
          <w:b/>
          <w:bCs/>
          <w:sz w:val="24"/>
          <w:szCs w:val="24"/>
        </w:rPr>
        <w:t>216</w:t>
      </w:r>
      <w:r w:rsidRPr="00B803CD">
        <w:rPr>
          <w:rFonts w:ascii="Altivo Extra Light" w:hAnsi="Altivo Extra Light"/>
          <w:b/>
          <w:bCs/>
          <w:sz w:val="24"/>
          <w:szCs w:val="24"/>
        </w:rPr>
        <w:t>-2025</w:t>
      </w:r>
      <w:r w:rsidR="005C0441" w:rsidRPr="00B803CD">
        <w:rPr>
          <w:rFonts w:ascii="Altivo Extra Light" w:hAnsi="Altivo Extra Light"/>
          <w:b/>
          <w:bCs/>
          <w:sz w:val="24"/>
          <w:szCs w:val="24"/>
        </w:rPr>
        <w:t xml:space="preserve">, </w:t>
      </w:r>
      <w:r w:rsidR="00F80190" w:rsidRPr="00B803CD">
        <w:rPr>
          <w:rFonts w:ascii="Altivo Extra Light" w:hAnsi="Altivo Extra Light"/>
          <w:sz w:val="24"/>
          <w:szCs w:val="24"/>
        </w:rPr>
        <w:t>remitido al Procurador General de la</w:t>
      </w:r>
      <w:r w:rsidR="00F80190" w:rsidRPr="00B803CD">
        <w:rPr>
          <w:rFonts w:ascii="Altivo Extra Light" w:eastAsia="Times New Roman" w:hAnsi="Altivo Extra Light" w:cstheme="minorHAnsi"/>
          <w:sz w:val="24"/>
          <w:szCs w:val="24"/>
          <w:lang w:eastAsia="es-GT"/>
        </w:rPr>
        <w:t xml:space="preserve"> Nación </w:t>
      </w:r>
      <w:r w:rsidR="00C7734D">
        <w:rPr>
          <w:rFonts w:ascii="Altivo Extra Light" w:eastAsia="Times New Roman" w:hAnsi="Altivo Extra Light" w:cstheme="minorHAnsi"/>
          <w:sz w:val="24"/>
          <w:szCs w:val="24"/>
          <w:lang w:eastAsia="es-GT"/>
        </w:rPr>
        <w:t>en</w:t>
      </w:r>
      <w:r w:rsidR="00C76409" w:rsidRPr="00B803CD">
        <w:rPr>
          <w:rFonts w:ascii="Altivo Extra Light" w:eastAsia="Times New Roman" w:hAnsi="Altivo Extra Light" w:cstheme="minorHAnsi"/>
          <w:sz w:val="24"/>
          <w:szCs w:val="24"/>
          <w:lang w:eastAsia="es-GT"/>
        </w:rPr>
        <w:t xml:space="preserve"> respuesta de la solicitud </w:t>
      </w:r>
      <w:r w:rsidR="004342D9" w:rsidRPr="00B803CD">
        <w:rPr>
          <w:rFonts w:ascii="Altivo Extra Light" w:eastAsia="Times New Roman" w:hAnsi="Altivo Extra Light" w:cstheme="minorHAnsi"/>
          <w:sz w:val="24"/>
          <w:szCs w:val="24"/>
          <w:lang w:eastAsia="es-GT"/>
        </w:rPr>
        <w:t xml:space="preserve">de </w:t>
      </w:r>
      <w:r w:rsidR="004177D4" w:rsidRPr="00B803CD">
        <w:rPr>
          <w:rFonts w:ascii="Altivo Extra Light" w:eastAsia="Times New Roman" w:hAnsi="Altivo Extra Light" w:cstheme="minorHAnsi"/>
          <w:sz w:val="24"/>
          <w:szCs w:val="24"/>
          <w:lang w:val="es-ES_tradnl" w:eastAsia="es-GT"/>
        </w:rPr>
        <w:t xml:space="preserve">informar </w:t>
      </w:r>
      <w:r w:rsidR="00CA3F83">
        <w:rPr>
          <w:rFonts w:ascii="Altivo Extra Light" w:eastAsia="Times New Roman" w:hAnsi="Altivo Extra Light" w:cstheme="minorHAnsi"/>
          <w:sz w:val="24"/>
          <w:szCs w:val="24"/>
          <w:lang w:val="es-ES_tradnl" w:eastAsia="es-GT"/>
        </w:rPr>
        <w:t xml:space="preserve">las acciones </w:t>
      </w:r>
      <w:r w:rsidR="009A212B" w:rsidRPr="009A212B">
        <w:rPr>
          <w:rFonts w:ascii="Altivo Extra Light" w:eastAsia="Times New Roman" w:hAnsi="Altivo Extra Light" w:cstheme="minorHAnsi"/>
          <w:sz w:val="24"/>
          <w:szCs w:val="24"/>
          <w:lang w:val="es-ES_tradnl" w:eastAsia="es-GT"/>
        </w:rPr>
        <w:t xml:space="preserve">emprendidas </w:t>
      </w:r>
      <w:r w:rsidR="006678CC" w:rsidRPr="009A212B">
        <w:rPr>
          <w:rFonts w:ascii="Altivo Extra Light" w:eastAsia="Times New Roman" w:hAnsi="Altivo Extra Light" w:cstheme="minorHAnsi"/>
          <w:sz w:val="24"/>
          <w:szCs w:val="24"/>
          <w:lang w:val="es-ES_tradnl" w:eastAsia="es-GT"/>
        </w:rPr>
        <w:t>con relación a</w:t>
      </w:r>
      <w:r w:rsidR="00802CF7">
        <w:rPr>
          <w:rFonts w:ascii="Altivo Extra Light" w:eastAsia="Times New Roman" w:hAnsi="Altivo Extra Light" w:cstheme="minorHAnsi"/>
          <w:sz w:val="24"/>
          <w:szCs w:val="24"/>
          <w:lang w:val="es-ES_tradnl" w:eastAsia="es-GT"/>
        </w:rPr>
        <w:t xml:space="preserve"> la</w:t>
      </w:r>
      <w:r w:rsidR="00802CF7" w:rsidRPr="00802CF7">
        <w:rPr>
          <w:rFonts w:ascii="Altivo Extra Light" w:eastAsia="Times New Roman" w:hAnsi="Altivo Extra Light" w:cstheme="minorHAnsi"/>
          <w:sz w:val="24"/>
          <w:szCs w:val="24"/>
          <w:lang w:val="es-ES_tradnl" w:eastAsia="es-GT"/>
        </w:rPr>
        <w:t xml:space="preserve"> Medida Cautelar identificada como MC212-24, en favor de Dina Josefina Ochoa Escribá y Familia</w:t>
      </w:r>
    </w:p>
    <w:bookmarkEnd w:id="0"/>
    <w:bookmarkEnd w:id="1"/>
    <w:bookmarkEnd w:id="2"/>
    <w:p w14:paraId="720A0D7E" w14:textId="44E02894" w:rsidR="00C76409" w:rsidRPr="00991B8A" w:rsidRDefault="00C76409" w:rsidP="001E1BB9">
      <w:pPr>
        <w:pStyle w:val="Prrafodelista"/>
        <w:autoSpaceDE w:val="0"/>
        <w:autoSpaceDN w:val="0"/>
        <w:adjustRightInd w:val="0"/>
        <w:spacing w:after="240" w:line="276" w:lineRule="auto"/>
        <w:ind w:left="1068"/>
        <w:jc w:val="both"/>
        <w:rPr>
          <w:rFonts w:ascii="Altivo Extra Light" w:hAnsi="Altivo Extra Light"/>
        </w:rPr>
      </w:pPr>
    </w:p>
    <w:p w14:paraId="39306F0F" w14:textId="06B48147" w:rsidR="00F76354" w:rsidRPr="00991B8A" w:rsidRDefault="00F76354" w:rsidP="001C3EF7">
      <w:pPr>
        <w:autoSpaceDE w:val="0"/>
        <w:autoSpaceDN w:val="0"/>
        <w:adjustRightInd w:val="0"/>
        <w:spacing w:after="240" w:line="276" w:lineRule="auto"/>
        <w:jc w:val="both"/>
        <w:rPr>
          <w:rFonts w:ascii="Altivo Extra Light" w:eastAsia="Times New Roman" w:hAnsi="Altivo Extra Light" w:cstheme="minorHAnsi"/>
          <w:b/>
          <w:color w:val="2F5496" w:themeColor="accent1" w:themeShade="BF"/>
          <w:lang w:val="es-ES" w:eastAsia="es-GT"/>
        </w:rPr>
      </w:pPr>
      <w:r w:rsidRPr="00991B8A">
        <w:rPr>
          <w:rFonts w:ascii="Altivo Extra Light" w:eastAsia="Times New Roman" w:hAnsi="Altivo Extra Light" w:cstheme="minorHAnsi"/>
          <w:b/>
          <w:color w:val="2F5496" w:themeColor="accent1" w:themeShade="BF"/>
          <w:lang w:val="es-ES" w:eastAsia="es-GT"/>
        </w:rPr>
        <w:t xml:space="preserve">Subproducto: </w:t>
      </w:r>
      <w:r w:rsidRPr="00991B8A">
        <w:rPr>
          <w:rFonts w:ascii="Altivo Extra Light" w:hAnsi="Altivo Extra Light" w:cstheme="minorHAnsi"/>
          <w:b/>
          <w:color w:val="2F5496" w:themeColor="accent1" w:themeShade="BF"/>
          <w:shd w:val="clear" w:color="auto" w:fill="FFFFFF"/>
        </w:rPr>
        <w:t>001-003-0005</w:t>
      </w:r>
      <w:r w:rsidRPr="00991B8A">
        <w:rPr>
          <w:rFonts w:ascii="Altivo Extra Light" w:hAnsi="Altivo Extra Light" w:cstheme="minorHAnsi"/>
          <w:color w:val="2F5496" w:themeColor="accent1" w:themeShade="BF"/>
          <w:shd w:val="clear" w:color="auto" w:fill="FFFFFF"/>
        </w:rPr>
        <w:t xml:space="preserve"> </w:t>
      </w:r>
      <w:r w:rsidRPr="00991B8A">
        <w:rPr>
          <w:rFonts w:ascii="Altivo Extra Light" w:eastAsia="Times New Roman" w:hAnsi="Altivo Extra Light" w:cstheme="minorHAnsi"/>
          <w:b/>
          <w:color w:val="2F5496" w:themeColor="accent1" w:themeShade="BF"/>
          <w:lang w:val="es-ES" w:eastAsia="es-GT"/>
        </w:rPr>
        <w:t>Informes de propuesta para el abordaje en medidas de cautelares y/o acuerdos de solución amistosa a personas vulnerables en sus derechos humanos.</w:t>
      </w:r>
    </w:p>
    <w:p w14:paraId="20AE04A9" w14:textId="0FE5768D" w:rsidR="00E64B84" w:rsidRPr="00991B8A" w:rsidRDefault="00F76354" w:rsidP="001C3EF7">
      <w:pPr>
        <w:spacing w:after="240"/>
        <w:jc w:val="both"/>
        <w:rPr>
          <w:rFonts w:ascii="Altivo Extra Light" w:eastAsia="Times New Roman" w:hAnsi="Altivo Extra Light" w:cstheme="minorHAnsi"/>
          <w:b/>
          <w:color w:val="2F5496" w:themeColor="accent1" w:themeShade="BF"/>
          <w:lang w:val="es-ES" w:eastAsia="es-GT"/>
        </w:rPr>
      </w:pPr>
      <w:r w:rsidRPr="00991B8A">
        <w:rPr>
          <w:rFonts w:ascii="Altivo Extra Light" w:eastAsia="Times New Roman" w:hAnsi="Altivo Extra Light" w:cstheme="minorHAnsi"/>
          <w:b/>
          <w:color w:val="2F5496" w:themeColor="accent1" w:themeShade="BF"/>
          <w:lang w:val="es-ES" w:eastAsia="es-GT"/>
        </w:rPr>
        <w:t xml:space="preserve">Meta del mes: </w:t>
      </w:r>
      <w:r w:rsidR="00D506A7">
        <w:rPr>
          <w:rFonts w:ascii="Altivo Extra Light" w:eastAsia="Times New Roman" w:hAnsi="Altivo Extra Light" w:cstheme="minorHAnsi"/>
          <w:b/>
          <w:color w:val="2F5496" w:themeColor="accent1" w:themeShade="BF"/>
          <w:lang w:val="es-ES" w:eastAsia="es-GT"/>
        </w:rPr>
        <w:t>6</w:t>
      </w:r>
      <w:r w:rsidRPr="00991B8A">
        <w:rPr>
          <w:rFonts w:ascii="Altivo Extra Light" w:eastAsia="Times New Roman" w:hAnsi="Altivo Extra Light" w:cstheme="minorHAnsi"/>
          <w:b/>
          <w:color w:val="2F5496" w:themeColor="accent1" w:themeShade="BF"/>
          <w:lang w:val="es-ES" w:eastAsia="es-GT"/>
        </w:rPr>
        <w:t xml:space="preserve"> (documento)         </w:t>
      </w:r>
    </w:p>
    <w:p w14:paraId="19F31208" w14:textId="6BA39111" w:rsidR="00E37B63" w:rsidRPr="00991B8A" w:rsidRDefault="00E64B84" w:rsidP="001C3EF7">
      <w:pPr>
        <w:spacing w:after="240"/>
        <w:jc w:val="both"/>
        <w:rPr>
          <w:rFonts w:ascii="Altivo Extra Light" w:eastAsia="Times New Roman" w:hAnsi="Altivo Extra Light" w:cstheme="minorHAnsi"/>
          <w:bCs/>
          <w:lang w:val="es-ES" w:eastAsia="es-GT"/>
        </w:rPr>
      </w:pPr>
      <w:r w:rsidRPr="00991B8A">
        <w:rPr>
          <w:rFonts w:ascii="Altivo Extra Light" w:eastAsia="Times New Roman" w:hAnsi="Altivo Extra Light" w:cstheme="minorHAnsi"/>
          <w:bCs/>
          <w:lang w:val="es-ES" w:eastAsia="es-GT"/>
        </w:rPr>
        <w:t>Durante el mes se cumplió con la elaboración de informes, orientados al seguimiento, verificación y acompañamiento de medidas cautelares dictadas por instancias internacionales en materia de derechos humanos.</w:t>
      </w:r>
      <w:r w:rsidR="00F76354" w:rsidRPr="00991B8A">
        <w:rPr>
          <w:rFonts w:ascii="Altivo Extra Light" w:eastAsia="Times New Roman" w:hAnsi="Altivo Extra Light" w:cstheme="minorHAnsi"/>
          <w:bCs/>
          <w:lang w:val="es-ES" w:eastAsia="es-GT"/>
        </w:rPr>
        <w:t xml:space="preserve">  </w:t>
      </w:r>
    </w:p>
    <w:p w14:paraId="21EEE09E" w14:textId="16B19BB4" w:rsidR="002451F6" w:rsidRPr="00B803CD" w:rsidRDefault="00C32803" w:rsidP="000E6E8C">
      <w:pPr>
        <w:numPr>
          <w:ilvl w:val="0"/>
          <w:numId w:val="4"/>
        </w:numPr>
        <w:jc w:val="both"/>
        <w:rPr>
          <w:rFonts w:ascii="Altivo Extra Light" w:hAnsi="Altivo Extra Light" w:cs="Arial"/>
          <w:color w:val="000000"/>
        </w:rPr>
      </w:pPr>
      <w:bookmarkStart w:id="3" w:name="_Hlk197424331"/>
      <w:r w:rsidRPr="00127C90">
        <w:rPr>
          <w:rFonts w:ascii="Altivo Extra Light" w:hAnsi="Altivo Extra Light"/>
          <w:b/>
          <w:sz w:val="22"/>
          <w:szCs w:val="22"/>
          <w:lang w:val="es-MX"/>
        </w:rPr>
        <w:t xml:space="preserve">INFORME DE </w:t>
      </w:r>
      <w:proofErr w:type="gramStart"/>
      <w:r w:rsidRPr="00127C90">
        <w:rPr>
          <w:rFonts w:ascii="Altivo Extra Light" w:hAnsi="Altivo Extra Light"/>
          <w:b/>
          <w:sz w:val="22"/>
          <w:szCs w:val="22"/>
          <w:lang w:val="es-MX"/>
        </w:rPr>
        <w:t>META FÍSICA</w:t>
      </w:r>
      <w:proofErr w:type="gramEnd"/>
      <w:r w:rsidRPr="00127C90">
        <w:rPr>
          <w:rFonts w:ascii="Altivo Extra Light" w:hAnsi="Altivo Extra Light"/>
          <w:b/>
          <w:sz w:val="22"/>
          <w:szCs w:val="22"/>
          <w:lang w:val="es-MX"/>
        </w:rPr>
        <w:t xml:space="preserve"> No. 0</w:t>
      </w:r>
      <w:r w:rsidR="001A78E5">
        <w:rPr>
          <w:rFonts w:ascii="Altivo Extra Light" w:hAnsi="Altivo Extra Light"/>
          <w:b/>
          <w:sz w:val="22"/>
          <w:szCs w:val="22"/>
          <w:lang w:val="es-MX"/>
        </w:rPr>
        <w:t>51</w:t>
      </w:r>
      <w:r w:rsidRPr="00127C90">
        <w:rPr>
          <w:rFonts w:ascii="Altivo Extra Light" w:hAnsi="Altivo Extra Light"/>
          <w:b/>
          <w:sz w:val="22"/>
          <w:szCs w:val="22"/>
          <w:lang w:val="es-MX"/>
        </w:rPr>
        <w:t>-DISER/BAJA VERAPAZ/COPADEH/mjtr</w:t>
      </w:r>
      <w:r w:rsidR="000527C0" w:rsidRPr="00127C90">
        <w:rPr>
          <w:rFonts w:ascii="Altivo Extra Light" w:hAnsi="Altivo Extra Light"/>
          <w:b/>
          <w:sz w:val="22"/>
          <w:szCs w:val="22"/>
          <w:lang w:val="es-MX"/>
        </w:rPr>
        <w:t xml:space="preserve"> </w:t>
      </w:r>
      <w:r w:rsidR="00E32F46">
        <w:rPr>
          <w:rFonts w:ascii="Altivo Extra Light" w:eastAsia="Times New Roman" w:hAnsi="Altivo Extra Light" w:cstheme="minorHAnsi"/>
          <w:bCs/>
          <w:lang w:val="es-ES" w:eastAsia="es-GT"/>
        </w:rPr>
        <w:t xml:space="preserve">acompañamiento </w:t>
      </w:r>
      <w:r w:rsidR="00645C30">
        <w:rPr>
          <w:rFonts w:ascii="Altivo Extra Light" w:eastAsia="Times New Roman" w:hAnsi="Altivo Extra Light" w:cstheme="minorHAnsi"/>
          <w:bCs/>
          <w:lang w:val="es-ES" w:eastAsia="es-GT"/>
        </w:rPr>
        <w:t xml:space="preserve">para la verificación que se le brindara una atención medida adecuada </w:t>
      </w:r>
      <w:r w:rsidR="00124D8A">
        <w:rPr>
          <w:rFonts w:ascii="Altivo Extra Light" w:eastAsia="Times New Roman" w:hAnsi="Altivo Extra Light" w:cstheme="minorHAnsi"/>
          <w:bCs/>
          <w:lang w:val="es-ES" w:eastAsia="es-GT"/>
        </w:rPr>
        <w:t>a la Señora Rosario Pacay de la Comunidad de Dos Fuentes, beneficiaria de la Medida Cautelar 306-10 del municipio de Purulhá, Baja Verapaz</w:t>
      </w:r>
      <w:r w:rsidR="00645C30">
        <w:rPr>
          <w:rFonts w:ascii="Altivo Extra Light" w:eastAsia="Times New Roman" w:hAnsi="Altivo Extra Light" w:cstheme="minorHAnsi"/>
          <w:bCs/>
          <w:lang w:val="es-ES" w:eastAsia="es-GT"/>
        </w:rPr>
        <w:t>.</w:t>
      </w:r>
    </w:p>
    <w:p w14:paraId="4BA85130" w14:textId="7D94333E" w:rsidR="009C0E59" w:rsidRPr="00B803CD" w:rsidRDefault="005E4E2E" w:rsidP="000E6E8C">
      <w:pPr>
        <w:numPr>
          <w:ilvl w:val="0"/>
          <w:numId w:val="4"/>
        </w:numPr>
        <w:jc w:val="both"/>
        <w:rPr>
          <w:rFonts w:ascii="Altivo Extra Light" w:eastAsia="Times New Roman" w:hAnsi="Altivo Extra Light" w:cstheme="minorHAnsi"/>
          <w:bCs/>
          <w:lang w:val="es-ES" w:eastAsia="es-GT"/>
        </w:rPr>
      </w:pPr>
      <w:r w:rsidRPr="00127C90">
        <w:rPr>
          <w:rFonts w:ascii="Altivo Extra Light" w:hAnsi="Altivo Extra Light"/>
          <w:b/>
          <w:sz w:val="22"/>
          <w:szCs w:val="22"/>
          <w:lang w:val="es-MX"/>
        </w:rPr>
        <w:t xml:space="preserve">INFORME DE </w:t>
      </w:r>
      <w:proofErr w:type="gramStart"/>
      <w:r w:rsidRPr="00127C90">
        <w:rPr>
          <w:rFonts w:ascii="Altivo Extra Light" w:hAnsi="Altivo Extra Light"/>
          <w:b/>
          <w:sz w:val="22"/>
          <w:szCs w:val="22"/>
          <w:lang w:val="es-MX"/>
        </w:rPr>
        <w:t>META FÍSICA</w:t>
      </w:r>
      <w:proofErr w:type="gramEnd"/>
      <w:r w:rsidRPr="00127C90">
        <w:rPr>
          <w:rFonts w:ascii="Altivo Extra Light" w:hAnsi="Altivo Extra Light"/>
          <w:b/>
          <w:sz w:val="22"/>
          <w:szCs w:val="22"/>
          <w:lang w:val="es-MX"/>
        </w:rPr>
        <w:t xml:space="preserve"> No. 0</w:t>
      </w:r>
      <w:r w:rsidR="00D71BC0">
        <w:rPr>
          <w:rFonts w:ascii="Altivo Extra Light" w:hAnsi="Altivo Extra Light"/>
          <w:b/>
          <w:sz w:val="22"/>
          <w:szCs w:val="22"/>
          <w:lang w:val="es-MX"/>
        </w:rPr>
        <w:t>52</w:t>
      </w:r>
      <w:r w:rsidR="00544552">
        <w:rPr>
          <w:rFonts w:ascii="Altivo Extra Light" w:hAnsi="Altivo Extra Light"/>
          <w:b/>
          <w:sz w:val="22"/>
          <w:szCs w:val="22"/>
          <w:lang w:val="es-MX"/>
        </w:rPr>
        <w:t>-DISER</w:t>
      </w:r>
      <w:r w:rsidR="00C63159">
        <w:rPr>
          <w:rFonts w:ascii="Altivo Extra Light" w:hAnsi="Altivo Extra Light"/>
          <w:b/>
          <w:sz w:val="22"/>
          <w:szCs w:val="22"/>
          <w:lang w:val="es-MX"/>
        </w:rPr>
        <w:t>/</w:t>
      </w:r>
      <w:r w:rsidRPr="00127C90">
        <w:rPr>
          <w:rFonts w:ascii="Altivo Extra Light" w:hAnsi="Altivo Extra Light"/>
          <w:b/>
          <w:sz w:val="22"/>
          <w:szCs w:val="22"/>
          <w:lang w:val="es-MX"/>
        </w:rPr>
        <w:t>COPADEH/</w:t>
      </w:r>
      <w:proofErr w:type="spellStart"/>
      <w:r w:rsidR="00C63159">
        <w:rPr>
          <w:rFonts w:ascii="Altivo Extra Light" w:hAnsi="Altivo Extra Light"/>
          <w:b/>
          <w:sz w:val="22"/>
          <w:szCs w:val="22"/>
          <w:lang w:val="es-MX"/>
        </w:rPr>
        <w:t>ferm</w:t>
      </w:r>
      <w:proofErr w:type="spellEnd"/>
      <w:r w:rsidR="001C3574" w:rsidRPr="00127C90">
        <w:rPr>
          <w:rFonts w:ascii="Altivo Extra Light" w:hAnsi="Altivo Extra Light"/>
          <w:b/>
          <w:sz w:val="22"/>
          <w:szCs w:val="22"/>
          <w:lang w:val="es-MX"/>
        </w:rPr>
        <w:t>,</w:t>
      </w:r>
      <w:r w:rsidR="001C3574" w:rsidRPr="00B803CD">
        <w:rPr>
          <w:rFonts w:ascii="Altivo Extra Light" w:hAnsi="Altivo Extra Light"/>
          <w:b/>
          <w:lang w:val="es-MX"/>
        </w:rPr>
        <w:t xml:space="preserve"> </w:t>
      </w:r>
      <w:r w:rsidR="00C93B3D">
        <w:rPr>
          <w:rFonts w:ascii="Altivo Extra Light" w:eastAsia="Times New Roman" w:hAnsi="Altivo Extra Light" w:cstheme="minorHAnsi"/>
          <w:bCs/>
          <w:lang w:val="es-ES" w:eastAsia="es-GT"/>
        </w:rPr>
        <w:t>acampamiento</w:t>
      </w:r>
      <w:r w:rsidR="00C837FB">
        <w:rPr>
          <w:rFonts w:ascii="Altivo Extra Light" w:eastAsia="Times New Roman" w:hAnsi="Altivo Extra Light" w:cstheme="minorHAnsi"/>
          <w:bCs/>
          <w:lang w:val="es-ES" w:eastAsia="es-GT"/>
        </w:rPr>
        <w:t xml:space="preserve"> y seguimiento a los señores Luis Aroldo Pacheco </w:t>
      </w:r>
      <w:r w:rsidR="00C93B3D">
        <w:rPr>
          <w:rFonts w:ascii="Altivo Extra Light" w:eastAsia="Times New Roman" w:hAnsi="Altivo Extra Light" w:cstheme="minorHAnsi"/>
          <w:bCs/>
          <w:lang w:val="es-ES" w:eastAsia="es-GT"/>
        </w:rPr>
        <w:t>Gutiérrez</w:t>
      </w:r>
      <w:r w:rsidR="00C837FB">
        <w:rPr>
          <w:rFonts w:ascii="Altivo Extra Light" w:eastAsia="Times New Roman" w:hAnsi="Altivo Extra Light" w:cstheme="minorHAnsi"/>
          <w:bCs/>
          <w:lang w:val="es-ES" w:eastAsia="es-GT"/>
        </w:rPr>
        <w:t xml:space="preserve"> y </w:t>
      </w:r>
      <w:r w:rsidR="00C93B3D">
        <w:rPr>
          <w:rFonts w:ascii="Altivo Extra Light" w:eastAsia="Times New Roman" w:hAnsi="Altivo Extra Light" w:cstheme="minorHAnsi"/>
          <w:bCs/>
          <w:lang w:val="es-ES" w:eastAsia="es-GT"/>
        </w:rPr>
        <w:t>Héctor</w:t>
      </w:r>
      <w:r w:rsidR="00C837FB">
        <w:rPr>
          <w:rFonts w:ascii="Altivo Extra Light" w:eastAsia="Times New Roman" w:hAnsi="Altivo Extra Light" w:cstheme="minorHAnsi"/>
          <w:bCs/>
          <w:lang w:val="es-ES" w:eastAsia="es-GT"/>
        </w:rPr>
        <w:t xml:space="preserve"> Samuel </w:t>
      </w:r>
      <w:r w:rsidR="000D4EF7">
        <w:rPr>
          <w:rFonts w:ascii="Altivo Extra Light" w:eastAsia="Times New Roman" w:hAnsi="Altivo Extra Light" w:cstheme="minorHAnsi"/>
          <w:bCs/>
          <w:lang w:val="es-ES" w:eastAsia="es-GT"/>
        </w:rPr>
        <w:t xml:space="preserve">Chaclán Batz, ex miembros de la junta directiva de los 48 cantones, en el marco </w:t>
      </w:r>
      <w:r w:rsidR="00C93B3D">
        <w:rPr>
          <w:rFonts w:ascii="Altivo Extra Light" w:eastAsia="Times New Roman" w:hAnsi="Altivo Extra Light" w:cstheme="minorHAnsi"/>
          <w:bCs/>
          <w:lang w:val="es-ES" w:eastAsia="es-GT"/>
        </w:rPr>
        <w:t>de la Medida Cautelar MC-853-23.</w:t>
      </w:r>
    </w:p>
    <w:p w14:paraId="08BF037D" w14:textId="44FE8FD3" w:rsidR="00AB65AE" w:rsidRPr="00B803CD" w:rsidRDefault="009C0E59" w:rsidP="000E6E8C">
      <w:pPr>
        <w:numPr>
          <w:ilvl w:val="0"/>
          <w:numId w:val="4"/>
        </w:numPr>
        <w:jc w:val="both"/>
        <w:rPr>
          <w:rFonts w:ascii="Altivo Extra Light" w:hAnsi="Altivo Extra Light"/>
          <w:bCs/>
          <w:lang w:val="es-MX"/>
        </w:rPr>
      </w:pPr>
      <w:r w:rsidRPr="00024733">
        <w:rPr>
          <w:rFonts w:ascii="Altivo Extra Light" w:hAnsi="Altivo Extra Light"/>
          <w:b/>
          <w:sz w:val="22"/>
          <w:szCs w:val="22"/>
          <w:lang w:val="es-MX"/>
        </w:rPr>
        <w:t>INFORME</w:t>
      </w:r>
      <w:r w:rsidR="00024733">
        <w:rPr>
          <w:rFonts w:ascii="Altivo Extra Light" w:hAnsi="Altivo Extra Light"/>
          <w:b/>
          <w:sz w:val="22"/>
          <w:szCs w:val="22"/>
          <w:lang w:val="es-MX"/>
        </w:rPr>
        <w:t xml:space="preserve"> </w:t>
      </w:r>
      <w:r w:rsidRPr="00024733">
        <w:rPr>
          <w:rFonts w:ascii="Altivo Extra Light" w:hAnsi="Altivo Extra Light"/>
          <w:b/>
          <w:sz w:val="22"/>
          <w:szCs w:val="22"/>
          <w:lang w:val="es-MX"/>
        </w:rPr>
        <w:t xml:space="preserve">DE </w:t>
      </w:r>
      <w:proofErr w:type="gramStart"/>
      <w:r w:rsidRPr="00024733">
        <w:rPr>
          <w:rFonts w:ascii="Altivo Extra Light" w:hAnsi="Altivo Extra Light"/>
          <w:b/>
          <w:sz w:val="22"/>
          <w:szCs w:val="22"/>
          <w:lang w:val="es-MX"/>
        </w:rPr>
        <w:t>META</w:t>
      </w:r>
      <w:r w:rsidR="00024733">
        <w:rPr>
          <w:rFonts w:ascii="Altivo Extra Light" w:hAnsi="Altivo Extra Light"/>
          <w:b/>
          <w:sz w:val="22"/>
          <w:szCs w:val="22"/>
          <w:lang w:val="es-MX"/>
        </w:rPr>
        <w:t xml:space="preserve"> </w:t>
      </w:r>
      <w:r w:rsidRPr="00024733">
        <w:rPr>
          <w:rFonts w:ascii="Altivo Extra Light" w:hAnsi="Altivo Extra Light"/>
          <w:b/>
          <w:sz w:val="22"/>
          <w:szCs w:val="22"/>
          <w:lang w:val="es-MX"/>
        </w:rPr>
        <w:t>FÍSICA</w:t>
      </w:r>
      <w:proofErr w:type="gramEnd"/>
      <w:r w:rsidRPr="00024733">
        <w:rPr>
          <w:rFonts w:ascii="Altivo Extra Light" w:hAnsi="Altivo Extra Light"/>
          <w:b/>
          <w:sz w:val="22"/>
          <w:szCs w:val="22"/>
          <w:lang w:val="es-MX"/>
        </w:rPr>
        <w:t xml:space="preserve"> No. </w:t>
      </w:r>
      <w:r w:rsidR="007311A4">
        <w:rPr>
          <w:rFonts w:ascii="Altivo Extra Light" w:hAnsi="Altivo Extra Light"/>
          <w:b/>
          <w:sz w:val="22"/>
          <w:szCs w:val="22"/>
          <w:lang w:val="es-MX"/>
        </w:rPr>
        <w:t>0</w:t>
      </w:r>
      <w:r w:rsidR="00C63159">
        <w:rPr>
          <w:rFonts w:ascii="Altivo Extra Light" w:hAnsi="Altivo Extra Light"/>
          <w:b/>
          <w:sz w:val="22"/>
          <w:szCs w:val="22"/>
          <w:lang w:val="es-MX"/>
        </w:rPr>
        <w:t>53</w:t>
      </w:r>
      <w:r w:rsidRPr="00024733">
        <w:rPr>
          <w:rFonts w:ascii="Altivo Extra Light" w:hAnsi="Altivo Extra Light"/>
          <w:b/>
          <w:sz w:val="22"/>
          <w:szCs w:val="22"/>
          <w:lang w:val="es-MX"/>
        </w:rPr>
        <w:t>-DISER/</w:t>
      </w:r>
      <w:r w:rsidR="00C63159">
        <w:rPr>
          <w:rFonts w:ascii="Altivo Extra Light" w:hAnsi="Altivo Extra Light"/>
          <w:b/>
          <w:sz w:val="22"/>
          <w:szCs w:val="22"/>
          <w:lang w:val="es-MX"/>
        </w:rPr>
        <w:t>BAJA VERAPAZ</w:t>
      </w:r>
      <w:r w:rsidR="00055246">
        <w:rPr>
          <w:rFonts w:ascii="Altivo Extra Light" w:hAnsi="Altivo Extra Light"/>
          <w:b/>
          <w:sz w:val="22"/>
          <w:szCs w:val="22"/>
          <w:lang w:val="es-MX"/>
        </w:rPr>
        <w:t>/</w:t>
      </w:r>
      <w:r w:rsidRPr="00024733">
        <w:rPr>
          <w:rFonts w:ascii="Altivo Extra Light" w:hAnsi="Altivo Extra Light"/>
          <w:b/>
          <w:sz w:val="22"/>
          <w:szCs w:val="22"/>
          <w:lang w:val="es-MX"/>
        </w:rPr>
        <w:t>COPADEH/</w:t>
      </w:r>
      <w:r w:rsidR="00055246">
        <w:rPr>
          <w:rFonts w:ascii="Altivo Extra Light" w:hAnsi="Altivo Extra Light"/>
          <w:b/>
          <w:sz w:val="22"/>
          <w:szCs w:val="22"/>
          <w:lang w:val="es-MX"/>
        </w:rPr>
        <w:t>mjtr</w:t>
      </w:r>
      <w:r w:rsidRPr="00024733">
        <w:rPr>
          <w:rFonts w:ascii="Altivo Extra Light" w:hAnsi="Altivo Extra Light"/>
          <w:b/>
          <w:sz w:val="22"/>
          <w:szCs w:val="22"/>
          <w:lang w:val="es-MX"/>
        </w:rPr>
        <w:t>,</w:t>
      </w:r>
      <w:r w:rsidRPr="00B803CD">
        <w:rPr>
          <w:rFonts w:ascii="Altivo Extra Light" w:hAnsi="Altivo Extra Light"/>
          <w:b/>
          <w:lang w:val="es-MX"/>
        </w:rPr>
        <w:t xml:space="preserve"> </w:t>
      </w:r>
      <w:r w:rsidR="00500CD9" w:rsidRPr="00500CD9">
        <w:rPr>
          <w:rFonts w:ascii="Altivo Extra Light" w:hAnsi="Altivo Extra Light"/>
          <w:bCs/>
          <w:lang w:val="es-MX"/>
        </w:rPr>
        <w:t>Acompañamiento y v</w:t>
      </w:r>
      <w:r w:rsidR="009170A9" w:rsidRPr="00500CD9">
        <w:rPr>
          <w:rFonts w:ascii="Altivo Extra Light" w:hAnsi="Altivo Extra Light"/>
          <w:bCs/>
          <w:lang w:val="es-MX"/>
        </w:rPr>
        <w:t>erificación</w:t>
      </w:r>
      <w:r w:rsidR="009170A9" w:rsidRPr="00B803CD">
        <w:rPr>
          <w:rFonts w:ascii="Altivo Extra Light" w:hAnsi="Altivo Extra Light"/>
          <w:bCs/>
          <w:lang w:val="es-MX"/>
        </w:rPr>
        <w:t xml:space="preserve"> en la entrega de </w:t>
      </w:r>
      <w:r w:rsidR="00837EFC">
        <w:rPr>
          <w:rFonts w:ascii="Altivo Extra Light" w:hAnsi="Altivo Extra Light"/>
          <w:bCs/>
          <w:lang w:val="es-MX"/>
        </w:rPr>
        <w:t>a</w:t>
      </w:r>
      <w:r w:rsidR="009170A9" w:rsidRPr="00B803CD">
        <w:rPr>
          <w:rFonts w:ascii="Altivo Extra Light" w:hAnsi="Altivo Extra Light"/>
          <w:bCs/>
          <w:lang w:val="es-MX"/>
        </w:rPr>
        <w:t xml:space="preserve">limentos para la </w:t>
      </w:r>
      <w:r w:rsidR="009170A9" w:rsidRPr="00B803CD">
        <w:rPr>
          <w:rFonts w:ascii="Altivo Extra Light" w:hAnsi="Altivo Extra Light"/>
          <w:bCs/>
          <w:lang w:val="es-MX"/>
        </w:rPr>
        <w:lastRenderedPageBreak/>
        <w:t xml:space="preserve">comunidad </w:t>
      </w:r>
      <w:r w:rsidR="00837EFC">
        <w:rPr>
          <w:rFonts w:ascii="Altivo Extra Light" w:hAnsi="Altivo Extra Light"/>
          <w:bCs/>
          <w:lang w:val="es-MX"/>
        </w:rPr>
        <w:t>de Wash</w:t>
      </w:r>
      <w:r w:rsidR="0002459E">
        <w:rPr>
          <w:rFonts w:ascii="Altivo Extra Light" w:hAnsi="Altivo Extra Light"/>
          <w:bCs/>
          <w:lang w:val="es-MX"/>
        </w:rPr>
        <w:t xml:space="preserve">ington, beneficiarios de la Medida Cautelar 306-20 del </w:t>
      </w:r>
      <w:r w:rsidR="00EF6563">
        <w:rPr>
          <w:rFonts w:ascii="Altivo Extra Light" w:hAnsi="Altivo Extra Light"/>
          <w:bCs/>
          <w:lang w:val="es-MX"/>
        </w:rPr>
        <w:t>municipio de Purulhá, Baja Verapaz.</w:t>
      </w:r>
    </w:p>
    <w:p w14:paraId="3C1F2DF7" w14:textId="695AB0B7" w:rsidR="00F23183" w:rsidRPr="00B803CD" w:rsidRDefault="00AB65AE" w:rsidP="000E6E8C">
      <w:pPr>
        <w:numPr>
          <w:ilvl w:val="0"/>
          <w:numId w:val="4"/>
        </w:numPr>
        <w:jc w:val="both"/>
        <w:rPr>
          <w:rFonts w:ascii="Altivo Extra Light" w:hAnsi="Altivo Extra Light"/>
          <w:bCs/>
          <w:lang w:val="es-MX"/>
        </w:rPr>
      </w:pPr>
      <w:r w:rsidRPr="00024733">
        <w:rPr>
          <w:rFonts w:ascii="Altivo Extra Light" w:hAnsi="Altivo Extra Light"/>
          <w:b/>
          <w:sz w:val="22"/>
          <w:szCs w:val="22"/>
          <w:lang w:val="es-MX"/>
        </w:rPr>
        <w:t xml:space="preserve">INFORME DE </w:t>
      </w:r>
      <w:proofErr w:type="gramStart"/>
      <w:r w:rsidRPr="00024733">
        <w:rPr>
          <w:rFonts w:ascii="Altivo Extra Light" w:hAnsi="Altivo Extra Light"/>
          <w:b/>
          <w:sz w:val="22"/>
          <w:szCs w:val="22"/>
          <w:lang w:val="es-MX"/>
        </w:rPr>
        <w:t>META F</w:t>
      </w:r>
      <w:r w:rsidR="00450889">
        <w:rPr>
          <w:rFonts w:ascii="Altivo Extra Light" w:hAnsi="Altivo Extra Light"/>
          <w:b/>
          <w:sz w:val="22"/>
          <w:szCs w:val="22"/>
          <w:lang w:val="es-MX"/>
        </w:rPr>
        <w:t>Í</w:t>
      </w:r>
      <w:r w:rsidRPr="00024733">
        <w:rPr>
          <w:rFonts w:ascii="Altivo Extra Light" w:hAnsi="Altivo Extra Light"/>
          <w:b/>
          <w:sz w:val="22"/>
          <w:szCs w:val="22"/>
          <w:lang w:val="es-MX"/>
        </w:rPr>
        <w:t>SICA</w:t>
      </w:r>
      <w:proofErr w:type="gramEnd"/>
      <w:r w:rsidRPr="00024733">
        <w:rPr>
          <w:rFonts w:ascii="Altivo Extra Light" w:hAnsi="Altivo Extra Light"/>
          <w:b/>
          <w:sz w:val="22"/>
          <w:szCs w:val="22"/>
          <w:lang w:val="es-MX"/>
        </w:rPr>
        <w:t xml:space="preserve"> NO. </w:t>
      </w:r>
      <w:r w:rsidR="004C2640">
        <w:rPr>
          <w:rFonts w:ascii="Altivo Extra Light" w:hAnsi="Altivo Extra Light"/>
          <w:b/>
          <w:sz w:val="22"/>
          <w:szCs w:val="22"/>
          <w:lang w:val="es-MX"/>
        </w:rPr>
        <w:t>54</w:t>
      </w:r>
      <w:r w:rsidR="0079042C">
        <w:rPr>
          <w:rFonts w:ascii="Altivo Extra Light" w:hAnsi="Altivo Extra Light"/>
          <w:b/>
          <w:sz w:val="22"/>
          <w:szCs w:val="22"/>
          <w:lang w:val="es-MX"/>
        </w:rPr>
        <w:t>-DISER/Guatemala</w:t>
      </w:r>
      <w:r w:rsidRPr="00024733">
        <w:rPr>
          <w:rFonts w:ascii="Altivo Extra Light" w:hAnsi="Altivo Extra Light"/>
          <w:b/>
          <w:sz w:val="22"/>
          <w:szCs w:val="22"/>
          <w:lang w:val="es-MX"/>
        </w:rPr>
        <w:t>/COPADEH/</w:t>
      </w:r>
      <w:r w:rsidR="0079042C">
        <w:rPr>
          <w:rFonts w:ascii="Altivo Extra Light" w:hAnsi="Altivo Extra Light"/>
          <w:b/>
          <w:sz w:val="22"/>
          <w:szCs w:val="22"/>
          <w:lang w:val="es-MX"/>
        </w:rPr>
        <w:t>SJGM</w:t>
      </w:r>
      <w:r w:rsidR="00C10971">
        <w:rPr>
          <w:rFonts w:ascii="Altivo Extra Light" w:hAnsi="Altivo Extra Light"/>
          <w:b/>
          <w:sz w:val="22"/>
          <w:szCs w:val="22"/>
          <w:lang w:val="es-MX"/>
        </w:rPr>
        <w:t>/</w:t>
      </w:r>
      <w:proofErr w:type="spellStart"/>
      <w:r w:rsidR="00A74EBD">
        <w:rPr>
          <w:rFonts w:ascii="Altivo Extra Light" w:hAnsi="Altivo Extra Light"/>
          <w:b/>
          <w:sz w:val="22"/>
          <w:szCs w:val="22"/>
          <w:lang w:val="es-MX"/>
        </w:rPr>
        <w:t>j</w:t>
      </w:r>
      <w:r w:rsidR="00855631">
        <w:rPr>
          <w:rFonts w:ascii="Altivo Extra Light" w:hAnsi="Altivo Extra Light"/>
          <w:b/>
          <w:sz w:val="22"/>
          <w:szCs w:val="22"/>
          <w:lang w:val="es-MX"/>
        </w:rPr>
        <w:t>fsgg</w:t>
      </w:r>
      <w:proofErr w:type="spellEnd"/>
      <w:r w:rsidR="00FD4860" w:rsidRPr="00B803CD">
        <w:rPr>
          <w:rFonts w:ascii="Altivo Extra Light" w:hAnsi="Altivo Extra Light"/>
          <w:b/>
          <w:lang w:val="es-MX"/>
        </w:rPr>
        <w:t xml:space="preserve">, </w:t>
      </w:r>
      <w:r w:rsidR="00803D08">
        <w:rPr>
          <w:rFonts w:ascii="Altivo Extra Light" w:hAnsi="Altivo Extra Light"/>
          <w:bCs/>
          <w:lang w:val="es-MX"/>
        </w:rPr>
        <w:t xml:space="preserve">Acompañamiento y seguimiento </w:t>
      </w:r>
      <w:r w:rsidR="00AB6901">
        <w:rPr>
          <w:rFonts w:ascii="Altivo Extra Light" w:hAnsi="Altivo Extra Light"/>
          <w:bCs/>
          <w:lang w:val="es-MX"/>
        </w:rPr>
        <w:t xml:space="preserve">a la visita de observación a la emergencia del </w:t>
      </w:r>
      <w:r w:rsidR="00E82A3C">
        <w:rPr>
          <w:rFonts w:ascii="Altivo Extra Light" w:hAnsi="Altivo Extra Light"/>
          <w:bCs/>
          <w:lang w:val="es-MX"/>
        </w:rPr>
        <w:t>Instituto</w:t>
      </w:r>
      <w:r w:rsidR="00AB6901">
        <w:rPr>
          <w:rFonts w:ascii="Altivo Extra Light" w:hAnsi="Altivo Extra Light"/>
          <w:bCs/>
          <w:lang w:val="es-MX"/>
        </w:rPr>
        <w:t xml:space="preserve"> de Seguridad Social IGSS</w:t>
      </w:r>
      <w:r w:rsidR="00E82A3C">
        <w:rPr>
          <w:rFonts w:ascii="Altivo Extra Light" w:hAnsi="Altivo Extra Light"/>
          <w:bCs/>
          <w:lang w:val="es-MX"/>
        </w:rPr>
        <w:t xml:space="preserve"> </w:t>
      </w:r>
      <w:r w:rsidR="00575610">
        <w:rPr>
          <w:rFonts w:ascii="Altivo Extra Light" w:hAnsi="Altivo Extra Light"/>
          <w:bCs/>
          <w:lang w:val="es-MX"/>
        </w:rPr>
        <w:t xml:space="preserve">en cumplimiento a </w:t>
      </w:r>
      <w:r w:rsidR="0003028E">
        <w:rPr>
          <w:rFonts w:ascii="Altivo Extra Light" w:hAnsi="Altivo Extra Light"/>
          <w:bCs/>
          <w:lang w:val="es-MX"/>
        </w:rPr>
        <w:t>la Medida</w:t>
      </w:r>
      <w:r w:rsidR="00575610">
        <w:rPr>
          <w:rFonts w:ascii="Altivo Extra Light" w:hAnsi="Altivo Extra Light"/>
          <w:bCs/>
          <w:lang w:val="es-MX"/>
        </w:rPr>
        <w:t xml:space="preserve"> Cautelar MC-125-16 a favor </w:t>
      </w:r>
      <w:r w:rsidR="00432CF9">
        <w:rPr>
          <w:rFonts w:ascii="Altivo Extra Light" w:hAnsi="Altivo Extra Light"/>
          <w:bCs/>
          <w:lang w:val="es-MX"/>
        </w:rPr>
        <w:t>de María de los Angeles Chua Colop</w:t>
      </w:r>
      <w:r w:rsidR="00E82A3C">
        <w:rPr>
          <w:rFonts w:ascii="Altivo Extra Light" w:hAnsi="Altivo Extra Light"/>
          <w:bCs/>
          <w:lang w:val="es-MX"/>
        </w:rPr>
        <w:t>.</w:t>
      </w:r>
    </w:p>
    <w:p w14:paraId="428D6456" w14:textId="022D59A6" w:rsidR="004238CD" w:rsidRPr="00B803CD" w:rsidRDefault="00D124BE" w:rsidP="000E6E8C">
      <w:pPr>
        <w:numPr>
          <w:ilvl w:val="0"/>
          <w:numId w:val="4"/>
        </w:numPr>
        <w:jc w:val="both"/>
        <w:rPr>
          <w:rFonts w:ascii="Altivo Extra Light" w:hAnsi="Altivo Extra Light"/>
          <w:bCs/>
          <w:lang w:val="es-MX"/>
        </w:rPr>
      </w:pPr>
      <w:r w:rsidRPr="00024733">
        <w:rPr>
          <w:rFonts w:ascii="Altivo Extra Light" w:hAnsi="Altivo Extra Light"/>
          <w:b/>
          <w:sz w:val="22"/>
          <w:szCs w:val="22"/>
          <w:lang w:val="es-MX"/>
        </w:rPr>
        <w:t xml:space="preserve">INFORME DE </w:t>
      </w:r>
      <w:proofErr w:type="gramStart"/>
      <w:r w:rsidRPr="00024733">
        <w:rPr>
          <w:rFonts w:ascii="Altivo Extra Light" w:hAnsi="Altivo Extra Light"/>
          <w:b/>
          <w:sz w:val="22"/>
          <w:szCs w:val="22"/>
          <w:lang w:val="es-MX"/>
        </w:rPr>
        <w:t>META F</w:t>
      </w:r>
      <w:r w:rsidR="00652196">
        <w:rPr>
          <w:rFonts w:ascii="Altivo Extra Light" w:hAnsi="Altivo Extra Light"/>
          <w:b/>
          <w:sz w:val="22"/>
          <w:szCs w:val="22"/>
          <w:lang w:val="es-MX"/>
        </w:rPr>
        <w:t>Í</w:t>
      </w:r>
      <w:r w:rsidRPr="00024733">
        <w:rPr>
          <w:rFonts w:ascii="Altivo Extra Light" w:hAnsi="Altivo Extra Light"/>
          <w:b/>
          <w:sz w:val="22"/>
          <w:szCs w:val="22"/>
          <w:lang w:val="es-MX"/>
        </w:rPr>
        <w:t>SICA</w:t>
      </w:r>
      <w:proofErr w:type="gramEnd"/>
      <w:r w:rsidRPr="00024733">
        <w:rPr>
          <w:rFonts w:ascii="Altivo Extra Light" w:hAnsi="Altivo Extra Light"/>
          <w:b/>
          <w:sz w:val="22"/>
          <w:szCs w:val="22"/>
          <w:lang w:val="es-MX"/>
        </w:rPr>
        <w:t xml:space="preserve"> N</w:t>
      </w:r>
      <w:r w:rsidR="002836F8">
        <w:rPr>
          <w:rFonts w:ascii="Altivo Extra Light" w:hAnsi="Altivo Extra Light"/>
          <w:b/>
          <w:sz w:val="22"/>
          <w:szCs w:val="22"/>
          <w:lang w:val="es-MX"/>
        </w:rPr>
        <w:t>o</w:t>
      </w:r>
      <w:r w:rsidRPr="00024733">
        <w:rPr>
          <w:rFonts w:ascii="Altivo Extra Light" w:hAnsi="Altivo Extra Light"/>
          <w:b/>
          <w:sz w:val="22"/>
          <w:szCs w:val="22"/>
          <w:lang w:val="es-MX"/>
        </w:rPr>
        <w:t>.</w:t>
      </w:r>
      <w:r w:rsidR="003C0529">
        <w:rPr>
          <w:rFonts w:ascii="Altivo Extra Light" w:hAnsi="Altivo Extra Light"/>
          <w:b/>
          <w:sz w:val="22"/>
          <w:szCs w:val="22"/>
          <w:lang w:val="es-MX"/>
        </w:rPr>
        <w:t>055</w:t>
      </w:r>
      <w:r w:rsidRPr="00024733">
        <w:rPr>
          <w:rFonts w:ascii="Altivo Extra Light" w:hAnsi="Altivo Extra Light"/>
          <w:b/>
          <w:sz w:val="22"/>
          <w:szCs w:val="22"/>
          <w:lang w:val="es-MX"/>
        </w:rPr>
        <w:t xml:space="preserve"> DISER/</w:t>
      </w:r>
      <w:r w:rsidR="00404AAE">
        <w:rPr>
          <w:rFonts w:ascii="Altivo Extra Light" w:hAnsi="Altivo Extra Light"/>
          <w:b/>
          <w:sz w:val="22"/>
          <w:szCs w:val="22"/>
          <w:lang w:val="es-MX"/>
        </w:rPr>
        <w:t>SAN MARCOS</w:t>
      </w:r>
      <w:r w:rsidRPr="00024733">
        <w:rPr>
          <w:rFonts w:ascii="Altivo Extra Light" w:hAnsi="Altivo Extra Light"/>
          <w:b/>
          <w:sz w:val="22"/>
          <w:szCs w:val="22"/>
          <w:lang w:val="es-MX"/>
        </w:rPr>
        <w:t>/COPADEH/</w:t>
      </w:r>
      <w:proofErr w:type="spellStart"/>
      <w:r w:rsidR="00404AAE">
        <w:rPr>
          <w:rFonts w:ascii="Altivo Extra Light" w:hAnsi="Altivo Extra Light"/>
          <w:b/>
          <w:sz w:val="22"/>
          <w:szCs w:val="22"/>
          <w:lang w:val="es-MX"/>
        </w:rPr>
        <w:t>wjbl</w:t>
      </w:r>
      <w:proofErr w:type="spellEnd"/>
      <w:r w:rsidR="003A5438" w:rsidRPr="00B803CD">
        <w:rPr>
          <w:rFonts w:ascii="Altivo Extra Light" w:hAnsi="Altivo Extra Light"/>
          <w:b/>
          <w:lang w:val="es-MX"/>
        </w:rPr>
        <w:t xml:space="preserve">, </w:t>
      </w:r>
      <w:r w:rsidR="0003028E">
        <w:rPr>
          <w:rFonts w:ascii="Altivo Extra Light" w:hAnsi="Altivo Extra Light"/>
          <w:bCs/>
          <w:lang w:val="es-MX"/>
        </w:rPr>
        <w:t xml:space="preserve">acompañamiento técnico </w:t>
      </w:r>
      <w:r w:rsidR="0070287F">
        <w:rPr>
          <w:rFonts w:ascii="Altivo Extra Light" w:hAnsi="Altivo Extra Light"/>
          <w:bCs/>
          <w:lang w:val="es-MX"/>
        </w:rPr>
        <w:t xml:space="preserve">en el proceso de análisis y evaluación de condiciones favorables y desfavorables </w:t>
      </w:r>
      <w:r w:rsidR="007023ED">
        <w:rPr>
          <w:rFonts w:ascii="Altivo Extra Light" w:hAnsi="Altivo Extra Light"/>
          <w:bCs/>
          <w:lang w:val="es-MX"/>
        </w:rPr>
        <w:t>en cumplimiento a la Medida Cautelar 260-07, Comunidades de San Miguel Ix</w:t>
      </w:r>
      <w:r w:rsidR="00F27155">
        <w:rPr>
          <w:rFonts w:ascii="Altivo Extra Light" w:hAnsi="Altivo Extra Light"/>
          <w:bCs/>
          <w:lang w:val="es-MX"/>
        </w:rPr>
        <w:t>tahuacan y Sipacapa.</w:t>
      </w:r>
      <w:r w:rsidR="0070287F">
        <w:rPr>
          <w:rFonts w:ascii="Altivo Extra Light" w:hAnsi="Altivo Extra Light"/>
          <w:bCs/>
          <w:lang w:val="es-MX"/>
        </w:rPr>
        <w:t xml:space="preserve"> </w:t>
      </w:r>
    </w:p>
    <w:p w14:paraId="64AB220D" w14:textId="42E110CD" w:rsidR="008934FD" w:rsidRPr="00B803CD" w:rsidRDefault="004238CD" w:rsidP="000E6E8C">
      <w:pPr>
        <w:numPr>
          <w:ilvl w:val="0"/>
          <w:numId w:val="4"/>
        </w:numPr>
        <w:jc w:val="both"/>
        <w:rPr>
          <w:rFonts w:ascii="Altivo Extra Light" w:hAnsi="Altivo Extra Light"/>
          <w:bCs/>
          <w:lang w:val="es-MX"/>
        </w:rPr>
      </w:pPr>
      <w:r w:rsidRPr="00504051">
        <w:rPr>
          <w:rFonts w:ascii="Altivo Extra Light" w:hAnsi="Altivo Extra Light"/>
          <w:b/>
          <w:sz w:val="22"/>
          <w:szCs w:val="22"/>
          <w:lang w:val="es-MX"/>
        </w:rPr>
        <w:t xml:space="preserve">INFORME DE </w:t>
      </w:r>
      <w:proofErr w:type="gramStart"/>
      <w:r w:rsidRPr="00504051">
        <w:rPr>
          <w:rFonts w:ascii="Altivo Extra Light" w:hAnsi="Altivo Extra Light"/>
          <w:b/>
          <w:sz w:val="22"/>
          <w:szCs w:val="22"/>
          <w:lang w:val="es-MX"/>
        </w:rPr>
        <w:t>META F</w:t>
      </w:r>
      <w:r w:rsidR="00652196">
        <w:rPr>
          <w:rFonts w:ascii="Altivo Extra Light" w:hAnsi="Altivo Extra Light"/>
          <w:b/>
          <w:sz w:val="22"/>
          <w:szCs w:val="22"/>
          <w:lang w:val="es-MX"/>
        </w:rPr>
        <w:t>Í</w:t>
      </w:r>
      <w:r w:rsidRPr="00504051">
        <w:rPr>
          <w:rFonts w:ascii="Altivo Extra Light" w:hAnsi="Altivo Extra Light"/>
          <w:b/>
          <w:sz w:val="22"/>
          <w:szCs w:val="22"/>
          <w:lang w:val="es-MX"/>
        </w:rPr>
        <w:t>SICA</w:t>
      </w:r>
      <w:proofErr w:type="gramEnd"/>
      <w:r w:rsidRPr="00504051">
        <w:rPr>
          <w:rFonts w:ascii="Altivo Extra Light" w:hAnsi="Altivo Extra Light"/>
          <w:b/>
          <w:sz w:val="22"/>
          <w:szCs w:val="22"/>
          <w:lang w:val="es-MX"/>
        </w:rPr>
        <w:t xml:space="preserve"> N</w:t>
      </w:r>
      <w:r w:rsidR="00CA471A">
        <w:rPr>
          <w:rFonts w:ascii="Altivo Extra Light" w:hAnsi="Altivo Extra Light"/>
          <w:b/>
          <w:sz w:val="22"/>
          <w:szCs w:val="22"/>
          <w:lang w:val="es-MX"/>
        </w:rPr>
        <w:t>o</w:t>
      </w:r>
      <w:r w:rsidRPr="00504051">
        <w:rPr>
          <w:rFonts w:ascii="Altivo Extra Light" w:hAnsi="Altivo Extra Light"/>
          <w:b/>
          <w:sz w:val="22"/>
          <w:szCs w:val="22"/>
          <w:lang w:val="es-MX"/>
        </w:rPr>
        <w:t xml:space="preserve">. </w:t>
      </w:r>
      <w:r w:rsidR="00431454">
        <w:rPr>
          <w:rFonts w:ascii="Altivo Extra Light" w:hAnsi="Altivo Extra Light"/>
          <w:b/>
          <w:sz w:val="22"/>
          <w:szCs w:val="22"/>
          <w:lang w:val="es-MX"/>
        </w:rPr>
        <w:t>056-</w:t>
      </w:r>
      <w:r w:rsidRPr="00504051">
        <w:rPr>
          <w:rFonts w:ascii="Altivo Extra Light" w:hAnsi="Altivo Extra Light"/>
          <w:b/>
          <w:sz w:val="22"/>
          <w:szCs w:val="22"/>
          <w:lang w:val="es-MX"/>
        </w:rPr>
        <w:t>DISER/</w:t>
      </w:r>
      <w:r w:rsidR="00431454">
        <w:rPr>
          <w:rFonts w:ascii="Altivo Extra Light" w:hAnsi="Altivo Extra Light"/>
          <w:b/>
          <w:sz w:val="22"/>
          <w:szCs w:val="22"/>
          <w:lang w:val="es-MX"/>
        </w:rPr>
        <w:t>IZABAL</w:t>
      </w:r>
      <w:r w:rsidRPr="00504051">
        <w:rPr>
          <w:rFonts w:ascii="Altivo Extra Light" w:hAnsi="Altivo Extra Light"/>
          <w:b/>
          <w:sz w:val="22"/>
          <w:szCs w:val="22"/>
          <w:lang w:val="es-MX"/>
        </w:rPr>
        <w:t>/COPADEH/</w:t>
      </w:r>
      <w:proofErr w:type="spellStart"/>
      <w:r w:rsidRPr="00504051">
        <w:rPr>
          <w:rFonts w:ascii="Altivo Extra Light" w:hAnsi="Altivo Extra Light"/>
          <w:b/>
          <w:sz w:val="22"/>
          <w:szCs w:val="22"/>
          <w:lang w:val="es-MX"/>
        </w:rPr>
        <w:t>iqr</w:t>
      </w:r>
      <w:proofErr w:type="spellEnd"/>
      <w:r w:rsidRPr="00B803CD">
        <w:rPr>
          <w:rFonts w:ascii="Altivo Extra Light" w:hAnsi="Altivo Extra Light"/>
          <w:b/>
          <w:lang w:val="es-MX"/>
        </w:rPr>
        <w:t xml:space="preserve">, </w:t>
      </w:r>
      <w:r w:rsidR="006D7207" w:rsidRPr="00B803CD">
        <w:rPr>
          <w:rFonts w:ascii="Altivo Extra Light" w:hAnsi="Altivo Extra Light"/>
          <w:bCs/>
          <w:lang w:val="es-MX"/>
        </w:rPr>
        <w:t xml:space="preserve">verificación </w:t>
      </w:r>
      <w:r w:rsidR="00BF13CF">
        <w:rPr>
          <w:rFonts w:ascii="Altivo Extra Light" w:hAnsi="Altivo Extra Light"/>
          <w:bCs/>
          <w:lang w:val="es-MX"/>
        </w:rPr>
        <w:t xml:space="preserve">de proceso de capacitación impartido por la </w:t>
      </w:r>
      <w:r w:rsidR="00A06617" w:rsidRPr="00A06617">
        <w:rPr>
          <w:rFonts w:ascii="Altivo Extra Light" w:hAnsi="Altivo Extra Light"/>
          <w:bCs/>
        </w:rPr>
        <w:t xml:space="preserve">Secretaría de Obras Sociales de la Esposa del </w:t>
      </w:r>
      <w:proofErr w:type="gramStart"/>
      <w:r w:rsidR="00A06617" w:rsidRPr="00A06617">
        <w:rPr>
          <w:rFonts w:ascii="Altivo Extra Light" w:hAnsi="Altivo Extra Light"/>
          <w:bCs/>
        </w:rPr>
        <w:t>Presidente</w:t>
      </w:r>
      <w:proofErr w:type="gramEnd"/>
      <w:r w:rsidR="00A06617" w:rsidRPr="00A06617">
        <w:rPr>
          <w:rFonts w:ascii="Altivo Extra Light" w:hAnsi="Altivo Extra Light"/>
          <w:bCs/>
        </w:rPr>
        <w:t xml:space="preserve"> de la </w:t>
      </w:r>
      <w:r w:rsidR="00A06617">
        <w:rPr>
          <w:rFonts w:ascii="Altivo Extra Light" w:hAnsi="Altivo Extra Light"/>
          <w:bCs/>
        </w:rPr>
        <w:t>R</w:t>
      </w:r>
      <w:r w:rsidR="00A06617" w:rsidRPr="00A06617">
        <w:rPr>
          <w:rFonts w:ascii="Altivo Extra Light" w:hAnsi="Altivo Extra Light"/>
          <w:bCs/>
        </w:rPr>
        <w:t>epública</w:t>
      </w:r>
      <w:r w:rsidR="00624633">
        <w:rPr>
          <w:rFonts w:ascii="Altivo Extra Light" w:hAnsi="Altivo Extra Light"/>
          <w:bCs/>
        </w:rPr>
        <w:t xml:space="preserve"> </w:t>
      </w:r>
      <w:r w:rsidR="00117C02">
        <w:rPr>
          <w:rFonts w:ascii="Altivo Extra Light" w:hAnsi="Altivo Extra Light"/>
          <w:bCs/>
          <w:lang w:val="es-MX"/>
        </w:rPr>
        <w:t xml:space="preserve">en cumplimiento </w:t>
      </w:r>
      <w:r w:rsidR="00B54F8A">
        <w:rPr>
          <w:rFonts w:ascii="Altivo Extra Light" w:hAnsi="Altivo Extra Light"/>
          <w:bCs/>
          <w:lang w:val="es-MX"/>
        </w:rPr>
        <w:t>a Medida Cautelar</w:t>
      </w:r>
      <w:r w:rsidR="005177FF">
        <w:rPr>
          <w:rFonts w:ascii="Altivo Extra Light" w:hAnsi="Altivo Extra Light"/>
          <w:bCs/>
          <w:lang w:val="es-MX"/>
        </w:rPr>
        <w:t xml:space="preserve"> </w:t>
      </w:r>
      <w:r w:rsidR="009A029D">
        <w:rPr>
          <w:rFonts w:ascii="Altivo Extra Light" w:hAnsi="Altivo Extra Light"/>
          <w:bCs/>
          <w:lang w:val="es-MX"/>
        </w:rPr>
        <w:t>860-17.</w:t>
      </w:r>
      <w:r w:rsidR="008934FD" w:rsidRPr="00B803CD">
        <w:rPr>
          <w:rFonts w:ascii="Altivo Extra Light" w:hAnsi="Altivo Extra Light"/>
          <w:bCs/>
          <w:lang w:val="es-MX"/>
        </w:rPr>
        <w:t xml:space="preserve"> </w:t>
      </w:r>
    </w:p>
    <w:p w14:paraId="7194639D" w14:textId="53A94F52" w:rsidR="004238CD" w:rsidRDefault="004238CD" w:rsidP="001C3574">
      <w:pPr>
        <w:ind w:left="644"/>
        <w:jc w:val="both"/>
        <w:rPr>
          <w:rFonts w:ascii="Altivo Extra Light" w:hAnsi="Altivo Extra Light"/>
          <w:bCs/>
          <w:sz w:val="18"/>
          <w:szCs w:val="18"/>
          <w:lang w:val="es-MX"/>
        </w:rPr>
      </w:pPr>
    </w:p>
    <w:p w14:paraId="2C4CBFCD" w14:textId="77777777" w:rsidR="00D124BE" w:rsidRPr="00991B8A" w:rsidRDefault="00D124BE" w:rsidP="00504051">
      <w:pPr>
        <w:jc w:val="both"/>
        <w:rPr>
          <w:rFonts w:ascii="Altivo Extra Light" w:hAnsi="Altivo Extra Light"/>
          <w:bCs/>
          <w:sz w:val="18"/>
          <w:szCs w:val="18"/>
          <w:lang w:val="es-MX"/>
        </w:rPr>
      </w:pPr>
    </w:p>
    <w:p w14:paraId="76C79501" w14:textId="5D0B4A85" w:rsidR="00EA50AD" w:rsidRPr="00991B8A" w:rsidRDefault="00EA50AD" w:rsidP="001D07AA">
      <w:pPr>
        <w:spacing w:after="240"/>
        <w:jc w:val="both"/>
        <w:rPr>
          <w:rFonts w:ascii="Altivo Extra Light" w:eastAsia="Times New Roman" w:hAnsi="Altivo Extra Light"/>
          <w:b/>
          <w:color w:val="2F5496" w:themeColor="accent1" w:themeShade="BF"/>
          <w:lang w:val="es-ES" w:eastAsia="es-GT"/>
        </w:rPr>
      </w:pPr>
      <w:r w:rsidRPr="00991B8A">
        <w:rPr>
          <w:rFonts w:ascii="Altivo Extra Light" w:eastAsia="Times New Roman" w:hAnsi="Altivo Extra Light"/>
          <w:b/>
          <w:color w:val="2F5496" w:themeColor="accent1" w:themeShade="BF"/>
          <w:lang w:val="es-ES" w:eastAsia="es-GT"/>
        </w:rPr>
        <w:t>Producto: 001-005 COORDINACIÓN, ASESORÍA TÉCNICA Y GESTIÓN SOBRE CUMPLIMIENTO DE LOS ACUERDOS DE PAZ A VÍCTIMAS DE VIOLACIONES DE DERECHOS HUMANOS.</w:t>
      </w:r>
    </w:p>
    <w:p w14:paraId="44C8F80B" w14:textId="7FD0A1BF" w:rsidR="003C104B" w:rsidRDefault="00EA50AD" w:rsidP="00AA5298">
      <w:pPr>
        <w:spacing w:after="240" w:line="276" w:lineRule="auto"/>
        <w:jc w:val="both"/>
        <w:rPr>
          <w:rFonts w:ascii="Altivo Extra Light" w:eastAsia="Times New Roman" w:hAnsi="Altivo Extra Light" w:cstheme="minorHAnsi"/>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sidR="0030434E">
        <w:rPr>
          <w:rFonts w:ascii="Altivo Extra Light" w:eastAsia="Times New Roman" w:hAnsi="Altivo Extra Light" w:cstheme="minorHAnsi"/>
          <w:b/>
          <w:bCs/>
          <w:color w:val="2F5496" w:themeColor="accent1" w:themeShade="BF"/>
          <w:lang w:val="es-ES" w:eastAsia="es-GT"/>
        </w:rPr>
        <w:t>6</w:t>
      </w:r>
      <w:r w:rsidRPr="00991B8A">
        <w:rPr>
          <w:rFonts w:ascii="Altivo Extra Light" w:eastAsia="Times New Roman" w:hAnsi="Altivo Extra Light" w:cstheme="minorHAnsi"/>
          <w:b/>
          <w:bCs/>
          <w:color w:val="2F5496" w:themeColor="accent1" w:themeShade="BF"/>
          <w:lang w:val="es-ES" w:eastAsia="es-GT"/>
        </w:rPr>
        <w:t xml:space="preserve"> (documento)</w:t>
      </w:r>
      <w:r w:rsidRPr="00991B8A">
        <w:rPr>
          <w:rFonts w:ascii="Altivo Extra Light" w:eastAsia="Times New Roman" w:hAnsi="Altivo Extra Light" w:cstheme="minorHAnsi"/>
          <w:color w:val="2F5496" w:themeColor="accent1" w:themeShade="BF"/>
          <w:lang w:val="es-ES" w:eastAsia="es-GT"/>
        </w:rPr>
        <w:t xml:space="preserve">         </w:t>
      </w:r>
    </w:p>
    <w:p w14:paraId="0144665D" w14:textId="57F748D2" w:rsidR="003C104B" w:rsidRDefault="003C104B" w:rsidP="00AA5298">
      <w:pPr>
        <w:spacing w:after="240" w:line="276" w:lineRule="auto"/>
        <w:jc w:val="both"/>
        <w:rPr>
          <w:rFonts w:ascii="Altivo Extra Light" w:eastAsia="Times New Roman" w:hAnsi="Altivo Extra Light" w:cstheme="minorHAnsi"/>
          <w:b/>
          <w:bCs/>
          <w:color w:val="2F5496" w:themeColor="accent1" w:themeShade="BF"/>
          <w:lang w:eastAsia="es-GT"/>
        </w:rPr>
      </w:pPr>
      <w:r w:rsidRPr="00991B8A">
        <w:rPr>
          <w:rFonts w:ascii="Altivo Extra Light" w:eastAsia="Times New Roman" w:hAnsi="Altivo Extra Light" w:cstheme="minorHAnsi"/>
          <w:b/>
          <w:color w:val="2F5496" w:themeColor="accent1" w:themeShade="BF"/>
          <w:lang w:val="es-ES" w:eastAsia="es-GT"/>
        </w:rPr>
        <w:t xml:space="preserve">Subproducto: </w:t>
      </w:r>
      <w:r w:rsidRPr="003C104B">
        <w:rPr>
          <w:rFonts w:ascii="Altivo Extra Light" w:eastAsia="Times New Roman" w:hAnsi="Altivo Extra Light" w:cstheme="minorHAnsi"/>
          <w:b/>
          <w:bCs/>
          <w:color w:val="2F5496" w:themeColor="accent1" w:themeShade="BF"/>
          <w:lang w:eastAsia="es-GT"/>
        </w:rPr>
        <w:t>001-005-0001 Análisis y resoluciones para la dignificación de las víctimas en cumplimiento a los Acuerdos de Paz para entidades públicas.</w:t>
      </w:r>
    </w:p>
    <w:p w14:paraId="655445B1" w14:textId="22D334B7" w:rsidR="00337105" w:rsidRDefault="00337105" w:rsidP="00337105">
      <w:pPr>
        <w:spacing w:after="240" w:line="276" w:lineRule="auto"/>
        <w:jc w:val="both"/>
        <w:rPr>
          <w:rFonts w:ascii="Altivo Extra Light" w:eastAsia="Times New Roman" w:hAnsi="Altivo Extra Light" w:cstheme="minorHAnsi"/>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sidR="000838F7">
        <w:rPr>
          <w:rFonts w:ascii="Altivo Extra Light" w:eastAsia="Times New Roman" w:hAnsi="Altivo Extra Light" w:cstheme="minorHAnsi"/>
          <w:b/>
          <w:bCs/>
          <w:color w:val="2F5496" w:themeColor="accent1" w:themeShade="BF"/>
          <w:lang w:val="es-ES" w:eastAsia="es-GT"/>
        </w:rPr>
        <w:t>3</w:t>
      </w:r>
      <w:r w:rsidRPr="00991B8A">
        <w:rPr>
          <w:rFonts w:ascii="Altivo Extra Light" w:eastAsia="Times New Roman" w:hAnsi="Altivo Extra Light" w:cstheme="minorHAnsi"/>
          <w:b/>
          <w:bCs/>
          <w:color w:val="2F5496" w:themeColor="accent1" w:themeShade="BF"/>
          <w:lang w:val="es-ES" w:eastAsia="es-GT"/>
        </w:rPr>
        <w:t xml:space="preserve"> (documento)</w:t>
      </w:r>
      <w:r w:rsidRPr="00991B8A">
        <w:rPr>
          <w:rFonts w:ascii="Altivo Extra Light" w:eastAsia="Times New Roman" w:hAnsi="Altivo Extra Light" w:cstheme="minorHAnsi"/>
          <w:color w:val="2F5496" w:themeColor="accent1" w:themeShade="BF"/>
          <w:lang w:val="es-ES" w:eastAsia="es-GT"/>
        </w:rPr>
        <w:t xml:space="preserve">         </w:t>
      </w:r>
    </w:p>
    <w:p w14:paraId="557284EC" w14:textId="32846713" w:rsidR="003C169A" w:rsidRDefault="003C169A" w:rsidP="000E6E8C">
      <w:pPr>
        <w:pStyle w:val="Prrafodelista"/>
        <w:numPr>
          <w:ilvl w:val="0"/>
          <w:numId w:val="6"/>
        </w:numPr>
        <w:spacing w:after="240"/>
        <w:jc w:val="both"/>
        <w:rPr>
          <w:rFonts w:ascii="Altivo Extra Light" w:eastAsia="Times New Roman" w:hAnsi="Altivo Extra Light" w:cstheme="minorHAnsi"/>
          <w:lang w:eastAsia="es-GT"/>
        </w:rPr>
      </w:pPr>
      <w:r w:rsidRPr="003C169A">
        <w:rPr>
          <w:rFonts w:ascii="Altivo Extra Light" w:eastAsia="Times New Roman" w:hAnsi="Altivo Extra Light" w:cstheme="minorHAnsi"/>
          <w:lang w:eastAsia="es-GT"/>
        </w:rPr>
        <w:t xml:space="preserve">Reunión interinstitucional de trabajo para el fortalecimiento sobre el derecho a la dignificación y reparación en coordinación con la </w:t>
      </w:r>
      <w:r w:rsidR="00DF0E42" w:rsidRPr="00DF0E42">
        <w:rPr>
          <w:rFonts w:ascii="Altivo Extra Light" w:eastAsia="Times New Roman" w:hAnsi="Altivo Extra Light" w:cstheme="minorHAnsi"/>
          <w:lang w:val="es-ES_tradnl" w:eastAsia="es-GT"/>
        </w:rPr>
        <w:t>Plataforma Nacional de Organizaciones de Víctimas del CAI</w:t>
      </w:r>
      <w:r w:rsidR="00DF0E42">
        <w:rPr>
          <w:rFonts w:ascii="Altivo Extra Light" w:eastAsia="Times New Roman" w:hAnsi="Altivo Extra Light" w:cstheme="minorHAnsi"/>
          <w:lang w:eastAsia="es-GT"/>
        </w:rPr>
        <w:t xml:space="preserve"> (</w:t>
      </w:r>
      <w:r w:rsidRPr="003C169A">
        <w:rPr>
          <w:rFonts w:ascii="Altivo Extra Light" w:eastAsia="Times New Roman" w:hAnsi="Altivo Extra Light" w:cstheme="minorHAnsi"/>
          <w:lang w:eastAsia="es-GT"/>
        </w:rPr>
        <w:t>PNOVCAI</w:t>
      </w:r>
      <w:r w:rsidR="00DF0E42">
        <w:rPr>
          <w:rFonts w:ascii="Altivo Extra Light" w:eastAsia="Times New Roman" w:hAnsi="Altivo Extra Light" w:cstheme="minorHAnsi"/>
          <w:lang w:eastAsia="es-GT"/>
        </w:rPr>
        <w:t>)</w:t>
      </w:r>
      <w:r w:rsidRPr="003C169A">
        <w:rPr>
          <w:rFonts w:ascii="Altivo Extra Light" w:eastAsia="Times New Roman" w:hAnsi="Altivo Extra Light" w:cstheme="minorHAnsi"/>
          <w:lang w:eastAsia="es-GT"/>
        </w:rPr>
        <w:t>. En “Seguimiento de los avances del Plan Nacional de Dignificación y Reparación”. La actividad se realizó en el Salón Torreón del Palacio Nacional de la Cultura</w:t>
      </w:r>
      <w:r w:rsidR="00DD574E">
        <w:rPr>
          <w:rFonts w:ascii="Altivo Extra Light" w:eastAsia="Times New Roman" w:hAnsi="Altivo Extra Light" w:cstheme="minorHAnsi"/>
          <w:lang w:eastAsia="es-GT"/>
        </w:rPr>
        <w:t>, con la participación de las siguientes instituciones:</w:t>
      </w:r>
    </w:p>
    <w:p w14:paraId="19D3AAD6" w14:textId="77777777" w:rsidR="00B314A4" w:rsidRDefault="00B314A4" w:rsidP="00B314A4">
      <w:pPr>
        <w:pStyle w:val="Prrafodelista"/>
        <w:spacing w:after="240"/>
        <w:jc w:val="both"/>
        <w:rPr>
          <w:rFonts w:ascii="Altivo Extra Light" w:eastAsia="Times New Roman" w:hAnsi="Altivo Extra Light" w:cstheme="minorHAnsi"/>
          <w:lang w:eastAsia="es-GT"/>
        </w:rPr>
      </w:pPr>
    </w:p>
    <w:p w14:paraId="0BD0BC6D" w14:textId="77777777" w:rsidR="00B314A4" w:rsidRDefault="00B314A4" w:rsidP="000E6E8C">
      <w:pPr>
        <w:pStyle w:val="Prrafodelista"/>
        <w:numPr>
          <w:ilvl w:val="0"/>
          <w:numId w:val="14"/>
        </w:numPr>
        <w:spacing w:after="240"/>
        <w:jc w:val="both"/>
        <w:rPr>
          <w:rFonts w:ascii="Altivo Extra Light" w:eastAsia="Times New Roman" w:hAnsi="Altivo Extra Light" w:cstheme="minorHAnsi"/>
          <w:lang w:eastAsia="es-GT"/>
        </w:rPr>
      </w:pPr>
      <w:r w:rsidRPr="00B314A4">
        <w:rPr>
          <w:rFonts w:ascii="Altivo Extra Light" w:eastAsia="Times New Roman" w:hAnsi="Altivo Extra Light" w:cstheme="minorHAnsi"/>
          <w:lang w:eastAsia="es-GT"/>
        </w:rPr>
        <w:t xml:space="preserve">Impunity Watch </w:t>
      </w:r>
    </w:p>
    <w:p w14:paraId="222333BD" w14:textId="3601B293" w:rsidR="00B314A4" w:rsidRDefault="001821EF" w:rsidP="000E6E8C">
      <w:pPr>
        <w:pStyle w:val="Prrafodelista"/>
        <w:numPr>
          <w:ilvl w:val="0"/>
          <w:numId w:val="14"/>
        </w:numPr>
        <w:spacing w:after="240"/>
        <w:jc w:val="both"/>
        <w:rPr>
          <w:rFonts w:ascii="Altivo Extra Light" w:eastAsia="Times New Roman" w:hAnsi="Altivo Extra Light" w:cstheme="minorHAnsi"/>
          <w:lang w:eastAsia="es-GT"/>
        </w:rPr>
      </w:pPr>
      <w:r>
        <w:rPr>
          <w:rFonts w:ascii="Altivo Extra Light" w:eastAsia="Times New Roman" w:hAnsi="Altivo Extra Light" w:cstheme="minorHAnsi"/>
          <w:lang w:eastAsia="es-GT"/>
        </w:rPr>
        <w:t>Ministerio de Desarrollo Social (</w:t>
      </w:r>
      <w:r w:rsidR="00B314A4" w:rsidRPr="00B314A4">
        <w:rPr>
          <w:rFonts w:ascii="Altivo Extra Light" w:eastAsia="Times New Roman" w:hAnsi="Altivo Extra Light" w:cstheme="minorHAnsi"/>
          <w:lang w:eastAsia="es-GT"/>
        </w:rPr>
        <w:t>MIDES</w:t>
      </w:r>
      <w:r>
        <w:rPr>
          <w:rFonts w:ascii="Altivo Extra Light" w:eastAsia="Times New Roman" w:hAnsi="Altivo Extra Light" w:cstheme="minorHAnsi"/>
          <w:lang w:eastAsia="es-GT"/>
        </w:rPr>
        <w:t>)</w:t>
      </w:r>
      <w:r w:rsidR="00B314A4" w:rsidRPr="00B314A4">
        <w:rPr>
          <w:rFonts w:ascii="Altivo Extra Light" w:eastAsia="Times New Roman" w:hAnsi="Altivo Extra Light" w:cstheme="minorHAnsi"/>
          <w:lang w:eastAsia="es-GT"/>
        </w:rPr>
        <w:t xml:space="preserve"> </w:t>
      </w:r>
    </w:p>
    <w:p w14:paraId="1A08D8FD" w14:textId="74EFFD66" w:rsidR="00B314A4" w:rsidRDefault="00C309C3" w:rsidP="000E6E8C">
      <w:pPr>
        <w:pStyle w:val="Prrafodelista"/>
        <w:numPr>
          <w:ilvl w:val="0"/>
          <w:numId w:val="14"/>
        </w:numPr>
        <w:spacing w:after="240"/>
        <w:jc w:val="both"/>
        <w:rPr>
          <w:rFonts w:ascii="Altivo Extra Light" w:eastAsia="Times New Roman" w:hAnsi="Altivo Extra Light" w:cstheme="minorHAnsi"/>
          <w:lang w:eastAsia="es-GT"/>
        </w:rPr>
      </w:pPr>
      <w:r w:rsidRPr="00C309C3">
        <w:rPr>
          <w:rFonts w:ascii="Altivo Extra Light" w:eastAsia="Times New Roman" w:hAnsi="Altivo Extra Light" w:cstheme="minorHAnsi"/>
          <w:lang w:val="es-ES_tradnl" w:eastAsia="es-GT"/>
        </w:rPr>
        <w:lastRenderedPageBreak/>
        <w:t>Oficina del Alto Comisionado de las Naciones Unidas para los Derechos Humanos</w:t>
      </w:r>
      <w:r>
        <w:rPr>
          <w:rFonts w:ascii="Altivo Extra Light" w:eastAsia="Times New Roman" w:hAnsi="Altivo Extra Light" w:cstheme="minorHAnsi"/>
          <w:lang w:val="es-ES_tradnl" w:eastAsia="es-GT"/>
        </w:rPr>
        <w:t xml:space="preserve"> (</w:t>
      </w:r>
      <w:r w:rsidR="00B314A4" w:rsidRPr="00B314A4">
        <w:rPr>
          <w:rFonts w:ascii="Altivo Extra Light" w:eastAsia="Times New Roman" w:hAnsi="Altivo Extra Light" w:cstheme="minorHAnsi"/>
          <w:lang w:eastAsia="es-GT"/>
        </w:rPr>
        <w:t>OACNUDH</w:t>
      </w:r>
      <w:r>
        <w:rPr>
          <w:rFonts w:ascii="Altivo Extra Light" w:eastAsia="Times New Roman" w:hAnsi="Altivo Extra Light" w:cstheme="minorHAnsi"/>
          <w:lang w:eastAsia="es-GT"/>
        </w:rPr>
        <w:t>)</w:t>
      </w:r>
    </w:p>
    <w:p w14:paraId="6A129FA1" w14:textId="7607204F" w:rsidR="00B314A4" w:rsidRDefault="00DF0E42" w:rsidP="000E6E8C">
      <w:pPr>
        <w:pStyle w:val="Prrafodelista"/>
        <w:numPr>
          <w:ilvl w:val="0"/>
          <w:numId w:val="14"/>
        </w:numPr>
        <w:spacing w:after="240"/>
        <w:jc w:val="both"/>
        <w:rPr>
          <w:rFonts w:ascii="Altivo Extra Light" w:eastAsia="Times New Roman" w:hAnsi="Altivo Extra Light" w:cstheme="minorHAnsi"/>
          <w:lang w:eastAsia="es-GT"/>
        </w:rPr>
      </w:pPr>
      <w:r w:rsidRPr="00DF0E42">
        <w:rPr>
          <w:rFonts w:ascii="Altivo Extra Light" w:eastAsia="Times New Roman" w:hAnsi="Altivo Extra Light" w:cstheme="minorHAnsi"/>
          <w:lang w:val="es-ES_tradnl" w:eastAsia="es-GT"/>
        </w:rPr>
        <w:t>Plataforma Nacional de Organizaciones de Víctimas del CAI (</w:t>
      </w:r>
      <w:r w:rsidR="00B314A4" w:rsidRPr="00B314A4">
        <w:rPr>
          <w:rFonts w:ascii="Altivo Extra Light" w:eastAsia="Times New Roman" w:hAnsi="Altivo Extra Light" w:cstheme="minorHAnsi"/>
          <w:lang w:eastAsia="es-GT"/>
        </w:rPr>
        <w:t>PNOVCAI</w:t>
      </w:r>
      <w:r>
        <w:rPr>
          <w:rFonts w:ascii="Altivo Extra Light" w:eastAsia="Times New Roman" w:hAnsi="Altivo Extra Light" w:cstheme="minorHAnsi"/>
          <w:lang w:eastAsia="es-GT"/>
        </w:rPr>
        <w:t>)</w:t>
      </w:r>
    </w:p>
    <w:p w14:paraId="6416B036" w14:textId="74F1E19D" w:rsidR="00B314A4" w:rsidRDefault="00596D70" w:rsidP="000E6E8C">
      <w:pPr>
        <w:pStyle w:val="Prrafodelista"/>
        <w:numPr>
          <w:ilvl w:val="0"/>
          <w:numId w:val="14"/>
        </w:numPr>
        <w:spacing w:after="240"/>
        <w:jc w:val="both"/>
        <w:rPr>
          <w:rFonts w:ascii="Altivo Extra Light" w:eastAsia="Times New Roman" w:hAnsi="Altivo Extra Light" w:cstheme="minorHAnsi"/>
          <w:lang w:eastAsia="es-GT"/>
        </w:rPr>
      </w:pPr>
      <w:r>
        <w:rPr>
          <w:rFonts w:ascii="Altivo Extra Light" w:eastAsia="Times New Roman" w:hAnsi="Altivo Extra Light" w:cstheme="minorHAnsi"/>
          <w:lang w:eastAsia="es-GT"/>
        </w:rPr>
        <w:t>Secretaría Privada de la Presidencia (</w:t>
      </w:r>
      <w:r w:rsidR="00B314A4" w:rsidRPr="00B314A4">
        <w:rPr>
          <w:rFonts w:ascii="Altivo Extra Light" w:eastAsia="Times New Roman" w:hAnsi="Altivo Extra Light" w:cstheme="minorHAnsi"/>
          <w:lang w:eastAsia="es-GT"/>
        </w:rPr>
        <w:t>SPP</w:t>
      </w:r>
      <w:r>
        <w:rPr>
          <w:rFonts w:ascii="Altivo Extra Light" w:eastAsia="Times New Roman" w:hAnsi="Altivo Extra Light" w:cstheme="minorHAnsi"/>
          <w:lang w:eastAsia="es-GT"/>
        </w:rPr>
        <w:t>)</w:t>
      </w:r>
      <w:r w:rsidR="00B314A4" w:rsidRPr="00B314A4">
        <w:rPr>
          <w:rFonts w:ascii="Altivo Extra Light" w:eastAsia="Times New Roman" w:hAnsi="Altivo Extra Light" w:cstheme="minorHAnsi"/>
          <w:lang w:eastAsia="es-GT"/>
        </w:rPr>
        <w:t xml:space="preserve"> </w:t>
      </w:r>
    </w:p>
    <w:p w14:paraId="01124F1D" w14:textId="77777777" w:rsidR="00626B14" w:rsidRDefault="00626B14" w:rsidP="000E6E8C">
      <w:pPr>
        <w:pStyle w:val="Prrafodelista"/>
        <w:numPr>
          <w:ilvl w:val="0"/>
          <w:numId w:val="14"/>
        </w:numPr>
        <w:spacing w:after="240"/>
        <w:jc w:val="both"/>
        <w:rPr>
          <w:rFonts w:ascii="Altivo Extra Light" w:eastAsia="Times New Roman" w:hAnsi="Altivo Extra Light" w:cstheme="minorHAnsi"/>
          <w:lang w:eastAsia="es-GT"/>
        </w:rPr>
      </w:pPr>
      <w:r w:rsidRPr="00626B14">
        <w:rPr>
          <w:rFonts w:ascii="Altivo Extra Light" w:eastAsia="Times New Roman" w:hAnsi="Altivo Extra Light" w:cstheme="minorHAnsi"/>
          <w:lang w:val="es-ES_tradnl" w:eastAsia="es-GT"/>
        </w:rPr>
        <w:t>Organización de las Naciones Unidas para la Educación, la Ciencia y la Cultura (</w:t>
      </w:r>
      <w:r w:rsidR="00B314A4" w:rsidRPr="00626B14">
        <w:rPr>
          <w:rFonts w:ascii="Altivo Extra Light" w:eastAsia="Times New Roman" w:hAnsi="Altivo Extra Light" w:cstheme="minorHAnsi"/>
          <w:lang w:eastAsia="es-GT"/>
        </w:rPr>
        <w:t>UNESCO</w:t>
      </w:r>
      <w:r w:rsidRPr="00626B14">
        <w:rPr>
          <w:rFonts w:ascii="Altivo Extra Light" w:eastAsia="Times New Roman" w:hAnsi="Altivo Extra Light" w:cstheme="minorHAnsi"/>
          <w:lang w:eastAsia="es-GT"/>
        </w:rPr>
        <w:t>)</w:t>
      </w:r>
    </w:p>
    <w:p w14:paraId="221888EE" w14:textId="338143C9" w:rsidR="00B314A4" w:rsidRPr="00626B14" w:rsidRDefault="00B314A4" w:rsidP="000E6E8C">
      <w:pPr>
        <w:pStyle w:val="Prrafodelista"/>
        <w:numPr>
          <w:ilvl w:val="0"/>
          <w:numId w:val="14"/>
        </w:numPr>
        <w:spacing w:after="240"/>
        <w:jc w:val="both"/>
        <w:rPr>
          <w:rFonts w:ascii="Altivo Extra Light" w:eastAsia="Times New Roman" w:hAnsi="Altivo Extra Light" w:cstheme="minorHAnsi"/>
          <w:lang w:eastAsia="es-GT"/>
        </w:rPr>
      </w:pPr>
      <w:r w:rsidRPr="00B314A4">
        <w:rPr>
          <w:rFonts w:ascii="Altivo Extra Light" w:eastAsia="Times New Roman" w:hAnsi="Altivo Extra Light" w:cstheme="minorHAnsi"/>
          <w:lang w:eastAsia="es-GT"/>
        </w:rPr>
        <w:t>Comité</w:t>
      </w:r>
      <w:r w:rsidR="00596D70" w:rsidRPr="00626B14">
        <w:rPr>
          <w:rFonts w:ascii="Altivo Extra Light" w:eastAsia="Times New Roman" w:hAnsi="Altivo Extra Light" w:cstheme="minorHAnsi"/>
          <w:lang w:eastAsia="es-GT"/>
        </w:rPr>
        <w:t xml:space="preserve"> </w:t>
      </w:r>
      <w:r w:rsidRPr="00B314A4">
        <w:rPr>
          <w:rFonts w:ascii="Altivo Extra Light" w:eastAsia="Times New Roman" w:hAnsi="Altivo Extra Light" w:cstheme="minorHAnsi"/>
          <w:lang w:eastAsia="es-GT"/>
        </w:rPr>
        <w:t>Internacional</w:t>
      </w:r>
      <w:r w:rsidR="00596D70" w:rsidRPr="00626B14">
        <w:rPr>
          <w:rFonts w:ascii="Altivo Extra Light" w:eastAsia="Times New Roman" w:hAnsi="Altivo Extra Light" w:cstheme="minorHAnsi"/>
          <w:lang w:eastAsia="es-GT"/>
        </w:rPr>
        <w:t xml:space="preserve"> </w:t>
      </w:r>
      <w:r w:rsidRPr="00626B14">
        <w:rPr>
          <w:rFonts w:ascii="Altivo Extra Light" w:eastAsia="Times New Roman" w:hAnsi="Altivo Extra Light" w:cstheme="minorHAnsi"/>
          <w:lang w:val="es-ES_tradnl" w:eastAsia="es-GT"/>
        </w:rPr>
        <w:t>de la Cruz Roja (CICR)</w:t>
      </w:r>
      <w:r w:rsidRPr="00626B14">
        <w:rPr>
          <w:rFonts w:ascii="Altivo Extra Light" w:eastAsia="Times New Roman" w:hAnsi="Altivo Extra Light" w:cstheme="minorHAnsi"/>
          <w:lang w:val="es-ES_tradnl" w:eastAsia="es-GT"/>
        </w:rPr>
        <w:cr/>
      </w:r>
    </w:p>
    <w:p w14:paraId="702D90B7" w14:textId="77777777" w:rsidR="003C169A" w:rsidRPr="003C169A" w:rsidRDefault="003C169A" w:rsidP="003C169A">
      <w:pPr>
        <w:pStyle w:val="Prrafodelista"/>
        <w:spacing w:after="240"/>
        <w:jc w:val="both"/>
        <w:rPr>
          <w:rFonts w:ascii="Altivo Extra Light" w:eastAsia="Times New Roman" w:hAnsi="Altivo Extra Light" w:cstheme="minorHAnsi"/>
          <w:lang w:eastAsia="es-GT"/>
        </w:rPr>
      </w:pPr>
    </w:p>
    <w:p w14:paraId="5C8B6324" w14:textId="14E9B599" w:rsidR="00DD574E" w:rsidRPr="00546D3E" w:rsidRDefault="003C169A" w:rsidP="006D5C12">
      <w:pPr>
        <w:pStyle w:val="Prrafodelista"/>
        <w:numPr>
          <w:ilvl w:val="0"/>
          <w:numId w:val="6"/>
        </w:numPr>
        <w:spacing w:after="240"/>
        <w:jc w:val="both"/>
        <w:rPr>
          <w:rFonts w:ascii="Altivo Extra Light" w:eastAsia="Times New Roman" w:hAnsi="Altivo Extra Light" w:cstheme="minorHAnsi"/>
          <w:lang w:eastAsia="es-GT"/>
        </w:rPr>
      </w:pPr>
      <w:r w:rsidRPr="00546D3E">
        <w:rPr>
          <w:rFonts w:ascii="Altivo Extra Light" w:eastAsia="Times New Roman" w:hAnsi="Altivo Extra Light" w:cstheme="minorHAnsi"/>
          <w:lang w:eastAsia="es-GT"/>
        </w:rPr>
        <w:t>Reunión de sensibilización en temas de dignificación y reparación, en “Seguimiento de los avances del Plan Nacional de Dignificación y Reparación”</w:t>
      </w:r>
      <w:r w:rsidR="00546D3E" w:rsidRPr="00546D3E">
        <w:rPr>
          <w:rFonts w:ascii="Altivo Extra Light" w:eastAsia="Times New Roman" w:hAnsi="Altivo Extra Light" w:cstheme="minorHAnsi"/>
          <w:lang w:eastAsia="es-GT"/>
        </w:rPr>
        <w:t>.: Socializar y sensibilizar a las representaciones y delegaciones departamentales de las instituciones del sector público de Baja Verapaz, sobre los avances</w:t>
      </w:r>
      <w:r w:rsidR="00546D3E">
        <w:rPr>
          <w:rFonts w:ascii="Altivo Extra Light" w:eastAsia="Times New Roman" w:hAnsi="Altivo Extra Light" w:cstheme="minorHAnsi"/>
          <w:lang w:eastAsia="es-GT"/>
        </w:rPr>
        <w:t xml:space="preserve"> </w:t>
      </w:r>
      <w:r w:rsidR="00546D3E" w:rsidRPr="00546D3E">
        <w:rPr>
          <w:rFonts w:ascii="Altivo Extra Light" w:eastAsia="Times New Roman" w:hAnsi="Altivo Extra Light" w:cstheme="minorHAnsi"/>
          <w:lang w:eastAsia="es-GT"/>
        </w:rPr>
        <w:t>del Plan Nacional de Dignificación y Reparación de las víctimas civiles del CAI</w:t>
      </w:r>
      <w:r w:rsidR="00546D3E">
        <w:rPr>
          <w:rFonts w:ascii="Altivo Extra Light" w:eastAsia="Times New Roman" w:hAnsi="Altivo Extra Light" w:cstheme="minorHAnsi"/>
          <w:lang w:eastAsia="es-GT"/>
        </w:rPr>
        <w:t xml:space="preserve">. </w:t>
      </w:r>
      <w:r w:rsidR="008F0EFD" w:rsidRPr="00546D3E">
        <w:rPr>
          <w:rFonts w:ascii="Altivo Extra Light" w:eastAsia="Times New Roman" w:hAnsi="Altivo Extra Light" w:cstheme="minorHAnsi"/>
          <w:lang w:eastAsia="es-GT"/>
        </w:rPr>
        <w:t>La</w:t>
      </w:r>
      <w:r w:rsidRPr="00546D3E">
        <w:rPr>
          <w:rFonts w:ascii="Altivo Extra Light" w:eastAsia="Times New Roman" w:hAnsi="Altivo Extra Light" w:cstheme="minorHAnsi"/>
          <w:lang w:eastAsia="es-GT"/>
        </w:rPr>
        <w:t xml:space="preserve"> actividad se realizó en el Hotel </w:t>
      </w:r>
      <w:proofErr w:type="spellStart"/>
      <w:r w:rsidRPr="00546D3E">
        <w:rPr>
          <w:rFonts w:ascii="Altivo Extra Light" w:eastAsia="Times New Roman" w:hAnsi="Altivo Extra Light" w:cstheme="minorHAnsi"/>
          <w:lang w:eastAsia="es-GT"/>
        </w:rPr>
        <w:t>Tzalamha</w:t>
      </w:r>
      <w:proofErr w:type="spellEnd"/>
      <w:r w:rsidRPr="00546D3E">
        <w:rPr>
          <w:rFonts w:ascii="Altivo Extra Light" w:eastAsia="Times New Roman" w:hAnsi="Altivo Extra Light" w:cstheme="minorHAnsi"/>
          <w:lang w:eastAsia="es-GT"/>
        </w:rPr>
        <w:t>, carretera a Salamá, Km 143, aldea Los Limones, San Jerónimo, Baja Verapaz</w:t>
      </w:r>
      <w:r w:rsidR="00DD574E" w:rsidRPr="00546D3E">
        <w:rPr>
          <w:rFonts w:ascii="Altivo Extra Light" w:eastAsia="Times New Roman" w:hAnsi="Altivo Extra Light" w:cstheme="minorHAnsi"/>
          <w:lang w:eastAsia="es-GT"/>
        </w:rPr>
        <w:t>, con la participación de las siguientes instituciones:</w:t>
      </w:r>
    </w:p>
    <w:p w14:paraId="653CBB14" w14:textId="77777777" w:rsidR="00A24F46" w:rsidRPr="002F3638" w:rsidRDefault="00A24F46" w:rsidP="00A24F46">
      <w:pPr>
        <w:pStyle w:val="Prrafodelista"/>
        <w:spacing w:after="240"/>
        <w:jc w:val="both"/>
        <w:rPr>
          <w:rFonts w:ascii="Altivo Extra Light" w:eastAsia="Times New Roman" w:hAnsi="Altivo Extra Light" w:cstheme="minorHAnsi"/>
          <w:lang w:eastAsia="es-GT"/>
        </w:rPr>
      </w:pPr>
    </w:p>
    <w:p w14:paraId="1BA2798C" w14:textId="727937FD"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Fondo de Desarrollo Indígena de Guatemala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FODIGUA</w:t>
      </w:r>
      <w:r w:rsidR="006D544C">
        <w:rPr>
          <w:rFonts w:ascii="Altivo Extra Light" w:eastAsia="Times New Roman" w:hAnsi="Altivo Extra Light" w:cstheme="minorHAnsi"/>
          <w:lang w:eastAsia="es-GT"/>
        </w:rPr>
        <w:t>)</w:t>
      </w:r>
    </w:p>
    <w:p w14:paraId="431DA655" w14:textId="2F65CCB0"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Academia de Lenguas Mayas de Guatemala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ALMG</w:t>
      </w:r>
      <w:r w:rsidR="006D544C">
        <w:rPr>
          <w:rFonts w:ascii="Altivo Extra Light" w:eastAsia="Times New Roman" w:hAnsi="Altivo Extra Light" w:cstheme="minorHAnsi"/>
          <w:lang w:eastAsia="es-GT"/>
        </w:rPr>
        <w:t>)</w:t>
      </w:r>
    </w:p>
    <w:p w14:paraId="6382E6BD" w14:textId="6F6A4571"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Ambiente y Recursos Naturales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MARN</w:t>
      </w:r>
      <w:r w:rsidR="006D544C">
        <w:rPr>
          <w:rFonts w:ascii="Altivo Extra Light" w:eastAsia="Times New Roman" w:hAnsi="Altivo Extra Light" w:cstheme="minorHAnsi"/>
          <w:lang w:eastAsia="es-GT"/>
        </w:rPr>
        <w:t>)</w:t>
      </w:r>
    </w:p>
    <w:p w14:paraId="2FDAD506" w14:textId="5AF6E128"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Contraloría General Cuentas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CGC</w:t>
      </w:r>
      <w:r w:rsidR="006D544C">
        <w:rPr>
          <w:rFonts w:ascii="Altivo Extra Light" w:eastAsia="Times New Roman" w:hAnsi="Altivo Extra Light" w:cstheme="minorHAnsi"/>
          <w:lang w:eastAsia="es-GT"/>
        </w:rPr>
        <w:t>)</w:t>
      </w:r>
    </w:p>
    <w:p w14:paraId="6E2DC7F4" w14:textId="4C28A4F4"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Secretaría de Coordinación Ejecutiva de la Presidencia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SCEP</w:t>
      </w:r>
      <w:r w:rsidR="006D544C">
        <w:rPr>
          <w:rFonts w:ascii="Altivo Extra Light" w:eastAsia="Times New Roman" w:hAnsi="Altivo Extra Light" w:cstheme="minorHAnsi"/>
          <w:lang w:eastAsia="es-GT"/>
        </w:rPr>
        <w:t>)</w:t>
      </w:r>
    </w:p>
    <w:p w14:paraId="6D5CC1B1" w14:textId="4E4D1449"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Cultura y Deportes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MCD</w:t>
      </w:r>
      <w:r w:rsidR="006D544C">
        <w:rPr>
          <w:rFonts w:ascii="Altivo Extra Light" w:eastAsia="Times New Roman" w:hAnsi="Altivo Extra Light" w:cstheme="minorHAnsi"/>
          <w:lang w:eastAsia="es-GT"/>
        </w:rPr>
        <w:t>)</w:t>
      </w:r>
    </w:p>
    <w:p w14:paraId="1A7F8C6E" w14:textId="7E1000B8"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Educación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MINEDUC</w:t>
      </w:r>
      <w:r w:rsidR="006D544C">
        <w:rPr>
          <w:rFonts w:ascii="Altivo Extra Light" w:eastAsia="Times New Roman" w:hAnsi="Altivo Extra Light" w:cstheme="minorHAnsi"/>
          <w:lang w:eastAsia="es-GT"/>
        </w:rPr>
        <w:t>)</w:t>
      </w:r>
    </w:p>
    <w:p w14:paraId="2A3B0572" w14:textId="46F888A2"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Salud Pública y Asistencia Social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MISPAS</w:t>
      </w:r>
      <w:r w:rsidR="006D544C">
        <w:rPr>
          <w:rFonts w:ascii="Altivo Extra Light" w:eastAsia="Times New Roman" w:hAnsi="Altivo Extra Light" w:cstheme="minorHAnsi"/>
          <w:lang w:eastAsia="es-GT"/>
        </w:rPr>
        <w:t>)</w:t>
      </w:r>
    </w:p>
    <w:p w14:paraId="6FBAE490" w14:textId="479E7702"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Comisión Presidencial contra la Discriminación y el Racismo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CODISRA</w:t>
      </w:r>
      <w:r w:rsidR="006D544C">
        <w:rPr>
          <w:rFonts w:ascii="Altivo Extra Light" w:eastAsia="Times New Roman" w:hAnsi="Altivo Extra Light" w:cstheme="minorHAnsi"/>
          <w:lang w:eastAsia="es-GT"/>
        </w:rPr>
        <w:t>)</w:t>
      </w:r>
    </w:p>
    <w:p w14:paraId="6FDF679D" w14:textId="25485E7F" w:rsidR="00C00D4B"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Economía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MINECO</w:t>
      </w:r>
      <w:r w:rsidR="006D544C">
        <w:rPr>
          <w:rFonts w:ascii="Altivo Extra Light" w:eastAsia="Times New Roman" w:hAnsi="Altivo Extra Light" w:cstheme="minorHAnsi"/>
          <w:lang w:eastAsia="es-GT"/>
        </w:rPr>
        <w:t>)</w:t>
      </w:r>
    </w:p>
    <w:p w14:paraId="61A4CF36" w14:textId="645DEEA6" w:rsidR="007876D2"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Comunicaciones, Infraestructura y Vivienda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CIV</w:t>
      </w:r>
      <w:r w:rsidR="006D544C">
        <w:rPr>
          <w:rFonts w:ascii="Altivo Extra Light" w:eastAsia="Times New Roman" w:hAnsi="Altivo Extra Light" w:cstheme="minorHAnsi"/>
          <w:lang w:eastAsia="es-GT"/>
        </w:rPr>
        <w:t>)</w:t>
      </w:r>
    </w:p>
    <w:p w14:paraId="579C5873" w14:textId="328ACEF4" w:rsidR="007876D2" w:rsidRPr="007876D2" w:rsidRDefault="00C00D4B" w:rsidP="007876D2">
      <w:pPr>
        <w:pStyle w:val="Prrafodelista"/>
        <w:numPr>
          <w:ilvl w:val="0"/>
          <w:numId w:val="14"/>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Trabajo y Previsión Social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MINTRAB</w:t>
      </w:r>
      <w:r w:rsidR="006D544C">
        <w:rPr>
          <w:rFonts w:ascii="Altivo Extra Light" w:eastAsia="Times New Roman" w:hAnsi="Altivo Extra Light" w:cstheme="minorHAnsi"/>
          <w:lang w:eastAsia="es-GT"/>
        </w:rPr>
        <w:t>)</w:t>
      </w:r>
    </w:p>
    <w:p w14:paraId="2E32688E" w14:textId="4C1A931E" w:rsidR="006D544C" w:rsidRPr="006D544C" w:rsidRDefault="00C00D4B" w:rsidP="007876D2">
      <w:pPr>
        <w:pStyle w:val="Prrafodelista"/>
        <w:numPr>
          <w:ilvl w:val="0"/>
          <w:numId w:val="14"/>
        </w:numPr>
        <w:spacing w:after="240"/>
        <w:jc w:val="both"/>
        <w:rPr>
          <w:rFonts w:ascii="Altivo Extra Light" w:eastAsia="Times New Roman" w:hAnsi="Altivo Extra Light" w:cstheme="minorHAnsi"/>
          <w:lang w:eastAsia="es-GT"/>
        </w:rPr>
      </w:pPr>
      <w:r w:rsidRPr="007876D2">
        <w:rPr>
          <w:rFonts w:ascii="Altivo Extra Light" w:eastAsia="Times New Roman" w:hAnsi="Altivo Extra Light" w:cstheme="minorHAnsi"/>
          <w:lang w:val="es-ES_tradnl" w:eastAsia="es-GT"/>
        </w:rPr>
        <w:t>Fondo</w:t>
      </w:r>
      <w:r w:rsidR="007876D2">
        <w:rPr>
          <w:rFonts w:ascii="Altivo Extra Light" w:eastAsia="Times New Roman" w:hAnsi="Altivo Extra Light" w:cstheme="minorHAnsi"/>
          <w:lang w:val="es-ES_tradnl" w:eastAsia="es-GT"/>
        </w:rPr>
        <w:t xml:space="preserve"> </w:t>
      </w:r>
      <w:r w:rsidRPr="007876D2">
        <w:rPr>
          <w:rFonts w:ascii="Altivo Extra Light" w:eastAsia="Times New Roman" w:hAnsi="Altivo Extra Light" w:cstheme="minorHAnsi"/>
          <w:lang w:val="es-ES_tradnl" w:eastAsia="es-GT"/>
        </w:rPr>
        <w:t>de</w:t>
      </w:r>
      <w:r w:rsidR="007876D2">
        <w:rPr>
          <w:rFonts w:ascii="Altivo Extra Light" w:eastAsia="Times New Roman" w:hAnsi="Altivo Extra Light" w:cstheme="minorHAnsi"/>
          <w:lang w:val="es-ES_tradnl" w:eastAsia="es-GT"/>
        </w:rPr>
        <w:t xml:space="preserve"> </w:t>
      </w:r>
      <w:r w:rsidRPr="007876D2">
        <w:rPr>
          <w:rFonts w:ascii="Altivo Extra Light" w:eastAsia="Times New Roman" w:hAnsi="Altivo Extra Light" w:cstheme="minorHAnsi"/>
          <w:lang w:val="es-ES_tradnl" w:eastAsia="es-GT"/>
        </w:rPr>
        <w:t>Tierras</w:t>
      </w:r>
      <w:r w:rsidR="007876D2">
        <w:rPr>
          <w:rFonts w:ascii="Altivo Extra Light" w:eastAsia="Times New Roman" w:hAnsi="Altivo Extra Light" w:cstheme="minorHAnsi"/>
          <w:lang w:val="es-ES_tradnl" w:eastAsia="es-GT"/>
        </w:rPr>
        <w:t xml:space="preserve">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FONTIERRA</w:t>
      </w:r>
      <w:r w:rsidR="006D544C">
        <w:rPr>
          <w:rFonts w:ascii="Altivo Extra Light" w:eastAsia="Times New Roman" w:hAnsi="Altivo Extra Light" w:cstheme="minorHAnsi"/>
          <w:lang w:eastAsia="es-GT"/>
        </w:rPr>
        <w:t>)</w:t>
      </w:r>
    </w:p>
    <w:p w14:paraId="5DE06482" w14:textId="77777777" w:rsidR="000A557C" w:rsidRPr="000A557C" w:rsidRDefault="000A557C" w:rsidP="000A557C">
      <w:pPr>
        <w:pStyle w:val="Prrafodelista"/>
        <w:rPr>
          <w:rFonts w:ascii="Altivo Extra Light" w:eastAsia="Times New Roman" w:hAnsi="Altivo Extra Light" w:cstheme="minorHAnsi"/>
          <w:lang w:eastAsia="es-GT"/>
        </w:rPr>
      </w:pPr>
    </w:p>
    <w:p w14:paraId="0DE87C24" w14:textId="7E9B0346" w:rsidR="00F17009" w:rsidRDefault="000A557C" w:rsidP="00F17009">
      <w:pPr>
        <w:pStyle w:val="Prrafodelista"/>
        <w:numPr>
          <w:ilvl w:val="0"/>
          <w:numId w:val="6"/>
        </w:numPr>
        <w:spacing w:after="240"/>
        <w:jc w:val="both"/>
        <w:rPr>
          <w:rFonts w:ascii="Altivo Extra Light" w:eastAsia="Times New Roman" w:hAnsi="Altivo Extra Light" w:cstheme="minorHAnsi"/>
          <w:lang w:eastAsia="es-GT"/>
        </w:rPr>
      </w:pPr>
      <w:r w:rsidRPr="00F17009">
        <w:rPr>
          <w:rFonts w:ascii="Altivo Extra Light" w:eastAsia="Times New Roman" w:hAnsi="Altivo Extra Light" w:cstheme="minorHAnsi"/>
          <w:lang w:eastAsia="es-GT"/>
        </w:rPr>
        <w:t>R</w:t>
      </w:r>
      <w:r w:rsidR="003C169A" w:rsidRPr="003C169A">
        <w:rPr>
          <w:rFonts w:ascii="Altivo Extra Light" w:eastAsia="Times New Roman" w:hAnsi="Altivo Extra Light" w:cstheme="minorHAnsi"/>
          <w:lang w:eastAsia="es-GT"/>
        </w:rPr>
        <w:t>eunión interinstitucional de trabajo para el fortalecimiento sobre el derecho a la dignificación y reparación. En “Seguimiento de los avances del Plan Nacional de Dignificación y Reparación”.</w:t>
      </w:r>
      <w:r w:rsidR="00F17009" w:rsidRPr="00F17009">
        <w:rPr>
          <w:rFonts w:ascii="Altivo Extra Light" w:eastAsia="Times New Roman" w:hAnsi="Altivo Extra Light" w:cstheme="minorHAnsi"/>
          <w:lang w:eastAsia="es-GT"/>
        </w:rPr>
        <w:t xml:space="preserve"> Sensibiliza r a las representaciones y delegaciones de las instituciones del Estado sobre los avances del Plan Nacional de Dignificación y Reparación y discusión sobre los retos y desafíos en su </w:t>
      </w:r>
      <w:r w:rsidR="00F17009" w:rsidRPr="00F17009">
        <w:rPr>
          <w:rFonts w:ascii="Altivo Extra Light" w:eastAsia="Times New Roman" w:hAnsi="Altivo Extra Light" w:cstheme="minorHAnsi"/>
          <w:lang w:eastAsia="es-GT"/>
        </w:rPr>
        <w:lastRenderedPageBreak/>
        <w:t>implementación.</w:t>
      </w:r>
      <w:r w:rsidR="003C169A" w:rsidRPr="003C169A">
        <w:rPr>
          <w:rFonts w:ascii="Altivo Extra Light" w:eastAsia="Times New Roman" w:hAnsi="Altivo Extra Light" w:cstheme="minorHAnsi"/>
          <w:lang w:eastAsia="es-GT"/>
        </w:rPr>
        <w:t xml:space="preserve"> La actividad se realizó Hotel Villa Española, 2ª Calle 7-51 Zona 9, Ciudad de Guatemala</w:t>
      </w:r>
      <w:r w:rsidR="00F17009">
        <w:rPr>
          <w:rFonts w:ascii="Altivo Extra Light" w:eastAsia="Times New Roman" w:hAnsi="Altivo Extra Light" w:cstheme="minorHAnsi"/>
          <w:lang w:eastAsia="es-GT"/>
        </w:rPr>
        <w:t xml:space="preserve">, </w:t>
      </w:r>
      <w:r w:rsidR="00F17009" w:rsidRPr="00546D3E">
        <w:rPr>
          <w:rFonts w:ascii="Altivo Extra Light" w:eastAsia="Times New Roman" w:hAnsi="Altivo Extra Light" w:cstheme="minorHAnsi"/>
          <w:lang w:eastAsia="es-GT"/>
        </w:rPr>
        <w:t>con la participación de las siguientes instituciones:</w:t>
      </w:r>
    </w:p>
    <w:p w14:paraId="73DBA6CF" w14:textId="77777777" w:rsidR="00011198" w:rsidRDefault="00011198" w:rsidP="00011198">
      <w:pPr>
        <w:pStyle w:val="Prrafodelista"/>
        <w:spacing w:after="240"/>
        <w:jc w:val="both"/>
        <w:rPr>
          <w:rFonts w:ascii="Altivo Extra Light" w:eastAsia="Times New Roman" w:hAnsi="Altivo Extra Light" w:cstheme="minorHAnsi"/>
          <w:lang w:eastAsia="es-GT"/>
        </w:rPr>
      </w:pPr>
    </w:p>
    <w:p w14:paraId="6B951EE7" w14:textId="351EC2F7"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Fondo de Desarrollo Indígena de Guatemala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FODIGUA</w:t>
      </w:r>
      <w:r w:rsidR="006D544C">
        <w:rPr>
          <w:rFonts w:ascii="Altivo Extra Light" w:eastAsia="Times New Roman" w:hAnsi="Altivo Extra Light" w:cstheme="minorHAnsi"/>
          <w:lang w:val="es-ES_tradnl" w:eastAsia="es-GT"/>
        </w:rPr>
        <w:t>)</w:t>
      </w:r>
    </w:p>
    <w:p w14:paraId="52CF7476" w14:textId="0ADE942E"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Academia de Lenguas Mayas de Guatemala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ALMG</w:t>
      </w:r>
      <w:r w:rsidR="006D544C">
        <w:rPr>
          <w:rFonts w:ascii="Altivo Extra Light" w:eastAsia="Times New Roman" w:hAnsi="Altivo Extra Light" w:cstheme="minorHAnsi"/>
          <w:lang w:val="es-ES_tradnl" w:eastAsia="es-GT"/>
        </w:rPr>
        <w:t>)</w:t>
      </w:r>
    </w:p>
    <w:p w14:paraId="7BB3A61C" w14:textId="23D95751"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Ambiente y Recursos Naturales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MARN</w:t>
      </w:r>
      <w:r w:rsidR="006D544C">
        <w:rPr>
          <w:rFonts w:ascii="Altivo Extra Light" w:eastAsia="Times New Roman" w:hAnsi="Altivo Extra Light" w:cstheme="minorHAnsi"/>
          <w:lang w:val="es-ES_tradnl" w:eastAsia="es-GT"/>
        </w:rPr>
        <w:t>)</w:t>
      </w:r>
    </w:p>
    <w:p w14:paraId="35F878CF" w14:textId="28212DD9"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Contraloría General Cuentas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CGC</w:t>
      </w:r>
      <w:r w:rsidR="006D544C">
        <w:rPr>
          <w:rFonts w:ascii="Altivo Extra Light" w:eastAsia="Times New Roman" w:hAnsi="Altivo Extra Light" w:cstheme="minorHAnsi"/>
          <w:lang w:val="es-ES_tradnl" w:eastAsia="es-GT"/>
        </w:rPr>
        <w:t>)</w:t>
      </w:r>
    </w:p>
    <w:p w14:paraId="183F61C3" w14:textId="485FA43A"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Secretaría de Coordinación Ejecutiva de la Presidencia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SCEP</w:t>
      </w:r>
      <w:r w:rsidR="006D544C">
        <w:rPr>
          <w:rFonts w:ascii="Altivo Extra Light" w:eastAsia="Times New Roman" w:hAnsi="Altivo Extra Light" w:cstheme="minorHAnsi"/>
          <w:lang w:val="es-ES_tradnl" w:eastAsia="es-GT"/>
        </w:rPr>
        <w:t>)</w:t>
      </w:r>
    </w:p>
    <w:p w14:paraId="52963108" w14:textId="70A1D731"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Cultura y Deportes </w:t>
      </w:r>
      <w:bookmarkStart w:id="4" w:name="_Hlk213678969"/>
      <w:r w:rsidR="006D544C">
        <w:rPr>
          <w:rFonts w:ascii="Altivo Extra Light" w:eastAsia="Times New Roman" w:hAnsi="Altivo Extra Light" w:cstheme="minorHAnsi"/>
          <w:lang w:val="es-ES_tradnl" w:eastAsia="es-GT"/>
        </w:rPr>
        <w:t>(</w:t>
      </w:r>
      <w:bookmarkEnd w:id="4"/>
      <w:r w:rsidRPr="007876D2">
        <w:rPr>
          <w:rFonts w:ascii="Altivo Extra Light" w:eastAsia="Times New Roman" w:hAnsi="Altivo Extra Light" w:cstheme="minorHAnsi"/>
          <w:lang w:val="es-ES_tradnl" w:eastAsia="es-GT"/>
        </w:rPr>
        <w:t>MCD</w:t>
      </w:r>
      <w:r w:rsidR="006D544C">
        <w:rPr>
          <w:rFonts w:ascii="Altivo Extra Light" w:eastAsia="Times New Roman" w:hAnsi="Altivo Extra Light" w:cstheme="minorHAnsi"/>
          <w:lang w:val="es-ES_tradnl" w:eastAsia="es-GT"/>
        </w:rPr>
        <w:t>)</w:t>
      </w:r>
    </w:p>
    <w:p w14:paraId="66E3ECC6" w14:textId="12322416"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Educación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MINEDUC</w:t>
      </w:r>
      <w:r w:rsidR="006D544C">
        <w:rPr>
          <w:rFonts w:ascii="Altivo Extra Light" w:eastAsia="Times New Roman" w:hAnsi="Altivo Extra Light" w:cstheme="minorHAnsi"/>
          <w:lang w:eastAsia="es-GT"/>
        </w:rPr>
        <w:t>)</w:t>
      </w:r>
    </w:p>
    <w:p w14:paraId="50FF6536" w14:textId="289F115F"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Salud Pública y Asistencia Social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MISPAS</w:t>
      </w:r>
      <w:r w:rsidR="006D544C">
        <w:rPr>
          <w:rFonts w:ascii="Altivo Extra Light" w:eastAsia="Times New Roman" w:hAnsi="Altivo Extra Light" w:cstheme="minorHAnsi"/>
          <w:lang w:eastAsia="es-GT"/>
        </w:rPr>
        <w:t>)</w:t>
      </w:r>
    </w:p>
    <w:p w14:paraId="70DA9711" w14:textId="796A37E2"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Comisión Presidencial contra la Discriminación y el Racismo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CODISRA</w:t>
      </w:r>
      <w:r w:rsidR="006D544C">
        <w:rPr>
          <w:rFonts w:ascii="Altivo Extra Light" w:eastAsia="Times New Roman" w:hAnsi="Altivo Extra Light" w:cstheme="minorHAnsi"/>
          <w:lang w:eastAsia="es-GT"/>
        </w:rPr>
        <w:t>)</w:t>
      </w:r>
    </w:p>
    <w:p w14:paraId="0CE247D6" w14:textId="7AEED927"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Economía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MINECO</w:t>
      </w:r>
      <w:r w:rsidR="006D544C">
        <w:rPr>
          <w:rFonts w:ascii="Altivo Extra Light" w:eastAsia="Times New Roman" w:hAnsi="Altivo Extra Light" w:cstheme="minorHAnsi"/>
          <w:lang w:eastAsia="es-GT"/>
        </w:rPr>
        <w:t>)</w:t>
      </w:r>
    </w:p>
    <w:p w14:paraId="5FEA9C81" w14:textId="380D9758" w:rsidR="00011198" w:rsidRPr="007876D2" w:rsidRDefault="00011198" w:rsidP="00011198">
      <w:pPr>
        <w:pStyle w:val="Prrafodelista"/>
        <w:numPr>
          <w:ilvl w:val="0"/>
          <w:numId w:val="9"/>
        </w:numPr>
        <w:spacing w:after="240"/>
        <w:jc w:val="both"/>
        <w:rPr>
          <w:rFonts w:ascii="Altivo Extra Light" w:eastAsia="Times New Roman" w:hAnsi="Altivo Extra Light" w:cstheme="minorHAnsi"/>
          <w:lang w:val="es-ES_tradnl" w:eastAsia="es-GT"/>
        </w:rPr>
      </w:pPr>
      <w:r w:rsidRPr="007876D2">
        <w:rPr>
          <w:rFonts w:ascii="Altivo Extra Light" w:eastAsia="Times New Roman" w:hAnsi="Altivo Extra Light" w:cstheme="minorHAnsi"/>
          <w:lang w:val="es-ES_tradnl" w:eastAsia="es-GT"/>
        </w:rPr>
        <w:t xml:space="preserve">Ministerio de Comunicaciones, Infraestructura y Vivienda </w:t>
      </w:r>
      <w:r w:rsidR="006D544C">
        <w:rPr>
          <w:rFonts w:ascii="Altivo Extra Light" w:eastAsia="Times New Roman" w:hAnsi="Altivo Extra Light" w:cstheme="minorHAnsi"/>
          <w:lang w:val="es-ES_tradnl" w:eastAsia="es-GT"/>
        </w:rPr>
        <w:t>(</w:t>
      </w:r>
      <w:r w:rsidRPr="007876D2">
        <w:rPr>
          <w:rFonts w:ascii="Altivo Extra Light" w:eastAsia="Times New Roman" w:hAnsi="Altivo Extra Light" w:cstheme="minorHAnsi"/>
          <w:lang w:val="es-ES_tradnl" w:eastAsia="es-GT"/>
        </w:rPr>
        <w:t>CIV</w:t>
      </w:r>
      <w:r w:rsidR="006D544C">
        <w:rPr>
          <w:rFonts w:ascii="Altivo Extra Light" w:eastAsia="Times New Roman" w:hAnsi="Altivo Extra Light" w:cstheme="minorHAnsi"/>
          <w:lang w:eastAsia="es-GT"/>
        </w:rPr>
        <w:t>)</w:t>
      </w:r>
    </w:p>
    <w:p w14:paraId="2DCBFB3C" w14:textId="1BD324BC" w:rsidR="00011198" w:rsidRPr="00011198" w:rsidRDefault="00011198" w:rsidP="00EB04D0">
      <w:pPr>
        <w:pStyle w:val="Prrafodelista"/>
        <w:numPr>
          <w:ilvl w:val="0"/>
          <w:numId w:val="9"/>
        </w:numPr>
        <w:spacing w:after="240"/>
        <w:jc w:val="both"/>
        <w:rPr>
          <w:rFonts w:ascii="Altivo Extra Light" w:eastAsia="Times New Roman" w:hAnsi="Altivo Extra Light" w:cstheme="minorHAnsi"/>
          <w:lang w:eastAsia="es-GT"/>
        </w:rPr>
      </w:pPr>
      <w:r w:rsidRPr="00011198">
        <w:rPr>
          <w:rFonts w:ascii="Altivo Extra Light" w:eastAsia="Times New Roman" w:hAnsi="Altivo Extra Light" w:cstheme="minorHAnsi"/>
          <w:lang w:val="es-ES_tradnl" w:eastAsia="es-GT"/>
        </w:rPr>
        <w:t xml:space="preserve">Ministerio de Trabajo y Previsión Social </w:t>
      </w:r>
      <w:r w:rsidR="006D544C">
        <w:rPr>
          <w:rFonts w:ascii="Altivo Extra Light" w:eastAsia="Times New Roman" w:hAnsi="Altivo Extra Light" w:cstheme="minorHAnsi"/>
          <w:lang w:val="es-ES_tradnl" w:eastAsia="es-GT"/>
        </w:rPr>
        <w:t>(</w:t>
      </w:r>
      <w:r w:rsidRPr="00011198">
        <w:rPr>
          <w:rFonts w:ascii="Altivo Extra Light" w:eastAsia="Times New Roman" w:hAnsi="Altivo Extra Light" w:cstheme="minorHAnsi"/>
          <w:lang w:val="es-ES_tradnl" w:eastAsia="es-GT"/>
        </w:rPr>
        <w:t>MINTRAB</w:t>
      </w:r>
      <w:r w:rsidR="006D544C">
        <w:rPr>
          <w:rFonts w:ascii="Altivo Extra Light" w:eastAsia="Times New Roman" w:hAnsi="Altivo Extra Light" w:cstheme="minorHAnsi"/>
          <w:lang w:eastAsia="es-GT"/>
        </w:rPr>
        <w:t>)</w:t>
      </w:r>
    </w:p>
    <w:p w14:paraId="621A24EC" w14:textId="0197137C" w:rsidR="006D544C" w:rsidRPr="006D544C" w:rsidRDefault="00011198" w:rsidP="006D544C">
      <w:pPr>
        <w:pStyle w:val="Prrafodelista"/>
        <w:numPr>
          <w:ilvl w:val="0"/>
          <w:numId w:val="14"/>
        </w:numPr>
        <w:spacing w:after="240"/>
        <w:jc w:val="both"/>
        <w:rPr>
          <w:rFonts w:ascii="Altivo Extra Light" w:eastAsia="Times New Roman" w:hAnsi="Altivo Extra Light" w:cstheme="minorHAnsi"/>
          <w:lang w:eastAsia="es-GT"/>
        </w:rPr>
      </w:pPr>
      <w:r w:rsidRPr="00011198">
        <w:rPr>
          <w:rFonts w:ascii="Altivo Extra Light" w:eastAsia="Times New Roman" w:hAnsi="Altivo Extra Light" w:cstheme="minorHAnsi"/>
          <w:lang w:val="es-ES" w:eastAsia="es-GT"/>
        </w:rPr>
        <w:t>Fondo de Tierra</w:t>
      </w:r>
      <w:r w:rsidR="006D544C">
        <w:rPr>
          <w:rFonts w:ascii="Altivo Extra Light" w:eastAsia="Times New Roman" w:hAnsi="Altivo Extra Light" w:cstheme="minorHAnsi"/>
          <w:lang w:val="es-ES" w:eastAsia="es-GT"/>
        </w:rPr>
        <w:t xml:space="preserve"> </w:t>
      </w:r>
      <w:r w:rsidR="006D544C">
        <w:rPr>
          <w:rFonts w:ascii="Altivo Extra Light" w:eastAsia="Times New Roman" w:hAnsi="Altivo Extra Light" w:cstheme="minorHAnsi"/>
          <w:lang w:val="es-ES_tradnl" w:eastAsia="es-GT"/>
        </w:rPr>
        <w:t>(</w:t>
      </w:r>
      <w:r w:rsidR="006D544C" w:rsidRPr="007876D2">
        <w:rPr>
          <w:rFonts w:ascii="Altivo Extra Light" w:eastAsia="Times New Roman" w:hAnsi="Altivo Extra Light" w:cstheme="minorHAnsi"/>
          <w:lang w:val="es-ES_tradnl" w:eastAsia="es-GT"/>
        </w:rPr>
        <w:t>FONTIERRA</w:t>
      </w:r>
      <w:r w:rsidR="006D544C">
        <w:rPr>
          <w:rFonts w:ascii="Altivo Extra Light" w:eastAsia="Times New Roman" w:hAnsi="Altivo Extra Light" w:cstheme="minorHAnsi"/>
          <w:lang w:eastAsia="es-GT"/>
        </w:rPr>
        <w:t>)</w:t>
      </w:r>
    </w:p>
    <w:p w14:paraId="171AE086" w14:textId="20075385" w:rsidR="00A34C6F" w:rsidRPr="00F17009" w:rsidRDefault="00A34C6F" w:rsidP="006D544C">
      <w:pPr>
        <w:pStyle w:val="Prrafodelista"/>
        <w:spacing w:after="240"/>
        <w:ind w:left="1440"/>
        <w:jc w:val="both"/>
        <w:rPr>
          <w:rFonts w:ascii="Altivo Extra Light" w:eastAsia="Times New Roman" w:hAnsi="Altivo Extra Light" w:cstheme="minorHAnsi"/>
          <w:lang w:val="es-ES" w:eastAsia="es-GT"/>
        </w:rPr>
      </w:pPr>
    </w:p>
    <w:p w14:paraId="68177FFE" w14:textId="14DEAA53" w:rsidR="00A34C6F" w:rsidRPr="000838F7" w:rsidRDefault="000838F7" w:rsidP="00A34C6F">
      <w:pPr>
        <w:spacing w:after="240"/>
        <w:jc w:val="both"/>
        <w:rPr>
          <w:rFonts w:ascii="Altivo Extra Light" w:eastAsia="Times New Roman" w:hAnsi="Altivo Extra Light" w:cstheme="minorHAnsi"/>
          <w:b/>
          <w:color w:val="2F5496" w:themeColor="accent1" w:themeShade="BF"/>
          <w:lang w:val="es-ES" w:eastAsia="es-GT"/>
        </w:rPr>
      </w:pPr>
      <w:r w:rsidRPr="000838F7">
        <w:rPr>
          <w:rFonts w:ascii="Altivo Extra Light" w:eastAsia="Times New Roman" w:hAnsi="Altivo Extra Light" w:cstheme="minorHAnsi"/>
          <w:b/>
          <w:color w:val="2F5496" w:themeColor="accent1" w:themeShade="BF"/>
          <w:lang w:val="es-ES" w:eastAsia="es-GT"/>
        </w:rPr>
        <w:t>001-005-0002 Eventos de reconciliación y dignificación a víctimas en cumplimiento a los Acuerdos de Paz</w:t>
      </w:r>
    </w:p>
    <w:p w14:paraId="4BB2ABAC" w14:textId="390AEAAC" w:rsidR="000838F7" w:rsidRPr="00991B8A" w:rsidRDefault="000838F7" w:rsidP="000838F7">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Pr>
          <w:rFonts w:ascii="Altivo Extra Light" w:eastAsia="Times New Roman" w:hAnsi="Altivo Extra Light" w:cstheme="minorHAnsi"/>
          <w:b/>
          <w:bCs/>
          <w:color w:val="2F5496" w:themeColor="accent1" w:themeShade="BF"/>
          <w:lang w:val="es-ES" w:eastAsia="es-GT"/>
        </w:rPr>
        <w:t>3</w:t>
      </w:r>
      <w:r w:rsidRPr="00991B8A">
        <w:rPr>
          <w:rFonts w:ascii="Altivo Extra Light" w:eastAsia="Times New Roman" w:hAnsi="Altivo Extra Light" w:cstheme="minorHAnsi"/>
          <w:b/>
          <w:bCs/>
          <w:color w:val="2F5496" w:themeColor="accent1" w:themeShade="BF"/>
          <w:lang w:val="es-ES" w:eastAsia="es-GT"/>
        </w:rPr>
        <w:t xml:space="preserve"> (</w:t>
      </w:r>
      <w:r>
        <w:rPr>
          <w:rFonts w:ascii="Altivo Extra Light" w:eastAsia="Times New Roman" w:hAnsi="Altivo Extra Light" w:cstheme="minorHAnsi"/>
          <w:b/>
          <w:bCs/>
          <w:color w:val="2F5496" w:themeColor="accent1" w:themeShade="BF"/>
          <w:lang w:val="es-ES" w:eastAsia="es-GT"/>
        </w:rPr>
        <w:t>evento</w:t>
      </w:r>
      <w:r w:rsidRPr="00991B8A">
        <w:rPr>
          <w:rFonts w:ascii="Altivo Extra Light" w:eastAsia="Times New Roman" w:hAnsi="Altivo Extra Light" w:cstheme="minorHAnsi"/>
          <w:b/>
          <w:bCs/>
          <w:color w:val="2F5496" w:themeColor="accent1" w:themeShade="BF"/>
          <w:lang w:val="es-ES" w:eastAsia="es-GT"/>
        </w:rPr>
        <w:t xml:space="preserve">)                                                                                                                                                                                                                                                                                                                                                                                                                                                                                                                                                                                                                                                                                                                                                                                                                                                                                                                                                                                                                                                                                                                                                                                                                                                                                                                                                                                                                                                                                                </w:t>
      </w:r>
    </w:p>
    <w:p w14:paraId="6DD87F74" w14:textId="77777777" w:rsidR="00AC5975" w:rsidRDefault="005165A1" w:rsidP="000E6E8C">
      <w:pPr>
        <w:pStyle w:val="Prrafodelista"/>
        <w:numPr>
          <w:ilvl w:val="0"/>
          <w:numId w:val="8"/>
        </w:numPr>
        <w:spacing w:after="240"/>
        <w:jc w:val="both"/>
        <w:rPr>
          <w:rFonts w:ascii="Altivo Extra Light" w:hAnsi="Altivo Extra Light" w:cstheme="minorHAnsi"/>
        </w:rPr>
      </w:pPr>
      <w:r w:rsidRPr="00AC5975">
        <w:rPr>
          <w:rFonts w:ascii="Altivo Extra Light" w:eastAsia="Times New Roman" w:hAnsi="Altivo Extra Light" w:cstheme="minorHAnsi"/>
          <w:lang w:eastAsia="es-GT"/>
        </w:rPr>
        <w:t xml:space="preserve">Encuentro de Memoria, </w:t>
      </w:r>
      <w:r w:rsidR="00860497" w:rsidRPr="00AC5975">
        <w:rPr>
          <w:rFonts w:ascii="Altivo Extra Light" w:eastAsia="Times New Roman" w:hAnsi="Altivo Extra Light" w:cstheme="minorHAnsi"/>
          <w:lang w:eastAsia="es-GT"/>
        </w:rPr>
        <w:t xml:space="preserve">con el objeto de </w:t>
      </w:r>
      <w:r w:rsidR="00260FA4" w:rsidRPr="00AC5975">
        <w:rPr>
          <w:rFonts w:ascii="Altivo Extra Light" w:eastAsia="Times New Roman" w:hAnsi="Altivo Extra Light" w:cstheme="minorHAnsi"/>
          <w:lang w:eastAsia="es-GT"/>
        </w:rPr>
        <w:t>retomar</w:t>
      </w:r>
      <w:r w:rsidR="005B4FFA" w:rsidRPr="00AC5975">
        <w:rPr>
          <w:rFonts w:ascii="Altivo Extra Light" w:eastAsia="Times New Roman" w:hAnsi="Altivo Extra Light" w:cstheme="minorHAnsi"/>
          <w:lang w:eastAsia="es-GT"/>
        </w:rPr>
        <w:t xml:space="preserve"> y ampliar el mapeo de organizaciones que están o han trabajado temas de memoria histórica, con el fin de actualizar actividades, proyectos y avances en la temática, para tener un panorama de los logros, desafíos y retos que se tienen en esta materia y lograr así, sentar las bases para una convocatoria ampliada y organizada el siguiente año, en el marco de la conmemoración del Día de la Dignidad de las Víctimas</w:t>
      </w:r>
      <w:r w:rsidR="00C846CE" w:rsidRPr="00AC5975">
        <w:rPr>
          <w:rFonts w:ascii="Altivo Extra Light" w:eastAsia="Times New Roman" w:hAnsi="Altivo Extra Light" w:cstheme="minorHAnsi"/>
          <w:lang w:eastAsia="es-GT"/>
        </w:rPr>
        <w:t xml:space="preserve"> del conflicto armado interno.</w:t>
      </w:r>
      <w:r w:rsidR="00260FA4" w:rsidRPr="00AC5975">
        <w:rPr>
          <w:rFonts w:ascii="Altivo Extra Light" w:eastAsia="Times New Roman" w:hAnsi="Altivo Extra Light" w:cstheme="minorHAnsi"/>
          <w:lang w:eastAsia="es-GT"/>
        </w:rPr>
        <w:t xml:space="preserve"> El evento se realizó en las instalaciones del Museo de la Memoria, del Centro Intercultural de la ciudad Quetzaltenango, Quetzaltenango. </w:t>
      </w:r>
      <w:r w:rsidR="00AC5975" w:rsidRPr="00AC5975">
        <w:rPr>
          <w:rFonts w:ascii="Altivo Extra Light" w:hAnsi="Altivo Extra Light" w:cstheme="minorHAnsi"/>
        </w:rPr>
        <w:t>Se contó con la participación de representantes de las siguientes instituciones:</w:t>
      </w:r>
    </w:p>
    <w:p w14:paraId="5F33DA8A" w14:textId="77777777" w:rsidR="00A854F7" w:rsidRPr="00AC5975" w:rsidRDefault="00A854F7" w:rsidP="00A854F7">
      <w:pPr>
        <w:pStyle w:val="Prrafodelista"/>
        <w:spacing w:after="240"/>
        <w:jc w:val="both"/>
        <w:rPr>
          <w:rFonts w:ascii="Altivo Extra Light" w:hAnsi="Altivo Extra Light" w:cstheme="minorHAnsi"/>
        </w:rPr>
      </w:pPr>
    </w:p>
    <w:p w14:paraId="4A570694" w14:textId="77777777" w:rsidR="00B65CC2" w:rsidRPr="00B65CC2" w:rsidRDefault="00B65CC2" w:rsidP="000E6E8C">
      <w:pPr>
        <w:pStyle w:val="Prrafodelista"/>
        <w:numPr>
          <w:ilvl w:val="0"/>
          <w:numId w:val="9"/>
        </w:numPr>
        <w:spacing w:after="240"/>
        <w:jc w:val="both"/>
        <w:rPr>
          <w:rFonts w:ascii="Altivo Extra Light" w:eastAsia="Times New Roman" w:hAnsi="Altivo Extra Light" w:cstheme="minorHAnsi"/>
          <w:lang w:eastAsia="es-GT"/>
        </w:rPr>
      </w:pPr>
      <w:r w:rsidRPr="00B65CC2">
        <w:rPr>
          <w:rFonts w:ascii="Altivo Extra Light" w:eastAsia="Times New Roman" w:hAnsi="Altivo Extra Light" w:cstheme="minorHAnsi"/>
          <w:lang w:val="es-ES_tradnl" w:eastAsia="es-GT"/>
        </w:rPr>
        <w:t xml:space="preserve">Defensoría de la Mujer Indígena, </w:t>
      </w:r>
    </w:p>
    <w:p w14:paraId="44698D4C" w14:textId="77777777" w:rsidR="00B65CC2" w:rsidRPr="00B65CC2" w:rsidRDefault="00B65CC2" w:rsidP="000E6E8C">
      <w:pPr>
        <w:pStyle w:val="Prrafodelista"/>
        <w:numPr>
          <w:ilvl w:val="0"/>
          <w:numId w:val="9"/>
        </w:numPr>
        <w:spacing w:after="240"/>
        <w:jc w:val="both"/>
        <w:rPr>
          <w:rFonts w:ascii="Altivo Extra Light" w:eastAsia="Times New Roman" w:hAnsi="Altivo Extra Light" w:cstheme="minorHAnsi"/>
          <w:lang w:eastAsia="es-GT"/>
        </w:rPr>
      </w:pPr>
      <w:r w:rsidRPr="00B65CC2">
        <w:rPr>
          <w:rFonts w:ascii="Altivo Extra Light" w:eastAsia="Times New Roman" w:hAnsi="Altivo Extra Light" w:cstheme="minorHAnsi"/>
          <w:lang w:val="es-ES_tradnl" w:eastAsia="es-GT"/>
        </w:rPr>
        <w:t xml:space="preserve">Ministerio de Cultura y Deportes, </w:t>
      </w:r>
    </w:p>
    <w:p w14:paraId="610D214E" w14:textId="77777777" w:rsidR="00B65CC2" w:rsidRPr="00B65CC2" w:rsidRDefault="00B65CC2" w:rsidP="000E6E8C">
      <w:pPr>
        <w:pStyle w:val="Prrafodelista"/>
        <w:numPr>
          <w:ilvl w:val="0"/>
          <w:numId w:val="9"/>
        </w:numPr>
        <w:spacing w:after="240"/>
        <w:jc w:val="both"/>
        <w:rPr>
          <w:rFonts w:ascii="Altivo Extra Light" w:eastAsia="Times New Roman" w:hAnsi="Altivo Extra Light" w:cstheme="minorHAnsi"/>
          <w:lang w:eastAsia="es-GT"/>
        </w:rPr>
      </w:pPr>
      <w:r w:rsidRPr="00B65CC2">
        <w:rPr>
          <w:rFonts w:ascii="Altivo Extra Light" w:eastAsia="Times New Roman" w:hAnsi="Altivo Extra Light" w:cstheme="minorHAnsi"/>
          <w:lang w:val="es-ES_tradnl" w:eastAsia="es-GT"/>
        </w:rPr>
        <w:t>Ministerio de Educación,</w:t>
      </w:r>
    </w:p>
    <w:p w14:paraId="7ECD1A39" w14:textId="77777777" w:rsidR="00B65CC2" w:rsidRPr="00B65CC2" w:rsidRDefault="00B65CC2" w:rsidP="000E6E8C">
      <w:pPr>
        <w:pStyle w:val="Prrafodelista"/>
        <w:numPr>
          <w:ilvl w:val="0"/>
          <w:numId w:val="9"/>
        </w:numPr>
        <w:spacing w:after="240"/>
        <w:jc w:val="both"/>
        <w:rPr>
          <w:rFonts w:ascii="Altivo Extra Light" w:eastAsia="Times New Roman" w:hAnsi="Altivo Extra Light" w:cstheme="minorHAnsi"/>
          <w:lang w:eastAsia="es-GT"/>
        </w:rPr>
      </w:pPr>
      <w:r w:rsidRPr="00B65CC2">
        <w:rPr>
          <w:rFonts w:ascii="Altivo Extra Light" w:eastAsia="Times New Roman" w:hAnsi="Altivo Extra Light" w:cstheme="minorHAnsi"/>
          <w:lang w:val="es-ES_tradnl" w:eastAsia="es-GT"/>
        </w:rPr>
        <w:lastRenderedPageBreak/>
        <w:t>Secretaría Presidencial de la Mujer,</w:t>
      </w:r>
    </w:p>
    <w:p w14:paraId="3F6719B5" w14:textId="77777777" w:rsidR="00B65CC2" w:rsidRPr="00B65CC2" w:rsidRDefault="00B65CC2" w:rsidP="000E6E8C">
      <w:pPr>
        <w:pStyle w:val="Prrafodelista"/>
        <w:numPr>
          <w:ilvl w:val="0"/>
          <w:numId w:val="9"/>
        </w:numPr>
        <w:spacing w:after="240"/>
        <w:jc w:val="both"/>
        <w:rPr>
          <w:rFonts w:ascii="Altivo Extra Light" w:eastAsia="Times New Roman" w:hAnsi="Altivo Extra Light" w:cstheme="minorHAnsi"/>
          <w:lang w:eastAsia="es-GT"/>
        </w:rPr>
      </w:pPr>
      <w:r w:rsidRPr="00B65CC2">
        <w:rPr>
          <w:rFonts w:ascii="Altivo Extra Light" w:eastAsia="Times New Roman" w:hAnsi="Altivo Extra Light" w:cstheme="minorHAnsi"/>
          <w:lang w:val="es-ES_tradnl" w:eastAsia="es-GT"/>
        </w:rPr>
        <w:t xml:space="preserve">Procuraduría de Derechos Humanos, </w:t>
      </w:r>
    </w:p>
    <w:p w14:paraId="71F5DDB0" w14:textId="77777777" w:rsidR="00B65CC2" w:rsidRPr="00B65CC2" w:rsidRDefault="00B65CC2" w:rsidP="000E6E8C">
      <w:pPr>
        <w:pStyle w:val="Prrafodelista"/>
        <w:numPr>
          <w:ilvl w:val="0"/>
          <w:numId w:val="9"/>
        </w:numPr>
        <w:spacing w:after="240"/>
        <w:jc w:val="both"/>
        <w:rPr>
          <w:rFonts w:ascii="Altivo Extra Light" w:eastAsia="Times New Roman" w:hAnsi="Altivo Extra Light" w:cstheme="minorHAnsi"/>
          <w:lang w:eastAsia="es-GT"/>
        </w:rPr>
      </w:pPr>
      <w:r w:rsidRPr="00B65CC2">
        <w:rPr>
          <w:rFonts w:ascii="Altivo Extra Light" w:eastAsia="Times New Roman" w:hAnsi="Altivo Extra Light" w:cstheme="minorHAnsi"/>
          <w:lang w:val="es-ES_tradnl" w:eastAsia="es-GT"/>
        </w:rPr>
        <w:t xml:space="preserve">Gobernación Departamental de Quetzaltenango, </w:t>
      </w:r>
    </w:p>
    <w:p w14:paraId="2F107BA4" w14:textId="77777777" w:rsidR="00B65CC2" w:rsidRPr="00B65CC2" w:rsidRDefault="00B65CC2" w:rsidP="000E6E8C">
      <w:pPr>
        <w:pStyle w:val="Prrafodelista"/>
        <w:numPr>
          <w:ilvl w:val="0"/>
          <w:numId w:val="9"/>
        </w:numPr>
        <w:spacing w:after="240"/>
        <w:jc w:val="both"/>
        <w:rPr>
          <w:rFonts w:ascii="Altivo Extra Light" w:eastAsia="Times New Roman" w:hAnsi="Altivo Extra Light" w:cstheme="minorHAnsi"/>
          <w:lang w:eastAsia="es-GT"/>
        </w:rPr>
      </w:pPr>
      <w:r w:rsidRPr="00B65CC2">
        <w:rPr>
          <w:rFonts w:ascii="Altivo Extra Light" w:eastAsia="Times New Roman" w:hAnsi="Altivo Extra Light" w:cstheme="minorHAnsi"/>
          <w:lang w:val="es-ES_tradnl" w:eastAsia="es-GT"/>
        </w:rPr>
        <w:t xml:space="preserve">Consejo Nacional de la Juventud, </w:t>
      </w:r>
    </w:p>
    <w:p w14:paraId="4DCFEA02" w14:textId="77777777" w:rsidR="00A854F7" w:rsidRPr="00A854F7" w:rsidRDefault="00B65CC2" w:rsidP="000E6E8C">
      <w:pPr>
        <w:pStyle w:val="Prrafodelista"/>
        <w:numPr>
          <w:ilvl w:val="0"/>
          <w:numId w:val="9"/>
        </w:numPr>
        <w:spacing w:after="240"/>
        <w:jc w:val="both"/>
        <w:rPr>
          <w:rFonts w:ascii="Altivo Extra Light" w:eastAsia="Times New Roman" w:hAnsi="Altivo Extra Light" w:cstheme="minorHAnsi"/>
          <w:lang w:eastAsia="es-GT"/>
        </w:rPr>
      </w:pPr>
      <w:r w:rsidRPr="00B65CC2">
        <w:rPr>
          <w:rFonts w:ascii="Altivo Extra Light" w:eastAsia="Times New Roman" w:hAnsi="Altivo Extra Light" w:cstheme="minorHAnsi"/>
          <w:lang w:val="es-ES_tradnl" w:eastAsia="es-GT"/>
        </w:rPr>
        <w:t>Centro Intercultural de Quetzaltenango</w:t>
      </w:r>
      <w:r w:rsidR="00A854F7">
        <w:rPr>
          <w:rFonts w:ascii="Altivo Extra Light" w:eastAsia="Times New Roman" w:hAnsi="Altivo Extra Light" w:cstheme="minorHAnsi"/>
          <w:lang w:val="es-ES_tradnl" w:eastAsia="es-GT"/>
        </w:rPr>
        <w:t xml:space="preserve">. </w:t>
      </w:r>
    </w:p>
    <w:p w14:paraId="4939362D" w14:textId="0E914B3E" w:rsidR="005165A1" w:rsidRDefault="00A854F7" w:rsidP="000E6E8C">
      <w:pPr>
        <w:pStyle w:val="Prrafodelista"/>
        <w:numPr>
          <w:ilvl w:val="0"/>
          <w:numId w:val="9"/>
        </w:numPr>
        <w:spacing w:after="240"/>
        <w:jc w:val="both"/>
        <w:rPr>
          <w:rFonts w:ascii="Altivo Extra Light" w:eastAsia="Times New Roman" w:hAnsi="Altivo Extra Light" w:cstheme="minorHAnsi"/>
          <w:lang w:eastAsia="es-GT"/>
        </w:rPr>
      </w:pPr>
      <w:r>
        <w:rPr>
          <w:rFonts w:ascii="Altivo Extra Light" w:eastAsia="Times New Roman" w:hAnsi="Altivo Extra Light" w:cstheme="minorHAnsi"/>
          <w:lang w:val="es-ES_tradnl" w:eastAsia="es-GT"/>
        </w:rPr>
        <w:t>O</w:t>
      </w:r>
      <w:r w:rsidR="00B65CC2" w:rsidRPr="00B65CC2">
        <w:rPr>
          <w:rFonts w:ascii="Altivo Extra Light" w:eastAsia="Times New Roman" w:hAnsi="Altivo Extra Light" w:cstheme="minorHAnsi"/>
          <w:lang w:val="es-ES_tradnl" w:eastAsia="es-GT"/>
        </w:rPr>
        <w:t>rganizaciones de la sociedad civil, investigadores, académicos y activistas vinculados a la construcción de la memoria histórica.</w:t>
      </w:r>
    </w:p>
    <w:p w14:paraId="041DCF27" w14:textId="77777777" w:rsidR="00AC5975" w:rsidRDefault="00AC5975" w:rsidP="00AC5975">
      <w:pPr>
        <w:pStyle w:val="Prrafodelista"/>
        <w:spacing w:after="240"/>
        <w:jc w:val="both"/>
        <w:rPr>
          <w:rFonts w:ascii="Altivo Extra Light" w:eastAsia="Times New Roman" w:hAnsi="Altivo Extra Light" w:cstheme="minorHAnsi"/>
          <w:lang w:eastAsia="es-GT"/>
        </w:rPr>
      </w:pPr>
    </w:p>
    <w:p w14:paraId="66E6CC3E" w14:textId="7B23951A" w:rsidR="004E17A6" w:rsidRDefault="005165A1" w:rsidP="000E6E8C">
      <w:pPr>
        <w:pStyle w:val="Prrafodelista"/>
        <w:numPr>
          <w:ilvl w:val="0"/>
          <w:numId w:val="8"/>
        </w:numPr>
        <w:spacing w:after="240"/>
        <w:jc w:val="both"/>
        <w:rPr>
          <w:rFonts w:ascii="Altivo Extra Light" w:hAnsi="Altivo Extra Light" w:cstheme="minorHAnsi"/>
        </w:rPr>
      </w:pPr>
      <w:r w:rsidRPr="00AD4BCB">
        <w:rPr>
          <w:rFonts w:ascii="Altivo Extra Light" w:eastAsia="Times New Roman" w:hAnsi="Altivo Extra Light" w:cstheme="minorHAnsi"/>
          <w:lang w:eastAsia="es-GT"/>
        </w:rPr>
        <w:t xml:space="preserve">Acto de Homenaje y Dignificación a dos miembros del Movimiento Sindical Guatemalteco en conmemoración del “20 de octubre, </w:t>
      </w:r>
      <w:r w:rsidR="00AD4BCB">
        <w:rPr>
          <w:rFonts w:ascii="Altivo Extra Light" w:eastAsia="Times New Roman" w:hAnsi="Altivo Extra Light" w:cstheme="minorHAnsi"/>
          <w:lang w:eastAsia="es-GT"/>
        </w:rPr>
        <w:t>D</w:t>
      </w:r>
      <w:r w:rsidRPr="00AD4BCB">
        <w:rPr>
          <w:rFonts w:ascii="Altivo Extra Light" w:eastAsia="Times New Roman" w:hAnsi="Altivo Extra Light" w:cstheme="minorHAnsi"/>
          <w:lang w:eastAsia="es-GT"/>
        </w:rPr>
        <w:t>ía de la Revolución”,</w:t>
      </w:r>
      <w:r w:rsidR="00AD4BCB" w:rsidRPr="00AD4BCB">
        <w:rPr>
          <w:rFonts w:ascii="Altivo Extra Light" w:eastAsia="Times New Roman" w:hAnsi="Altivo Extra Light" w:cstheme="minorHAnsi"/>
          <w:lang w:eastAsia="es-GT"/>
        </w:rPr>
        <w:t xml:space="preserve"> Rendir homenaje al movimiento sindical guatemalteco en las personas de representantes connotados. Promover reflexión sobre el papel del sindicalismo en la democracia. Sensibilizar sobre los impactos de la desaparición forzada en el Desarrollo sindical en Guatemala.</w:t>
      </w:r>
      <w:r w:rsidRPr="00AD4BCB">
        <w:rPr>
          <w:rFonts w:ascii="Altivo Extra Light" w:eastAsia="Times New Roman" w:hAnsi="Altivo Extra Light" w:cstheme="minorHAnsi"/>
          <w:lang w:eastAsia="es-GT"/>
        </w:rPr>
        <w:t xml:space="preserve"> el evento se realizó en el Archivo General de Centro América (AGCA), 4ta Avenida 7-41 zona 1, Ciudad de Guatemala</w:t>
      </w:r>
      <w:r w:rsidR="004E17A6">
        <w:rPr>
          <w:rFonts w:ascii="Altivo Extra Light" w:eastAsia="Times New Roman" w:hAnsi="Altivo Extra Light" w:cstheme="minorHAnsi"/>
          <w:lang w:eastAsia="es-GT"/>
        </w:rPr>
        <w:t xml:space="preserve">, </w:t>
      </w:r>
      <w:r w:rsidR="004E17A6" w:rsidRPr="00AC5975">
        <w:rPr>
          <w:rFonts w:ascii="Altivo Extra Light" w:hAnsi="Altivo Extra Light" w:cstheme="minorHAnsi"/>
        </w:rPr>
        <w:t>con la participación de representantes de las siguientes instituciones:</w:t>
      </w:r>
    </w:p>
    <w:p w14:paraId="26FE875F" w14:textId="3F364E73" w:rsidR="00EE1193" w:rsidRDefault="00EE1193" w:rsidP="004E17A6">
      <w:pPr>
        <w:pStyle w:val="Prrafodelista"/>
        <w:spacing w:after="240"/>
        <w:jc w:val="both"/>
        <w:rPr>
          <w:rFonts w:ascii="Altivo Extra Light" w:eastAsia="Times New Roman" w:hAnsi="Altivo Extra Light" w:cstheme="minorHAnsi"/>
          <w:lang w:eastAsia="es-GT"/>
        </w:rPr>
      </w:pPr>
    </w:p>
    <w:p w14:paraId="05887DF2" w14:textId="77777777" w:rsidR="00EA51B2" w:rsidRDefault="004E17A6" w:rsidP="000E6E8C">
      <w:pPr>
        <w:pStyle w:val="Prrafodelista"/>
        <w:numPr>
          <w:ilvl w:val="0"/>
          <w:numId w:val="10"/>
        </w:numPr>
        <w:spacing w:after="240"/>
        <w:jc w:val="both"/>
        <w:rPr>
          <w:rFonts w:ascii="Altivo Extra Light" w:eastAsia="Times New Roman" w:hAnsi="Altivo Extra Light" w:cstheme="minorHAnsi"/>
          <w:lang w:eastAsia="es-GT"/>
        </w:rPr>
      </w:pPr>
      <w:r w:rsidRPr="00EA51B2">
        <w:rPr>
          <w:rFonts w:ascii="Altivo Extra Light" w:eastAsia="Times New Roman" w:hAnsi="Altivo Extra Light" w:cstheme="minorHAnsi"/>
          <w:lang w:eastAsia="es-GT"/>
        </w:rPr>
        <w:t>Sindicato de Trabajadores de la Universidad de San Carlos</w:t>
      </w:r>
    </w:p>
    <w:p w14:paraId="5C025D0F" w14:textId="77777777" w:rsidR="00EA51B2" w:rsidRDefault="004E17A6" w:rsidP="000E6E8C">
      <w:pPr>
        <w:pStyle w:val="Prrafodelista"/>
        <w:numPr>
          <w:ilvl w:val="0"/>
          <w:numId w:val="10"/>
        </w:numPr>
        <w:spacing w:after="240"/>
        <w:jc w:val="both"/>
        <w:rPr>
          <w:rFonts w:ascii="Altivo Extra Light" w:eastAsia="Times New Roman" w:hAnsi="Altivo Extra Light" w:cstheme="minorHAnsi"/>
          <w:lang w:eastAsia="es-GT"/>
        </w:rPr>
      </w:pPr>
      <w:r w:rsidRPr="00EA51B2">
        <w:rPr>
          <w:rFonts w:ascii="Altivo Extra Light" w:eastAsia="Times New Roman" w:hAnsi="Altivo Extra Light" w:cstheme="minorHAnsi"/>
          <w:lang w:eastAsia="es-GT"/>
        </w:rPr>
        <w:t xml:space="preserve">Sindicato de Trabajadores de la Embotelladora Central, </w:t>
      </w:r>
    </w:p>
    <w:p w14:paraId="43FD4F6F" w14:textId="77777777" w:rsidR="00EA51B2" w:rsidRDefault="004E17A6" w:rsidP="000E6E8C">
      <w:pPr>
        <w:pStyle w:val="Prrafodelista"/>
        <w:numPr>
          <w:ilvl w:val="0"/>
          <w:numId w:val="10"/>
        </w:numPr>
        <w:spacing w:after="240"/>
        <w:jc w:val="both"/>
        <w:rPr>
          <w:rFonts w:ascii="Altivo Extra Light" w:eastAsia="Times New Roman" w:hAnsi="Altivo Extra Light" w:cstheme="minorHAnsi"/>
          <w:lang w:eastAsia="es-GT"/>
        </w:rPr>
      </w:pPr>
      <w:r w:rsidRPr="00EA51B2">
        <w:rPr>
          <w:rFonts w:ascii="Altivo Extra Light" w:eastAsia="Times New Roman" w:hAnsi="Altivo Extra Light" w:cstheme="minorHAnsi"/>
          <w:lang w:eastAsia="es-GT"/>
        </w:rPr>
        <w:t xml:space="preserve">Sindicato de Trabajadoras Domésticas </w:t>
      </w:r>
    </w:p>
    <w:p w14:paraId="03747F3A" w14:textId="52D2E555" w:rsidR="004E17A6" w:rsidRPr="00EA51B2" w:rsidRDefault="00EA51B2" w:rsidP="000E6E8C">
      <w:pPr>
        <w:pStyle w:val="Prrafodelista"/>
        <w:numPr>
          <w:ilvl w:val="0"/>
          <w:numId w:val="10"/>
        </w:numPr>
        <w:spacing w:after="240"/>
        <w:jc w:val="both"/>
        <w:rPr>
          <w:rFonts w:ascii="Altivo Extra Light" w:eastAsia="Times New Roman" w:hAnsi="Altivo Extra Light" w:cstheme="minorHAnsi"/>
          <w:lang w:eastAsia="es-GT"/>
        </w:rPr>
      </w:pPr>
      <w:r w:rsidRPr="00EA51B2">
        <w:rPr>
          <w:rFonts w:ascii="Altivo Extra Light" w:eastAsia="Times New Roman" w:hAnsi="Altivo Extra Light" w:cstheme="minorHAnsi"/>
          <w:lang w:eastAsia="es-GT"/>
        </w:rPr>
        <w:t>O</w:t>
      </w:r>
      <w:r w:rsidR="004E17A6" w:rsidRPr="00EA51B2">
        <w:rPr>
          <w:rFonts w:ascii="Altivo Extra Light" w:eastAsia="Times New Roman" w:hAnsi="Altivo Extra Light" w:cstheme="minorHAnsi"/>
          <w:lang w:eastAsia="es-GT"/>
        </w:rPr>
        <w:t>rganizaciones de la sociedad civil, investigadores, académicos y activistas vinculados a la construcción de la memoria histórica.</w:t>
      </w:r>
    </w:p>
    <w:p w14:paraId="11DF9C31" w14:textId="77777777" w:rsidR="00867467" w:rsidRPr="00867467" w:rsidRDefault="00867467" w:rsidP="00867467">
      <w:pPr>
        <w:pStyle w:val="Prrafodelista"/>
        <w:spacing w:after="240"/>
        <w:jc w:val="both"/>
        <w:rPr>
          <w:rFonts w:ascii="Altivo Extra Light" w:eastAsia="Times New Roman" w:hAnsi="Altivo Extra Light" w:cstheme="minorHAnsi"/>
          <w:lang w:eastAsia="es-GT"/>
        </w:rPr>
      </w:pPr>
    </w:p>
    <w:p w14:paraId="5617D26B" w14:textId="64C194EC" w:rsidR="00757610" w:rsidRDefault="005165A1" w:rsidP="000E6E8C">
      <w:pPr>
        <w:pStyle w:val="Prrafodelista"/>
        <w:numPr>
          <w:ilvl w:val="0"/>
          <w:numId w:val="8"/>
        </w:numPr>
        <w:spacing w:after="240"/>
        <w:jc w:val="both"/>
        <w:rPr>
          <w:rFonts w:ascii="Altivo Extra Light" w:hAnsi="Altivo Extra Light" w:cstheme="minorHAnsi"/>
        </w:rPr>
      </w:pPr>
      <w:r w:rsidRPr="00757610">
        <w:rPr>
          <w:rFonts w:ascii="Altivo Extra Light" w:eastAsia="Times New Roman" w:hAnsi="Altivo Extra Light" w:cstheme="minorHAnsi"/>
          <w:lang w:eastAsia="es-GT"/>
        </w:rPr>
        <w:t>Encuentro de Memoria,</w:t>
      </w:r>
      <w:r w:rsidR="00757610" w:rsidRPr="00757610">
        <w:rPr>
          <w:rFonts w:ascii="Altivo Extra Light" w:eastAsia="Times New Roman" w:hAnsi="Altivo Extra Light" w:cstheme="minorHAnsi"/>
          <w:lang w:eastAsia="es-GT"/>
        </w:rPr>
        <w:t xml:space="preserve"> Retomar y ampliar el mapeo de organizaciones que están o han trabajado temas de memoria histórica, con el fin de actualizar actividades, proyectos y avances en la temática, para tener un panorama de los logros, desafíos y retos que se tienen en esta materia y lograr así, sentar las bases para una convocatoria ampliada y organizada el siguiente año, en el marco de la conmemoración del Día de la Dignidad de las Víctimas del Conflicto Armado Interno y de los 30 años de la firma de los Acuerdos de Paz,</w:t>
      </w:r>
      <w:r w:rsidRPr="00757610">
        <w:rPr>
          <w:rFonts w:ascii="Altivo Extra Light" w:eastAsia="Times New Roman" w:hAnsi="Altivo Extra Light" w:cstheme="minorHAnsi"/>
          <w:lang w:eastAsia="es-GT"/>
        </w:rPr>
        <w:t xml:space="preserve"> el evento se realizó en el Auditorio del Campus San Pedro Claver S.J. de la Verapaz de la Universidad Rafael Landívar, en el municipio de San Juan Chamelco, Alta Verapaz</w:t>
      </w:r>
      <w:r w:rsidR="00757610">
        <w:rPr>
          <w:rFonts w:ascii="Altivo Extra Light" w:eastAsia="Times New Roman" w:hAnsi="Altivo Extra Light" w:cstheme="minorHAnsi"/>
          <w:lang w:eastAsia="es-GT"/>
        </w:rPr>
        <w:t xml:space="preserve">, </w:t>
      </w:r>
      <w:r w:rsidR="00757610" w:rsidRPr="00AC5975">
        <w:rPr>
          <w:rFonts w:ascii="Altivo Extra Light" w:hAnsi="Altivo Extra Light" w:cstheme="minorHAnsi"/>
        </w:rPr>
        <w:t>con la participación de representantes de las siguientes instituciones:</w:t>
      </w:r>
    </w:p>
    <w:p w14:paraId="3F62A313" w14:textId="77777777" w:rsidR="006B3E99" w:rsidRDefault="006B3E99" w:rsidP="006B3E99">
      <w:pPr>
        <w:pStyle w:val="Prrafodelista"/>
        <w:spacing w:after="240"/>
        <w:jc w:val="both"/>
        <w:rPr>
          <w:rFonts w:ascii="Altivo Extra Light" w:hAnsi="Altivo Extra Light" w:cstheme="minorHAnsi"/>
        </w:rPr>
      </w:pPr>
    </w:p>
    <w:p w14:paraId="350C9F98" w14:textId="4E5B2F16" w:rsidR="00474EE0" w:rsidRDefault="006B3E99" w:rsidP="000E6E8C">
      <w:pPr>
        <w:pStyle w:val="Prrafodelista"/>
        <w:numPr>
          <w:ilvl w:val="0"/>
          <w:numId w:val="11"/>
        </w:numPr>
        <w:spacing w:after="240"/>
        <w:jc w:val="both"/>
        <w:rPr>
          <w:rFonts w:ascii="Altivo Extra Light" w:eastAsia="Times New Roman" w:hAnsi="Altivo Extra Light" w:cstheme="minorHAnsi"/>
          <w:lang w:eastAsia="es-GT"/>
        </w:rPr>
      </w:pPr>
      <w:r>
        <w:rPr>
          <w:rFonts w:ascii="Altivo Extra Light" w:eastAsia="Times New Roman" w:hAnsi="Altivo Extra Light" w:cstheme="minorHAnsi"/>
          <w:lang w:eastAsia="es-GT"/>
        </w:rPr>
        <w:t xml:space="preserve">Ministerio de Educación </w:t>
      </w:r>
    </w:p>
    <w:p w14:paraId="57C2A12F" w14:textId="48147F06" w:rsidR="00474EE0" w:rsidRDefault="006B3E99" w:rsidP="000E6E8C">
      <w:pPr>
        <w:pStyle w:val="Prrafodelista"/>
        <w:numPr>
          <w:ilvl w:val="0"/>
          <w:numId w:val="11"/>
        </w:numPr>
        <w:spacing w:after="240"/>
        <w:jc w:val="both"/>
        <w:rPr>
          <w:rFonts w:ascii="Altivo Extra Light" w:eastAsia="Times New Roman" w:hAnsi="Altivo Extra Light" w:cstheme="minorHAnsi"/>
          <w:lang w:eastAsia="es-GT"/>
        </w:rPr>
      </w:pPr>
      <w:r>
        <w:rPr>
          <w:rFonts w:ascii="Altivo Extra Light" w:eastAsia="Times New Roman" w:hAnsi="Altivo Extra Light" w:cstheme="minorHAnsi"/>
          <w:lang w:eastAsia="es-GT"/>
        </w:rPr>
        <w:t>Secretaría de la Mujer</w:t>
      </w:r>
    </w:p>
    <w:p w14:paraId="04B478E0" w14:textId="3BF36116" w:rsidR="00474EE0" w:rsidRDefault="00393FC2" w:rsidP="000E6E8C">
      <w:pPr>
        <w:pStyle w:val="Prrafodelista"/>
        <w:numPr>
          <w:ilvl w:val="0"/>
          <w:numId w:val="11"/>
        </w:numPr>
        <w:spacing w:after="240"/>
        <w:jc w:val="both"/>
        <w:rPr>
          <w:rFonts w:ascii="Altivo Extra Light" w:eastAsia="Times New Roman" w:hAnsi="Altivo Extra Light" w:cstheme="minorHAnsi"/>
          <w:lang w:eastAsia="es-GT"/>
        </w:rPr>
      </w:pPr>
      <w:r w:rsidRPr="00393FC2">
        <w:rPr>
          <w:rFonts w:ascii="Altivo Extra Light" w:eastAsia="Times New Roman" w:hAnsi="Altivo Extra Light" w:cstheme="minorHAnsi"/>
          <w:lang w:val="es-ES_tradnl" w:eastAsia="es-GT"/>
        </w:rPr>
        <w:lastRenderedPageBreak/>
        <w:t>Comisión Presidencial Contra la Discriminación y el Racismo Contra los Pueblos Indígenas</w:t>
      </w:r>
      <w:r>
        <w:rPr>
          <w:rFonts w:ascii="Altivo Extra Light" w:eastAsia="Times New Roman" w:hAnsi="Altivo Extra Light" w:cstheme="minorHAnsi"/>
          <w:lang w:val="es-ES_tradnl" w:eastAsia="es-GT"/>
        </w:rPr>
        <w:t xml:space="preserve"> (</w:t>
      </w:r>
      <w:r w:rsidRPr="00474EE0">
        <w:rPr>
          <w:rFonts w:ascii="Altivo Extra Light" w:eastAsia="Times New Roman" w:hAnsi="Altivo Extra Light" w:cstheme="minorHAnsi"/>
          <w:lang w:eastAsia="es-GT"/>
        </w:rPr>
        <w:t>CODISRA</w:t>
      </w:r>
      <w:r>
        <w:rPr>
          <w:rFonts w:ascii="Altivo Extra Light" w:eastAsia="Times New Roman" w:hAnsi="Altivo Extra Light" w:cstheme="minorHAnsi"/>
          <w:lang w:eastAsia="es-GT"/>
        </w:rPr>
        <w:t>)</w:t>
      </w:r>
    </w:p>
    <w:p w14:paraId="50781C31" w14:textId="5169B686" w:rsidR="00474EE0" w:rsidRDefault="009A4686" w:rsidP="000E6E8C">
      <w:pPr>
        <w:pStyle w:val="Prrafodelista"/>
        <w:numPr>
          <w:ilvl w:val="0"/>
          <w:numId w:val="11"/>
        </w:numPr>
        <w:spacing w:after="240"/>
        <w:jc w:val="both"/>
        <w:rPr>
          <w:rFonts w:ascii="Altivo Extra Light" w:eastAsia="Times New Roman" w:hAnsi="Altivo Extra Light" w:cstheme="minorHAnsi"/>
          <w:lang w:eastAsia="es-GT"/>
        </w:rPr>
      </w:pPr>
      <w:r w:rsidRPr="009A4686">
        <w:rPr>
          <w:rFonts w:ascii="Altivo Extra Light" w:eastAsia="Times New Roman" w:hAnsi="Altivo Extra Light" w:cstheme="minorHAnsi"/>
          <w:lang w:val="es-ES_tradnl" w:eastAsia="es-GT"/>
        </w:rPr>
        <w:t xml:space="preserve">Unidad para la Prevención Comunitaria de la Violencia </w:t>
      </w:r>
      <w:r>
        <w:rPr>
          <w:rFonts w:ascii="Altivo Extra Light" w:eastAsia="Times New Roman" w:hAnsi="Altivo Extra Light" w:cstheme="minorHAnsi"/>
          <w:lang w:val="es-ES_tradnl" w:eastAsia="es-GT"/>
        </w:rPr>
        <w:t>(</w:t>
      </w:r>
      <w:r w:rsidR="00474EE0" w:rsidRPr="00474EE0">
        <w:rPr>
          <w:rFonts w:ascii="Altivo Extra Light" w:eastAsia="Times New Roman" w:hAnsi="Altivo Extra Light" w:cstheme="minorHAnsi"/>
          <w:lang w:eastAsia="es-GT"/>
        </w:rPr>
        <w:t>UPCV</w:t>
      </w:r>
      <w:r>
        <w:rPr>
          <w:rFonts w:ascii="Altivo Extra Light" w:eastAsia="Times New Roman" w:hAnsi="Altivo Extra Light" w:cstheme="minorHAnsi"/>
          <w:lang w:eastAsia="es-GT"/>
        </w:rPr>
        <w:t>)</w:t>
      </w:r>
      <w:r w:rsidR="00474EE0" w:rsidRPr="00474EE0">
        <w:rPr>
          <w:rFonts w:ascii="Altivo Extra Light" w:eastAsia="Times New Roman" w:hAnsi="Altivo Extra Light" w:cstheme="minorHAnsi"/>
          <w:lang w:eastAsia="es-GT"/>
        </w:rPr>
        <w:t xml:space="preserve"> </w:t>
      </w:r>
    </w:p>
    <w:p w14:paraId="32618FBB" w14:textId="75444F36" w:rsidR="00474EE0" w:rsidRDefault="00E678B4" w:rsidP="000E6E8C">
      <w:pPr>
        <w:pStyle w:val="Prrafodelista"/>
        <w:numPr>
          <w:ilvl w:val="0"/>
          <w:numId w:val="11"/>
        </w:numPr>
        <w:spacing w:after="240"/>
        <w:jc w:val="both"/>
        <w:rPr>
          <w:rFonts w:ascii="Altivo Extra Light" w:eastAsia="Times New Roman" w:hAnsi="Altivo Extra Light" w:cstheme="minorHAnsi"/>
          <w:lang w:eastAsia="es-GT"/>
        </w:rPr>
      </w:pPr>
      <w:r w:rsidRPr="00E678B4">
        <w:rPr>
          <w:rFonts w:ascii="Altivo Extra Light" w:eastAsia="Times New Roman" w:hAnsi="Altivo Extra Light" w:cstheme="minorHAnsi"/>
          <w:lang w:val="es-ES_tradnl" w:eastAsia="es-GT"/>
        </w:rPr>
        <w:t>Defensoría de la Mujer Indígena</w:t>
      </w:r>
      <w:r>
        <w:rPr>
          <w:rFonts w:ascii="Altivo Extra Light" w:eastAsia="Times New Roman" w:hAnsi="Altivo Extra Light" w:cstheme="minorHAnsi"/>
          <w:lang w:val="es-ES_tradnl" w:eastAsia="es-GT"/>
        </w:rPr>
        <w:t xml:space="preserve"> (</w:t>
      </w:r>
      <w:r w:rsidR="00474EE0" w:rsidRPr="00474EE0">
        <w:rPr>
          <w:rFonts w:ascii="Altivo Extra Light" w:eastAsia="Times New Roman" w:hAnsi="Altivo Extra Light" w:cstheme="minorHAnsi"/>
          <w:lang w:eastAsia="es-GT"/>
        </w:rPr>
        <w:t>DEMI</w:t>
      </w:r>
      <w:r>
        <w:rPr>
          <w:rFonts w:ascii="Altivo Extra Light" w:eastAsia="Times New Roman" w:hAnsi="Altivo Extra Light" w:cstheme="minorHAnsi"/>
          <w:lang w:eastAsia="es-GT"/>
        </w:rPr>
        <w:t>)</w:t>
      </w:r>
      <w:r w:rsidR="00474EE0" w:rsidRPr="00474EE0">
        <w:rPr>
          <w:rFonts w:ascii="Altivo Extra Light" w:eastAsia="Times New Roman" w:hAnsi="Altivo Extra Light" w:cstheme="minorHAnsi"/>
          <w:lang w:eastAsia="es-GT"/>
        </w:rPr>
        <w:t xml:space="preserve"> </w:t>
      </w:r>
    </w:p>
    <w:p w14:paraId="0F37B40E" w14:textId="77777777" w:rsidR="00116771" w:rsidRDefault="00474EE0" w:rsidP="000E6E8C">
      <w:pPr>
        <w:pStyle w:val="Prrafodelista"/>
        <w:numPr>
          <w:ilvl w:val="0"/>
          <w:numId w:val="11"/>
        </w:numPr>
        <w:spacing w:after="240"/>
        <w:jc w:val="both"/>
        <w:rPr>
          <w:rFonts w:ascii="Altivo Extra Light" w:eastAsia="Times New Roman" w:hAnsi="Altivo Extra Light" w:cstheme="minorHAnsi"/>
          <w:lang w:eastAsia="es-GT"/>
        </w:rPr>
      </w:pPr>
      <w:r w:rsidRPr="00116771">
        <w:rPr>
          <w:rFonts w:ascii="Altivo Extra Light" w:eastAsia="Times New Roman" w:hAnsi="Altivo Extra Light" w:cstheme="minorHAnsi"/>
          <w:lang w:eastAsia="es-GT"/>
        </w:rPr>
        <w:t xml:space="preserve">Asociación para el desarrollo </w:t>
      </w:r>
      <w:proofErr w:type="spellStart"/>
      <w:r w:rsidRPr="00116771">
        <w:rPr>
          <w:rFonts w:ascii="Altivo Extra Light" w:eastAsia="Times New Roman" w:hAnsi="Altivo Extra Light" w:cstheme="minorHAnsi"/>
          <w:lang w:eastAsia="es-GT"/>
        </w:rPr>
        <w:t>Rax</w:t>
      </w:r>
      <w:proofErr w:type="spellEnd"/>
      <w:r w:rsidRPr="00116771">
        <w:rPr>
          <w:rFonts w:ascii="Altivo Extra Light" w:eastAsia="Times New Roman" w:hAnsi="Altivo Extra Light" w:cstheme="minorHAnsi"/>
          <w:lang w:eastAsia="es-GT"/>
        </w:rPr>
        <w:t xml:space="preserve"> </w:t>
      </w:r>
      <w:proofErr w:type="spellStart"/>
      <w:r w:rsidRPr="00116771">
        <w:rPr>
          <w:rFonts w:ascii="Altivo Extra Light" w:eastAsia="Times New Roman" w:hAnsi="Altivo Extra Light" w:cstheme="minorHAnsi"/>
          <w:lang w:eastAsia="es-GT"/>
        </w:rPr>
        <w:t>kiché</w:t>
      </w:r>
      <w:proofErr w:type="spellEnd"/>
      <w:r w:rsidRPr="00116771">
        <w:rPr>
          <w:rFonts w:ascii="Altivo Extra Light" w:eastAsia="Times New Roman" w:hAnsi="Altivo Extra Light" w:cstheme="minorHAnsi"/>
          <w:lang w:eastAsia="es-GT"/>
        </w:rPr>
        <w:t xml:space="preserve"> ADECORK y asociación de Guías Espirituales de Alta Verapaz</w:t>
      </w:r>
    </w:p>
    <w:p w14:paraId="46719EB1" w14:textId="77777777" w:rsidR="00116771" w:rsidRDefault="00474EE0" w:rsidP="000E6E8C">
      <w:pPr>
        <w:pStyle w:val="Prrafodelista"/>
        <w:numPr>
          <w:ilvl w:val="0"/>
          <w:numId w:val="11"/>
        </w:numPr>
        <w:spacing w:after="240"/>
        <w:jc w:val="both"/>
        <w:rPr>
          <w:rFonts w:ascii="Altivo Extra Light" w:eastAsia="Times New Roman" w:hAnsi="Altivo Extra Light" w:cstheme="minorHAnsi"/>
          <w:lang w:eastAsia="es-GT"/>
        </w:rPr>
      </w:pPr>
      <w:r w:rsidRPr="00116771">
        <w:rPr>
          <w:rFonts w:ascii="Altivo Extra Light" w:eastAsia="Times New Roman" w:hAnsi="Altivo Extra Light" w:cstheme="minorHAnsi"/>
          <w:lang w:eastAsia="es-GT"/>
        </w:rPr>
        <w:t>Memorial Por la Concordia</w:t>
      </w:r>
    </w:p>
    <w:p w14:paraId="259BDB45" w14:textId="77777777" w:rsidR="006B3E99" w:rsidRDefault="00474EE0" w:rsidP="000E6E8C">
      <w:pPr>
        <w:pStyle w:val="Prrafodelista"/>
        <w:numPr>
          <w:ilvl w:val="0"/>
          <w:numId w:val="11"/>
        </w:numPr>
        <w:spacing w:after="240"/>
        <w:jc w:val="both"/>
        <w:rPr>
          <w:rFonts w:ascii="Altivo Extra Light" w:eastAsia="Times New Roman" w:hAnsi="Altivo Extra Light" w:cstheme="minorHAnsi"/>
          <w:lang w:eastAsia="es-GT"/>
        </w:rPr>
      </w:pPr>
      <w:r w:rsidRPr="00116771">
        <w:rPr>
          <w:rFonts w:ascii="Altivo Extra Light" w:eastAsia="Times New Roman" w:hAnsi="Altivo Extra Light" w:cstheme="minorHAnsi"/>
          <w:lang w:eastAsia="es-GT"/>
        </w:rPr>
        <w:t xml:space="preserve">Asociación Verdad y </w:t>
      </w:r>
      <w:r w:rsidR="006B3E99" w:rsidRPr="00116771">
        <w:rPr>
          <w:rFonts w:ascii="Altivo Extra Light" w:eastAsia="Times New Roman" w:hAnsi="Altivo Extra Light" w:cstheme="minorHAnsi"/>
          <w:lang w:eastAsia="es-GT"/>
        </w:rPr>
        <w:t>Vida,</w:t>
      </w:r>
      <w:r w:rsidRPr="00116771">
        <w:rPr>
          <w:rFonts w:ascii="Altivo Extra Light" w:eastAsia="Times New Roman" w:hAnsi="Altivo Extra Light" w:cstheme="minorHAnsi"/>
          <w:lang w:eastAsia="es-GT"/>
        </w:rPr>
        <w:t xml:space="preserve"> </w:t>
      </w:r>
    </w:p>
    <w:p w14:paraId="22AEA697" w14:textId="15CE478E" w:rsidR="00116771" w:rsidRDefault="00474EE0" w:rsidP="000E6E8C">
      <w:pPr>
        <w:pStyle w:val="Prrafodelista"/>
        <w:numPr>
          <w:ilvl w:val="0"/>
          <w:numId w:val="11"/>
        </w:numPr>
        <w:spacing w:after="240"/>
        <w:jc w:val="both"/>
        <w:rPr>
          <w:rFonts w:ascii="Altivo Extra Light" w:eastAsia="Times New Roman" w:hAnsi="Altivo Extra Light" w:cstheme="minorHAnsi"/>
          <w:lang w:eastAsia="es-GT"/>
        </w:rPr>
      </w:pPr>
      <w:r w:rsidRPr="00116771">
        <w:rPr>
          <w:rFonts w:ascii="Altivo Extra Light" w:eastAsia="Times New Roman" w:hAnsi="Altivo Extra Light" w:cstheme="minorHAnsi"/>
          <w:lang w:eastAsia="es-GT"/>
        </w:rPr>
        <w:t xml:space="preserve">Gobernación Departamental (Alta Verapaz) </w:t>
      </w:r>
    </w:p>
    <w:p w14:paraId="70D1815A" w14:textId="127847FF" w:rsidR="006B3E99" w:rsidRPr="00901903" w:rsidRDefault="00116771" w:rsidP="000E6E8C">
      <w:pPr>
        <w:pStyle w:val="Prrafodelista"/>
        <w:numPr>
          <w:ilvl w:val="0"/>
          <w:numId w:val="11"/>
        </w:numPr>
        <w:spacing w:after="240"/>
        <w:jc w:val="both"/>
        <w:rPr>
          <w:rFonts w:ascii="Altivo Extra Light" w:eastAsia="Times New Roman" w:hAnsi="Altivo Extra Light" w:cstheme="minorHAnsi"/>
          <w:lang w:eastAsia="es-GT"/>
        </w:rPr>
      </w:pPr>
      <w:r w:rsidRPr="00116771">
        <w:rPr>
          <w:rFonts w:ascii="Altivo Extra Light" w:eastAsia="Times New Roman" w:hAnsi="Altivo Extra Light" w:cstheme="minorHAnsi"/>
          <w:lang w:eastAsia="es-GT"/>
        </w:rPr>
        <w:t>U</w:t>
      </w:r>
      <w:r w:rsidR="00474EE0" w:rsidRPr="00116771">
        <w:rPr>
          <w:rFonts w:ascii="Altivo Extra Light" w:eastAsia="Times New Roman" w:hAnsi="Altivo Extra Light" w:cstheme="minorHAnsi"/>
          <w:lang w:eastAsia="es-GT"/>
        </w:rPr>
        <w:t>niversidad Rafael Landívar</w:t>
      </w:r>
      <w:r w:rsidR="00474EE0" w:rsidRPr="00901903">
        <w:rPr>
          <w:rFonts w:ascii="Altivo Extra Light" w:eastAsia="Times New Roman" w:hAnsi="Altivo Extra Light" w:cstheme="minorHAnsi"/>
          <w:lang w:eastAsia="es-GT"/>
        </w:rPr>
        <w:t xml:space="preserve"> </w:t>
      </w:r>
    </w:p>
    <w:p w14:paraId="16C501DD" w14:textId="77777777" w:rsidR="006B3E99" w:rsidRDefault="00474EE0" w:rsidP="000E6E8C">
      <w:pPr>
        <w:pStyle w:val="Prrafodelista"/>
        <w:numPr>
          <w:ilvl w:val="0"/>
          <w:numId w:val="11"/>
        </w:numPr>
        <w:spacing w:after="240"/>
        <w:jc w:val="both"/>
        <w:rPr>
          <w:rFonts w:ascii="Altivo Extra Light" w:eastAsia="Times New Roman" w:hAnsi="Altivo Extra Light" w:cstheme="minorHAnsi"/>
          <w:lang w:eastAsia="es-GT"/>
        </w:rPr>
      </w:pPr>
      <w:r w:rsidRPr="00116771">
        <w:rPr>
          <w:rFonts w:ascii="Altivo Extra Light" w:eastAsia="Times New Roman" w:hAnsi="Altivo Extra Light" w:cstheme="minorHAnsi"/>
          <w:lang w:eastAsia="es-GT"/>
        </w:rPr>
        <w:t xml:space="preserve">Pastoral Social -Veritas de la Verapaz </w:t>
      </w:r>
    </w:p>
    <w:p w14:paraId="5CF4C7D1" w14:textId="5226BFB2" w:rsidR="006B3E99" w:rsidRPr="006B3E99" w:rsidRDefault="006B3E99" w:rsidP="000E6E8C">
      <w:pPr>
        <w:pStyle w:val="Prrafodelista"/>
        <w:numPr>
          <w:ilvl w:val="0"/>
          <w:numId w:val="11"/>
        </w:numPr>
        <w:spacing w:after="240"/>
        <w:jc w:val="both"/>
        <w:rPr>
          <w:rFonts w:ascii="Altivo Extra Light" w:eastAsia="Times New Roman" w:hAnsi="Altivo Extra Light" w:cstheme="minorHAnsi"/>
          <w:lang w:eastAsia="es-GT"/>
        </w:rPr>
      </w:pPr>
      <w:r w:rsidRPr="006B3E99">
        <w:rPr>
          <w:rFonts w:ascii="Altivo Extra Light" w:eastAsia="Times New Roman" w:hAnsi="Altivo Extra Light" w:cstheme="minorHAnsi"/>
          <w:lang w:val="es-ES_tradnl" w:eastAsia="es-GT"/>
        </w:rPr>
        <w:t>Procuraduría de Derechos Humanos</w:t>
      </w:r>
      <w:r>
        <w:rPr>
          <w:rFonts w:ascii="Altivo Extra Light" w:eastAsia="Times New Roman" w:hAnsi="Altivo Extra Light" w:cstheme="minorHAnsi"/>
          <w:lang w:val="es-ES_tradnl" w:eastAsia="es-GT"/>
        </w:rPr>
        <w:t xml:space="preserve"> (</w:t>
      </w:r>
      <w:r w:rsidR="00474EE0" w:rsidRPr="006B3E99">
        <w:rPr>
          <w:rFonts w:ascii="Altivo Extra Light" w:eastAsia="Times New Roman" w:hAnsi="Altivo Extra Light" w:cstheme="minorHAnsi"/>
          <w:lang w:eastAsia="es-GT"/>
        </w:rPr>
        <w:t>PDH</w:t>
      </w:r>
      <w:r>
        <w:rPr>
          <w:rFonts w:ascii="Altivo Extra Light" w:eastAsia="Times New Roman" w:hAnsi="Altivo Extra Light" w:cstheme="minorHAnsi"/>
          <w:lang w:eastAsia="es-GT"/>
        </w:rPr>
        <w:t>)</w:t>
      </w:r>
    </w:p>
    <w:p w14:paraId="368A90AB" w14:textId="589FB637" w:rsidR="006B3E99" w:rsidRDefault="00474EE0" w:rsidP="000E6E8C">
      <w:pPr>
        <w:pStyle w:val="Prrafodelista"/>
        <w:numPr>
          <w:ilvl w:val="0"/>
          <w:numId w:val="11"/>
        </w:numPr>
        <w:spacing w:after="240"/>
        <w:jc w:val="both"/>
        <w:rPr>
          <w:rFonts w:ascii="Altivo Extra Light" w:eastAsia="Times New Roman" w:hAnsi="Altivo Extra Light" w:cstheme="minorHAnsi"/>
          <w:lang w:eastAsia="es-GT"/>
        </w:rPr>
      </w:pPr>
      <w:r w:rsidRPr="006B3E99">
        <w:rPr>
          <w:rFonts w:ascii="Altivo Extra Light" w:eastAsia="Times New Roman" w:hAnsi="Altivo Extra Light" w:cstheme="minorHAnsi"/>
          <w:lang w:eastAsia="es-GT"/>
        </w:rPr>
        <w:t xml:space="preserve">Fundación Talita </w:t>
      </w:r>
      <w:proofErr w:type="spellStart"/>
      <w:r w:rsidRPr="006B3E99">
        <w:rPr>
          <w:rFonts w:ascii="Altivo Extra Light" w:eastAsia="Times New Roman" w:hAnsi="Altivo Extra Light" w:cstheme="minorHAnsi"/>
          <w:lang w:eastAsia="es-GT"/>
        </w:rPr>
        <w:t>Kumi</w:t>
      </w:r>
      <w:proofErr w:type="spellEnd"/>
      <w:r w:rsidRPr="006B3E99">
        <w:rPr>
          <w:rFonts w:ascii="Altivo Extra Light" w:eastAsia="Times New Roman" w:hAnsi="Altivo Extra Light" w:cstheme="minorHAnsi"/>
          <w:lang w:eastAsia="es-GT"/>
        </w:rPr>
        <w:t xml:space="preserve">, </w:t>
      </w:r>
    </w:p>
    <w:p w14:paraId="00F760C0" w14:textId="35A2830E" w:rsidR="005165A1" w:rsidRPr="006B3E99" w:rsidRDefault="00474EE0" w:rsidP="000E6E8C">
      <w:pPr>
        <w:pStyle w:val="Prrafodelista"/>
        <w:numPr>
          <w:ilvl w:val="0"/>
          <w:numId w:val="11"/>
        </w:numPr>
        <w:spacing w:after="240"/>
        <w:jc w:val="both"/>
        <w:rPr>
          <w:rFonts w:ascii="Altivo Extra Light" w:eastAsia="Times New Roman" w:hAnsi="Altivo Extra Light" w:cstheme="minorHAnsi"/>
          <w:lang w:eastAsia="es-GT"/>
        </w:rPr>
      </w:pPr>
      <w:r w:rsidRPr="006B3E99">
        <w:rPr>
          <w:rFonts w:ascii="Altivo Extra Light" w:eastAsia="Times New Roman" w:hAnsi="Altivo Extra Light" w:cstheme="minorHAnsi"/>
          <w:lang w:eastAsia="es-GT"/>
        </w:rPr>
        <w:t xml:space="preserve">Red educativa de </w:t>
      </w:r>
      <w:proofErr w:type="spellStart"/>
      <w:r w:rsidRPr="006B3E99">
        <w:rPr>
          <w:rFonts w:ascii="Altivo Extra Light" w:eastAsia="Times New Roman" w:hAnsi="Altivo Extra Light" w:cstheme="minorHAnsi"/>
          <w:lang w:eastAsia="es-GT"/>
        </w:rPr>
        <w:t>Cahabón</w:t>
      </w:r>
      <w:proofErr w:type="spellEnd"/>
    </w:p>
    <w:p w14:paraId="3AF1DD6F" w14:textId="77777777" w:rsidR="00F41888" w:rsidRPr="00F41888" w:rsidRDefault="00F41888" w:rsidP="00F41888">
      <w:pPr>
        <w:pStyle w:val="Prrafodelista"/>
        <w:rPr>
          <w:rFonts w:ascii="Altivo Extra Light" w:eastAsia="Times New Roman" w:hAnsi="Altivo Extra Light" w:cstheme="minorHAnsi"/>
          <w:lang w:eastAsia="es-GT"/>
        </w:rPr>
      </w:pPr>
    </w:p>
    <w:p w14:paraId="7EBAA71D" w14:textId="264C9EE5" w:rsidR="00EA50AD" w:rsidRPr="00991B8A" w:rsidRDefault="00EA50AD" w:rsidP="00AD3414">
      <w:pPr>
        <w:spacing w:after="240"/>
        <w:jc w:val="both"/>
        <w:rPr>
          <w:rFonts w:ascii="Altivo Extra Light" w:eastAsia="Times New Roman" w:hAnsi="Altivo Extra Light"/>
          <w:b/>
          <w:color w:val="2F5496" w:themeColor="accent1" w:themeShade="BF"/>
          <w:lang w:val="es-ES" w:eastAsia="es-GT"/>
        </w:rPr>
      </w:pPr>
      <w:r w:rsidRPr="00991B8A">
        <w:rPr>
          <w:rFonts w:ascii="Altivo Extra Light" w:eastAsia="Times New Roman" w:hAnsi="Altivo Extra Light" w:cstheme="minorHAnsi"/>
          <w:b/>
          <w:color w:val="2F5496" w:themeColor="accent1" w:themeShade="BF"/>
          <w:lang w:val="es-ES" w:eastAsia="es-GT"/>
        </w:rPr>
        <w:t xml:space="preserve">Subproducto: </w:t>
      </w:r>
      <w:r w:rsidRPr="00991B8A">
        <w:rPr>
          <w:rFonts w:ascii="Altivo Extra Light" w:hAnsi="Altivo Extra Light" w:cstheme="minorHAnsi"/>
          <w:b/>
          <w:color w:val="2F5496" w:themeColor="accent1" w:themeShade="BF"/>
          <w:shd w:val="clear" w:color="auto" w:fill="FFFFFF"/>
        </w:rPr>
        <w:t>001-005-0003</w:t>
      </w:r>
      <w:r w:rsidRPr="00991B8A">
        <w:rPr>
          <w:rFonts w:ascii="Altivo Extra Light" w:hAnsi="Altivo Extra Light" w:cstheme="minorHAnsi"/>
          <w:color w:val="2F5496" w:themeColor="accent1" w:themeShade="BF"/>
          <w:shd w:val="clear" w:color="auto" w:fill="FFFFFF"/>
        </w:rPr>
        <w:t xml:space="preserve"> </w:t>
      </w:r>
      <w:r w:rsidR="000527E2" w:rsidRPr="00991B8A">
        <w:rPr>
          <w:rFonts w:ascii="Altivo Extra Light" w:eastAsia="Times New Roman" w:hAnsi="Altivo Extra Light"/>
          <w:b/>
          <w:color w:val="2F5496" w:themeColor="accent1" w:themeShade="BF"/>
          <w:lang w:val="es-ES" w:eastAsia="es-GT"/>
        </w:rPr>
        <w:t>Coordinación y asesoría técnica para la búsqueda y dignificación de personas desaparecidas en cumplimiento a los Acuerdo de Paz.</w:t>
      </w:r>
    </w:p>
    <w:p w14:paraId="12557F97" w14:textId="77777777" w:rsidR="00B73590" w:rsidRDefault="00EA50AD" w:rsidP="00AA5298">
      <w:pPr>
        <w:spacing w:after="240" w:line="276" w:lineRule="auto"/>
        <w:jc w:val="both"/>
        <w:rPr>
          <w:rFonts w:ascii="Altivo Extra Light" w:eastAsia="Times New Roman" w:hAnsi="Altivo Extra Light" w:cstheme="minorHAnsi"/>
          <w:b/>
          <w:bCs/>
          <w:color w:val="2F5496" w:themeColor="accent1" w:themeShade="BF"/>
          <w:lang w:val="es-ES" w:eastAsia="es-GT"/>
        </w:rPr>
      </w:pPr>
      <w:r w:rsidRPr="00991B8A">
        <w:rPr>
          <w:rFonts w:ascii="Altivo Extra Light" w:eastAsia="Times New Roman" w:hAnsi="Altivo Extra Light" w:cstheme="minorHAnsi"/>
          <w:b/>
          <w:bCs/>
          <w:color w:val="2F5496" w:themeColor="accent1" w:themeShade="BF"/>
          <w:lang w:val="es-ES" w:eastAsia="es-GT"/>
        </w:rPr>
        <w:t xml:space="preserve">Meta del mes: </w:t>
      </w:r>
      <w:r w:rsidR="000838F7">
        <w:rPr>
          <w:rFonts w:ascii="Altivo Extra Light" w:eastAsia="Times New Roman" w:hAnsi="Altivo Extra Light" w:cstheme="minorHAnsi"/>
          <w:b/>
          <w:bCs/>
          <w:color w:val="2F5496" w:themeColor="accent1" w:themeShade="BF"/>
          <w:lang w:val="es-ES" w:eastAsia="es-GT"/>
        </w:rPr>
        <w:t>3</w:t>
      </w:r>
      <w:r w:rsidR="00953644" w:rsidRPr="00991B8A">
        <w:rPr>
          <w:rFonts w:ascii="Altivo Extra Light" w:eastAsia="Times New Roman" w:hAnsi="Altivo Extra Light" w:cstheme="minorHAnsi"/>
          <w:b/>
          <w:bCs/>
          <w:color w:val="2F5496" w:themeColor="accent1" w:themeShade="BF"/>
          <w:lang w:val="es-ES" w:eastAsia="es-GT"/>
        </w:rPr>
        <w:t xml:space="preserve"> </w:t>
      </w:r>
      <w:r w:rsidRPr="00991B8A">
        <w:rPr>
          <w:rFonts w:ascii="Altivo Extra Light" w:eastAsia="Times New Roman" w:hAnsi="Altivo Extra Light" w:cstheme="minorHAnsi"/>
          <w:b/>
          <w:bCs/>
          <w:color w:val="2F5496" w:themeColor="accent1" w:themeShade="BF"/>
          <w:lang w:val="es-ES" w:eastAsia="es-GT"/>
        </w:rPr>
        <w:t xml:space="preserve">(documento)      </w:t>
      </w:r>
    </w:p>
    <w:p w14:paraId="5935BA50" w14:textId="77777777" w:rsidR="00EE2DC4" w:rsidRPr="00EE2DC4" w:rsidRDefault="00EE2DC4" w:rsidP="000E6E8C">
      <w:pPr>
        <w:pStyle w:val="Prrafodelista"/>
        <w:numPr>
          <w:ilvl w:val="0"/>
          <w:numId w:val="7"/>
        </w:numPr>
        <w:spacing w:after="240" w:line="276" w:lineRule="auto"/>
        <w:jc w:val="both"/>
        <w:rPr>
          <w:rFonts w:ascii="Altivo Extra Light" w:hAnsi="Altivo Extra Light" w:cstheme="minorHAnsi"/>
          <w:lang w:val="es-ES_tradnl"/>
        </w:rPr>
      </w:pPr>
      <w:r w:rsidRPr="00EE2DC4">
        <w:rPr>
          <w:rFonts w:ascii="Altivo Extra Light" w:hAnsi="Altivo Extra Light" w:cstheme="minorHAnsi"/>
          <w:b/>
          <w:bCs/>
        </w:rPr>
        <w:t>"</w:t>
      </w:r>
      <w:proofErr w:type="spellStart"/>
      <w:r w:rsidRPr="00EE2DC4">
        <w:rPr>
          <w:rFonts w:ascii="Altivo Extra Light" w:hAnsi="Altivo Extra Light" w:cstheme="minorHAnsi"/>
          <w:b/>
          <w:bCs/>
        </w:rPr>
        <w:t>Webinar</w:t>
      </w:r>
      <w:proofErr w:type="spellEnd"/>
      <w:r w:rsidRPr="00EE2DC4">
        <w:rPr>
          <w:rFonts w:ascii="Altivo Extra Light" w:hAnsi="Altivo Extra Light" w:cstheme="minorHAnsi"/>
          <w:b/>
          <w:bCs/>
        </w:rPr>
        <w:t>: La Experiencia de una Dirección Territorial en la Implementación de un Plan Regional de Búsqueda"</w:t>
      </w:r>
      <w:r w:rsidRPr="00803BD2">
        <w:rPr>
          <w:rFonts w:ascii="Altivo Extra Light" w:hAnsi="Altivo Extra Light" w:cstheme="minorHAnsi"/>
        </w:rPr>
        <w:t>.</w:t>
      </w:r>
    </w:p>
    <w:p w14:paraId="406B958F" w14:textId="7576FE4C" w:rsidR="00803BD2" w:rsidRDefault="003378F7" w:rsidP="00803BD2">
      <w:pPr>
        <w:pStyle w:val="Prrafodelista"/>
        <w:spacing w:after="240" w:line="276" w:lineRule="auto"/>
        <w:jc w:val="both"/>
        <w:rPr>
          <w:rFonts w:ascii="Altivo Extra Light" w:hAnsi="Altivo Extra Light" w:cstheme="minorHAnsi"/>
        </w:rPr>
      </w:pPr>
      <w:r>
        <w:rPr>
          <w:rFonts w:ascii="Altivo Extra Light" w:hAnsi="Altivo Extra Light" w:cstheme="minorHAnsi"/>
        </w:rPr>
        <w:t>Con el objetivo de dar</w:t>
      </w:r>
      <w:r w:rsidR="005C5E6A" w:rsidRPr="005C5E6A">
        <w:rPr>
          <w:rFonts w:ascii="Altivo Extra Light" w:hAnsi="Altivo Extra Light" w:cstheme="minorHAnsi"/>
        </w:rPr>
        <w:t xml:space="preserve"> asesoría a los funcionarios representantes de las ocho instituciones del Estado de</w:t>
      </w:r>
      <w:r w:rsidR="005C5E6A">
        <w:rPr>
          <w:rFonts w:ascii="Altivo Extra Light" w:hAnsi="Altivo Extra Light" w:cstheme="minorHAnsi"/>
        </w:rPr>
        <w:t xml:space="preserve"> </w:t>
      </w:r>
      <w:r w:rsidR="005C5E6A" w:rsidRPr="005C5E6A">
        <w:rPr>
          <w:rFonts w:ascii="Altivo Extra Light" w:hAnsi="Altivo Extra Light" w:cstheme="minorHAnsi"/>
        </w:rPr>
        <w:t>Guatemala sobre la importancia de desarrollar y llevar a la práctica un plan regional</w:t>
      </w:r>
      <w:r w:rsidR="005C5E6A">
        <w:rPr>
          <w:rFonts w:ascii="Altivo Extra Light" w:hAnsi="Altivo Extra Light" w:cstheme="minorHAnsi"/>
        </w:rPr>
        <w:t xml:space="preserve"> </w:t>
      </w:r>
      <w:r w:rsidR="005C5E6A" w:rsidRPr="005C5E6A">
        <w:rPr>
          <w:rFonts w:ascii="Altivo Extra Light" w:hAnsi="Altivo Extra Light" w:cstheme="minorHAnsi"/>
        </w:rPr>
        <w:t>vinculado a la implementación del Plan de Búsqueda Humanitaria de Personas</w:t>
      </w:r>
      <w:r w:rsidR="00ED0F2C">
        <w:rPr>
          <w:rFonts w:ascii="Altivo Extra Light" w:hAnsi="Altivo Extra Light" w:cstheme="minorHAnsi"/>
        </w:rPr>
        <w:t xml:space="preserve"> </w:t>
      </w:r>
      <w:r w:rsidR="005C5E6A" w:rsidRPr="005C5E6A">
        <w:rPr>
          <w:rFonts w:ascii="Altivo Extra Light" w:hAnsi="Altivo Extra Light" w:cstheme="minorHAnsi"/>
        </w:rPr>
        <w:t xml:space="preserve">Desaparecidas. </w:t>
      </w:r>
      <w:r w:rsidR="00751C9E" w:rsidRPr="005C5E6A">
        <w:rPr>
          <w:rFonts w:ascii="Altivo Extra Light" w:hAnsi="Altivo Extra Light" w:cstheme="minorHAnsi"/>
        </w:rPr>
        <w:t>Asimismo</w:t>
      </w:r>
      <w:r w:rsidR="005C5E6A" w:rsidRPr="005C5E6A">
        <w:rPr>
          <w:rFonts w:ascii="Altivo Extra Light" w:hAnsi="Altivo Extra Light" w:cstheme="minorHAnsi"/>
        </w:rPr>
        <w:t>, se cumplió con el objetivo específico del proyecto correspondiente</w:t>
      </w:r>
      <w:r w:rsidR="00751C9E">
        <w:rPr>
          <w:rFonts w:ascii="Altivo Extra Light" w:hAnsi="Altivo Extra Light" w:cstheme="minorHAnsi"/>
        </w:rPr>
        <w:t>.</w:t>
      </w:r>
      <w:r w:rsidR="00B73590" w:rsidRPr="00803BD2">
        <w:rPr>
          <w:rFonts w:ascii="Altivo Extra Light" w:hAnsi="Altivo Extra Light" w:cstheme="minorHAnsi"/>
        </w:rPr>
        <w:t xml:space="preserve"> La actividad se realizó en el Hotel Villa Española</w:t>
      </w:r>
      <w:r w:rsidR="00751C9E">
        <w:rPr>
          <w:rFonts w:ascii="Altivo Extra Light" w:hAnsi="Altivo Extra Light" w:cstheme="minorHAnsi"/>
        </w:rPr>
        <w:t>, con la participación de</w:t>
      </w:r>
      <w:r w:rsidR="00751C9E" w:rsidRPr="00AC5975">
        <w:rPr>
          <w:rFonts w:ascii="Altivo Extra Light" w:hAnsi="Altivo Extra Light" w:cstheme="minorHAnsi"/>
        </w:rPr>
        <w:t xml:space="preserve"> representantes de las siguientes instituciones</w:t>
      </w:r>
      <w:r w:rsidR="00751C9E">
        <w:rPr>
          <w:rFonts w:ascii="Altivo Extra Light" w:hAnsi="Altivo Extra Light" w:cstheme="minorHAnsi"/>
        </w:rPr>
        <w:t>:</w:t>
      </w:r>
    </w:p>
    <w:p w14:paraId="4003A0FF" w14:textId="77777777" w:rsidR="00E574D5" w:rsidRDefault="00E574D5" w:rsidP="00803BD2">
      <w:pPr>
        <w:pStyle w:val="Prrafodelista"/>
        <w:spacing w:after="240" w:line="276" w:lineRule="auto"/>
        <w:jc w:val="both"/>
        <w:rPr>
          <w:rFonts w:ascii="Altivo Extra Light" w:hAnsi="Altivo Extra Light" w:cstheme="minorHAnsi"/>
        </w:rPr>
      </w:pPr>
    </w:p>
    <w:p w14:paraId="5EA070FE" w14:textId="51F3CFE6" w:rsidR="00751C9E" w:rsidRDefault="00E574D5" w:rsidP="000E6E8C">
      <w:pPr>
        <w:pStyle w:val="Prrafodelista"/>
        <w:numPr>
          <w:ilvl w:val="0"/>
          <w:numId w:val="12"/>
        </w:numPr>
        <w:spacing w:after="240" w:line="276" w:lineRule="auto"/>
        <w:jc w:val="both"/>
        <w:rPr>
          <w:rFonts w:ascii="Altivo Extra Light" w:hAnsi="Altivo Extra Light" w:cstheme="minorHAnsi"/>
          <w:lang w:val="es-ES_tradnl"/>
        </w:rPr>
      </w:pPr>
      <w:r w:rsidRPr="00E574D5">
        <w:rPr>
          <w:rFonts w:ascii="Altivo Extra Light" w:hAnsi="Altivo Extra Light" w:cstheme="minorHAnsi"/>
          <w:lang w:val="es-ES_tradnl"/>
        </w:rPr>
        <w:t>Procuraduría de Derechos Hum anos (PDH)</w:t>
      </w:r>
    </w:p>
    <w:p w14:paraId="5DAED067" w14:textId="45AE7CBA" w:rsidR="00E574D5" w:rsidRDefault="00E574D5" w:rsidP="000E6E8C">
      <w:pPr>
        <w:pStyle w:val="Prrafodelista"/>
        <w:numPr>
          <w:ilvl w:val="0"/>
          <w:numId w:val="12"/>
        </w:numPr>
        <w:spacing w:after="240" w:line="276" w:lineRule="auto"/>
        <w:jc w:val="both"/>
        <w:rPr>
          <w:rFonts w:ascii="Altivo Extra Light" w:hAnsi="Altivo Extra Light" w:cstheme="minorHAnsi"/>
          <w:lang w:val="es-ES_tradnl"/>
        </w:rPr>
      </w:pPr>
      <w:r w:rsidRPr="00E574D5">
        <w:rPr>
          <w:rFonts w:ascii="Altivo Extra Light" w:hAnsi="Altivo Extra Light" w:cstheme="minorHAnsi"/>
          <w:lang w:val="es-ES_tradnl"/>
        </w:rPr>
        <w:t>Ministerio de Gobernación (MINGOB)</w:t>
      </w:r>
    </w:p>
    <w:p w14:paraId="34328805" w14:textId="4C9D32B1" w:rsidR="003378F7" w:rsidRDefault="003378F7" w:rsidP="000E6E8C">
      <w:pPr>
        <w:pStyle w:val="Prrafodelista"/>
        <w:numPr>
          <w:ilvl w:val="0"/>
          <w:numId w:val="12"/>
        </w:numPr>
        <w:spacing w:after="240" w:line="276" w:lineRule="auto"/>
        <w:jc w:val="both"/>
        <w:rPr>
          <w:rFonts w:ascii="Altivo Extra Light" w:hAnsi="Altivo Extra Light" w:cstheme="minorHAnsi"/>
          <w:lang w:val="es-ES_tradnl"/>
        </w:rPr>
      </w:pPr>
      <w:r w:rsidRPr="003378F7">
        <w:rPr>
          <w:rFonts w:ascii="Altivo Extra Light" w:hAnsi="Altivo Extra Light" w:cstheme="minorHAnsi"/>
          <w:lang w:val="es-ES_tradnl"/>
        </w:rPr>
        <w:t>Instituto Nacional de Ciencias Forenses (INACIF)</w:t>
      </w:r>
    </w:p>
    <w:p w14:paraId="26DAE334" w14:textId="70BA20C7" w:rsidR="003378F7" w:rsidRPr="003378F7" w:rsidRDefault="003378F7" w:rsidP="000E6E8C">
      <w:pPr>
        <w:pStyle w:val="Prrafodelista"/>
        <w:numPr>
          <w:ilvl w:val="0"/>
          <w:numId w:val="12"/>
        </w:numPr>
        <w:spacing w:after="240" w:line="276" w:lineRule="auto"/>
        <w:jc w:val="both"/>
        <w:rPr>
          <w:rFonts w:ascii="Altivo Extra Light" w:hAnsi="Altivo Extra Light" w:cstheme="minorHAnsi"/>
          <w:lang w:val="es-ES_tradnl"/>
        </w:rPr>
      </w:pPr>
      <w:r w:rsidRPr="003378F7">
        <w:rPr>
          <w:rFonts w:ascii="Altivo Extra Light" w:hAnsi="Altivo Extra Light" w:cstheme="minorHAnsi"/>
          <w:lang w:val="es-ES_tradnl"/>
        </w:rPr>
        <w:t xml:space="preserve">Ministerio de Cultura y Deportes (MCD  </w:t>
      </w:r>
    </w:p>
    <w:p w14:paraId="77BC05E6" w14:textId="66194B82" w:rsidR="003378F7" w:rsidRPr="003378F7" w:rsidRDefault="003378F7" w:rsidP="000E6E8C">
      <w:pPr>
        <w:pStyle w:val="Prrafodelista"/>
        <w:numPr>
          <w:ilvl w:val="0"/>
          <w:numId w:val="12"/>
        </w:numPr>
        <w:spacing w:after="240" w:line="276" w:lineRule="auto"/>
        <w:jc w:val="both"/>
        <w:rPr>
          <w:rFonts w:ascii="Altivo Extra Light" w:hAnsi="Altivo Extra Light" w:cstheme="minorHAnsi"/>
          <w:lang w:val="es-ES_tradnl"/>
        </w:rPr>
      </w:pPr>
      <w:r w:rsidRPr="003378F7">
        <w:rPr>
          <w:rFonts w:ascii="Altivo Extra Light" w:hAnsi="Altivo Extra Light" w:cstheme="minorHAnsi"/>
          <w:lang w:val="es-ES_tradnl"/>
        </w:rPr>
        <w:lastRenderedPageBreak/>
        <w:t>Ministerio de la Defensa (MDN)</w:t>
      </w:r>
    </w:p>
    <w:p w14:paraId="033B4829" w14:textId="4C7D816B" w:rsidR="003378F7" w:rsidRPr="003378F7" w:rsidRDefault="003378F7" w:rsidP="000E6E8C">
      <w:pPr>
        <w:pStyle w:val="Prrafodelista"/>
        <w:numPr>
          <w:ilvl w:val="0"/>
          <w:numId w:val="12"/>
        </w:numPr>
        <w:spacing w:after="240" w:line="276" w:lineRule="auto"/>
        <w:jc w:val="both"/>
        <w:rPr>
          <w:rFonts w:ascii="Altivo Extra Light" w:hAnsi="Altivo Extra Light" w:cstheme="minorHAnsi"/>
          <w:lang w:val="es-ES_tradnl"/>
        </w:rPr>
      </w:pPr>
      <w:r w:rsidRPr="003378F7">
        <w:rPr>
          <w:rFonts w:ascii="Altivo Extra Light" w:hAnsi="Altivo Extra Light" w:cstheme="minorHAnsi"/>
          <w:lang w:val="es-ES_tradnl"/>
        </w:rPr>
        <w:t xml:space="preserve">Ministerio Público </w:t>
      </w:r>
    </w:p>
    <w:p w14:paraId="1AF736AA" w14:textId="633F2732" w:rsidR="003378F7" w:rsidRPr="003378F7" w:rsidRDefault="003378F7" w:rsidP="000E6E8C">
      <w:pPr>
        <w:pStyle w:val="Prrafodelista"/>
        <w:numPr>
          <w:ilvl w:val="0"/>
          <w:numId w:val="12"/>
        </w:numPr>
        <w:spacing w:after="240" w:line="276" w:lineRule="auto"/>
        <w:jc w:val="both"/>
        <w:rPr>
          <w:rFonts w:ascii="Altivo Extra Light" w:hAnsi="Altivo Extra Light" w:cstheme="minorHAnsi"/>
          <w:lang w:val="es-ES_tradnl"/>
        </w:rPr>
      </w:pPr>
      <w:r w:rsidRPr="003378F7">
        <w:rPr>
          <w:rFonts w:ascii="Altivo Extra Light" w:hAnsi="Altivo Extra Light" w:cstheme="minorHAnsi"/>
          <w:lang w:val="es-ES_tradnl"/>
        </w:rPr>
        <w:t>Instituto Guatemalteco de Migración (IGM</w:t>
      </w:r>
      <w:r>
        <w:rPr>
          <w:rFonts w:ascii="Altivo Extra Light" w:hAnsi="Altivo Extra Light" w:cstheme="minorHAnsi"/>
          <w:lang w:val="es-ES_tradnl"/>
        </w:rPr>
        <w:t>)</w:t>
      </w:r>
    </w:p>
    <w:p w14:paraId="62C2476A" w14:textId="7F6DD7C3" w:rsidR="00E574D5" w:rsidRDefault="003378F7" w:rsidP="000E6E8C">
      <w:pPr>
        <w:pStyle w:val="Prrafodelista"/>
        <w:numPr>
          <w:ilvl w:val="0"/>
          <w:numId w:val="12"/>
        </w:numPr>
        <w:spacing w:after="240" w:line="276" w:lineRule="auto"/>
        <w:jc w:val="both"/>
        <w:rPr>
          <w:rFonts w:ascii="Altivo Extra Light" w:hAnsi="Altivo Extra Light" w:cstheme="minorHAnsi"/>
          <w:lang w:val="es-ES_tradnl"/>
        </w:rPr>
      </w:pPr>
      <w:r w:rsidRPr="003378F7">
        <w:rPr>
          <w:rFonts w:ascii="Altivo Extra Light" w:hAnsi="Altivo Extra Light" w:cstheme="minorHAnsi"/>
          <w:lang w:val="es-ES_tradnl"/>
        </w:rPr>
        <w:t>Ministerio de S alud Pública y Asistencia Social (MSPAS</w:t>
      </w:r>
      <w:r>
        <w:rPr>
          <w:rFonts w:ascii="Altivo Extra Light" w:hAnsi="Altivo Extra Light" w:cstheme="minorHAnsi"/>
          <w:lang w:val="es-ES_tradnl"/>
        </w:rPr>
        <w:t>)</w:t>
      </w:r>
    </w:p>
    <w:p w14:paraId="4BD1FA02" w14:textId="77777777" w:rsidR="003378F7" w:rsidRPr="00803BD2" w:rsidRDefault="003378F7" w:rsidP="003378F7">
      <w:pPr>
        <w:pStyle w:val="Prrafodelista"/>
        <w:spacing w:after="240" w:line="276" w:lineRule="auto"/>
        <w:ind w:left="1440"/>
        <w:jc w:val="both"/>
        <w:rPr>
          <w:rFonts w:ascii="Altivo Extra Light" w:hAnsi="Altivo Extra Light" w:cstheme="minorHAnsi"/>
          <w:lang w:val="es-ES_tradnl"/>
        </w:rPr>
      </w:pPr>
    </w:p>
    <w:p w14:paraId="40E0F13B" w14:textId="1240C6FA" w:rsidR="00365BB8" w:rsidRPr="00C447DA" w:rsidRDefault="00803BD2" w:rsidP="000E6E8C">
      <w:pPr>
        <w:pStyle w:val="Prrafodelista"/>
        <w:numPr>
          <w:ilvl w:val="0"/>
          <w:numId w:val="7"/>
        </w:numPr>
        <w:spacing w:after="240" w:line="276" w:lineRule="auto"/>
        <w:jc w:val="both"/>
        <w:rPr>
          <w:rFonts w:ascii="Altivo Extra Light" w:hAnsi="Altivo Extra Light" w:cstheme="minorHAnsi"/>
          <w:b/>
          <w:bCs/>
          <w:lang w:val="es-ES_tradnl"/>
        </w:rPr>
      </w:pPr>
      <w:r w:rsidRPr="00803BD2">
        <w:rPr>
          <w:rFonts w:ascii="Altivo Extra Light" w:hAnsi="Altivo Extra Light" w:cstheme="minorHAnsi"/>
          <w:lang w:val="es-ES_tradnl"/>
        </w:rPr>
        <w:t>R</w:t>
      </w:r>
      <w:r w:rsidR="00B73590" w:rsidRPr="00B73590">
        <w:rPr>
          <w:rFonts w:ascii="Altivo Extra Light" w:hAnsi="Altivo Extra Light" w:cstheme="minorHAnsi"/>
          <w:lang w:val="es-ES_tradnl"/>
        </w:rPr>
        <w:t xml:space="preserve">eunión de trabajo con sociedad civil y otros actores </w:t>
      </w:r>
      <w:r w:rsidR="00B73590" w:rsidRPr="00B73590">
        <w:rPr>
          <w:rFonts w:ascii="Altivo Extra Light" w:hAnsi="Altivo Extra Light" w:cstheme="minorHAnsi"/>
          <w:b/>
          <w:bCs/>
          <w:lang w:val="es-ES_tradnl"/>
        </w:rPr>
        <w:t>“</w:t>
      </w:r>
      <w:r w:rsidR="00C447DA">
        <w:rPr>
          <w:rFonts w:ascii="Altivo Extra Light" w:hAnsi="Altivo Extra Light" w:cstheme="minorHAnsi"/>
          <w:b/>
          <w:bCs/>
          <w:lang w:val="es-ES_tradnl"/>
        </w:rPr>
        <w:t>A</w:t>
      </w:r>
      <w:r w:rsidR="00B73590" w:rsidRPr="00B73590">
        <w:rPr>
          <w:rFonts w:ascii="Altivo Extra Light" w:hAnsi="Altivo Extra Light" w:cstheme="minorHAnsi"/>
          <w:b/>
          <w:bCs/>
          <w:lang w:val="es-ES_tradnl"/>
        </w:rPr>
        <w:t>sesoría técnica para la búsqueda humanitaria y dignificación de personas desaparecidas”.</w:t>
      </w:r>
    </w:p>
    <w:p w14:paraId="189DD5DA" w14:textId="35AFEDAB" w:rsidR="00365BB8" w:rsidRDefault="00365BB8" w:rsidP="00365BB8">
      <w:pPr>
        <w:pStyle w:val="Prrafodelista"/>
        <w:spacing w:after="240" w:line="276" w:lineRule="auto"/>
        <w:jc w:val="both"/>
        <w:rPr>
          <w:rFonts w:ascii="Altivo Extra Light" w:hAnsi="Altivo Extra Light" w:cstheme="minorHAnsi"/>
        </w:rPr>
      </w:pPr>
      <w:r>
        <w:rPr>
          <w:rFonts w:ascii="Altivo Extra Light" w:hAnsi="Altivo Extra Light" w:cstheme="minorHAnsi"/>
          <w:lang w:val="es-ES_tradnl"/>
        </w:rPr>
        <w:t>Con el objetivo de r</w:t>
      </w:r>
      <w:r w:rsidRPr="00365BB8">
        <w:rPr>
          <w:rFonts w:ascii="Altivo Extra Light" w:hAnsi="Altivo Extra Light" w:cstheme="minorHAnsi"/>
          <w:lang w:val="es-ES_tradnl"/>
        </w:rPr>
        <w:t xml:space="preserve">ecibir insumos para la elaboración de la propuesta del Plan de Búsqueda Humanitaria de Personas Desaparecidas en el contexto del conflicto armado interno (CAI). </w:t>
      </w:r>
      <w:r w:rsidR="00B73590" w:rsidRPr="00B73590">
        <w:rPr>
          <w:rFonts w:ascii="Altivo Extra Light" w:hAnsi="Altivo Extra Light" w:cstheme="minorHAnsi"/>
          <w:lang w:val="es-ES_tradnl"/>
        </w:rPr>
        <w:t xml:space="preserve">La actividad se realizó en </w:t>
      </w:r>
      <w:r w:rsidR="00803BD2" w:rsidRPr="00803BD2">
        <w:rPr>
          <w:rFonts w:ascii="Altivo Extra Light" w:hAnsi="Altivo Extra Light" w:cstheme="minorHAnsi"/>
          <w:lang w:val="es-ES_tradnl"/>
        </w:rPr>
        <w:t xml:space="preserve">las instalaciones de la Sede de la </w:t>
      </w:r>
      <w:r w:rsidR="00B73590" w:rsidRPr="00B73590">
        <w:rPr>
          <w:rFonts w:ascii="Altivo Extra Light" w:hAnsi="Altivo Extra Light" w:cstheme="minorHAnsi"/>
          <w:lang w:val="es-ES_tradnl"/>
        </w:rPr>
        <w:t>COPADEH en Nebaj, Quiché</w:t>
      </w:r>
      <w:r>
        <w:rPr>
          <w:rFonts w:ascii="Altivo Extra Light" w:hAnsi="Altivo Extra Light" w:cstheme="minorHAnsi"/>
          <w:lang w:val="es-ES_tradnl"/>
        </w:rPr>
        <w:t xml:space="preserve">, </w:t>
      </w:r>
      <w:r>
        <w:rPr>
          <w:rFonts w:ascii="Altivo Extra Light" w:hAnsi="Altivo Extra Light" w:cstheme="minorHAnsi"/>
        </w:rPr>
        <w:t>con la participación de</w:t>
      </w:r>
      <w:r w:rsidRPr="00AC5975">
        <w:rPr>
          <w:rFonts w:ascii="Altivo Extra Light" w:hAnsi="Altivo Extra Light" w:cstheme="minorHAnsi"/>
        </w:rPr>
        <w:t xml:space="preserve"> representantes de las siguientes instituciones</w:t>
      </w:r>
      <w:r>
        <w:rPr>
          <w:rFonts w:ascii="Altivo Extra Light" w:hAnsi="Altivo Extra Light" w:cstheme="minorHAnsi"/>
        </w:rPr>
        <w:t>:</w:t>
      </w:r>
    </w:p>
    <w:p w14:paraId="1B6BE100" w14:textId="77777777" w:rsidR="0046320D" w:rsidRDefault="0046320D" w:rsidP="00365BB8">
      <w:pPr>
        <w:pStyle w:val="Prrafodelista"/>
        <w:spacing w:after="240" w:line="276" w:lineRule="auto"/>
        <w:jc w:val="both"/>
        <w:rPr>
          <w:rFonts w:ascii="Altivo Extra Light" w:hAnsi="Altivo Extra Light" w:cstheme="minorHAnsi"/>
        </w:rPr>
      </w:pPr>
    </w:p>
    <w:p w14:paraId="4B565D8E" w14:textId="1D2B435D" w:rsidR="00037F47" w:rsidRDefault="00037F47" w:rsidP="000E6E8C">
      <w:pPr>
        <w:pStyle w:val="Prrafodelista"/>
        <w:numPr>
          <w:ilvl w:val="0"/>
          <w:numId w:val="13"/>
        </w:numPr>
        <w:spacing w:after="240" w:line="276" w:lineRule="auto"/>
        <w:jc w:val="both"/>
        <w:rPr>
          <w:rFonts w:ascii="Altivo Extra Light" w:hAnsi="Altivo Extra Light" w:cstheme="minorHAnsi"/>
        </w:rPr>
      </w:pPr>
      <w:r w:rsidRPr="00037F47">
        <w:rPr>
          <w:rFonts w:ascii="Altivo Extra Light" w:hAnsi="Altivo Extra Light" w:cstheme="minorHAnsi"/>
        </w:rPr>
        <w:t xml:space="preserve">Asociación Campesina para el Desarrollo </w:t>
      </w:r>
      <w:proofErr w:type="spellStart"/>
      <w:r w:rsidRPr="00037F47">
        <w:rPr>
          <w:rFonts w:ascii="Altivo Extra Light" w:hAnsi="Altivo Extra Light" w:cstheme="minorHAnsi"/>
        </w:rPr>
        <w:t>Nebajense</w:t>
      </w:r>
      <w:proofErr w:type="spellEnd"/>
      <w:r>
        <w:rPr>
          <w:rFonts w:ascii="Altivo Extra Light" w:hAnsi="Altivo Extra Light" w:cstheme="minorHAnsi"/>
        </w:rPr>
        <w:t xml:space="preserve"> </w:t>
      </w:r>
      <w:r w:rsidRPr="00037F47">
        <w:rPr>
          <w:rFonts w:ascii="Altivo Extra Light" w:hAnsi="Altivo Extra Light" w:cstheme="minorHAnsi"/>
        </w:rPr>
        <w:t xml:space="preserve">(ASOCDENEB); </w:t>
      </w:r>
    </w:p>
    <w:p w14:paraId="5EE057D7" w14:textId="65E914EE" w:rsidR="00037F47" w:rsidRDefault="00037F47" w:rsidP="000E6E8C">
      <w:pPr>
        <w:pStyle w:val="Prrafodelista"/>
        <w:numPr>
          <w:ilvl w:val="0"/>
          <w:numId w:val="13"/>
        </w:numPr>
        <w:spacing w:after="240" w:line="276" w:lineRule="auto"/>
        <w:jc w:val="both"/>
        <w:rPr>
          <w:rFonts w:ascii="Altivo Extra Light" w:hAnsi="Altivo Extra Light" w:cstheme="minorHAnsi"/>
        </w:rPr>
      </w:pPr>
      <w:r w:rsidRPr="00037F47">
        <w:rPr>
          <w:rFonts w:ascii="Altivo Extra Light" w:hAnsi="Altivo Extra Light" w:cstheme="minorHAnsi"/>
        </w:rPr>
        <w:t xml:space="preserve">Asociación Comunitaria Organizada de la Población Desarraigada de la Región Ixil ONG (ACOPDRI); </w:t>
      </w:r>
    </w:p>
    <w:p w14:paraId="5614748B" w14:textId="34BFCB0E" w:rsidR="00037F47" w:rsidRDefault="00037F47" w:rsidP="000E6E8C">
      <w:pPr>
        <w:pStyle w:val="Prrafodelista"/>
        <w:numPr>
          <w:ilvl w:val="0"/>
          <w:numId w:val="13"/>
        </w:numPr>
        <w:spacing w:after="240" w:line="276" w:lineRule="auto"/>
        <w:jc w:val="both"/>
        <w:rPr>
          <w:rFonts w:ascii="Altivo Extra Light" w:hAnsi="Altivo Extra Light" w:cstheme="minorHAnsi"/>
        </w:rPr>
      </w:pPr>
      <w:r w:rsidRPr="00037F47">
        <w:rPr>
          <w:rFonts w:ascii="Altivo Extra Light" w:hAnsi="Altivo Extra Light" w:cstheme="minorHAnsi"/>
        </w:rPr>
        <w:t xml:space="preserve">Asociación Movimiento de Víctimas para el Desarrollo Integral del Norte del Quiché (ASOMOVIDINQ); </w:t>
      </w:r>
    </w:p>
    <w:p w14:paraId="0A5597E1" w14:textId="275264D4" w:rsidR="00365BB8" w:rsidRDefault="00037F47" w:rsidP="000E6E8C">
      <w:pPr>
        <w:pStyle w:val="Prrafodelista"/>
        <w:numPr>
          <w:ilvl w:val="0"/>
          <w:numId w:val="13"/>
        </w:numPr>
        <w:spacing w:after="240" w:line="276" w:lineRule="auto"/>
        <w:jc w:val="both"/>
        <w:rPr>
          <w:rFonts w:ascii="Altivo Extra Light" w:hAnsi="Altivo Extra Light" w:cstheme="minorHAnsi"/>
        </w:rPr>
      </w:pPr>
      <w:r w:rsidRPr="00037F47">
        <w:rPr>
          <w:rFonts w:ascii="Altivo Extra Light" w:hAnsi="Altivo Extra Light" w:cstheme="minorHAnsi"/>
        </w:rPr>
        <w:t>Registro Nacional de las Personas (RENAP), sede Quiché</w:t>
      </w:r>
    </w:p>
    <w:p w14:paraId="34A76354" w14:textId="7A21D506" w:rsidR="00803BD2" w:rsidRDefault="00803BD2" w:rsidP="00365BB8">
      <w:pPr>
        <w:pStyle w:val="Prrafodelista"/>
        <w:spacing w:after="240" w:line="276" w:lineRule="auto"/>
        <w:jc w:val="both"/>
        <w:rPr>
          <w:rFonts w:ascii="Altivo Extra Light" w:hAnsi="Altivo Extra Light" w:cstheme="minorHAnsi"/>
          <w:lang w:val="es-ES_tradnl"/>
        </w:rPr>
      </w:pPr>
    </w:p>
    <w:p w14:paraId="149A4BC9" w14:textId="77777777" w:rsidR="00803BD2" w:rsidRPr="00803BD2" w:rsidRDefault="00803BD2" w:rsidP="00803BD2">
      <w:pPr>
        <w:pStyle w:val="Prrafodelista"/>
        <w:rPr>
          <w:rFonts w:ascii="Altivo Extra Light" w:hAnsi="Altivo Extra Light" w:cstheme="minorHAnsi"/>
          <w:lang w:val="es-ES_tradnl"/>
        </w:rPr>
      </w:pPr>
    </w:p>
    <w:p w14:paraId="2F2187DB" w14:textId="5E067D52" w:rsidR="00E8535B" w:rsidRPr="00C447DA" w:rsidRDefault="00803BD2" w:rsidP="000E6E8C">
      <w:pPr>
        <w:pStyle w:val="Prrafodelista"/>
        <w:numPr>
          <w:ilvl w:val="0"/>
          <w:numId w:val="7"/>
        </w:numPr>
        <w:spacing w:after="240" w:line="276" w:lineRule="auto"/>
        <w:jc w:val="both"/>
        <w:rPr>
          <w:rFonts w:ascii="Altivo Extra Light" w:hAnsi="Altivo Extra Light" w:cstheme="minorHAnsi"/>
          <w:b/>
          <w:bCs/>
          <w:lang w:val="es-ES_tradnl"/>
        </w:rPr>
      </w:pPr>
      <w:r>
        <w:rPr>
          <w:rFonts w:ascii="Altivo Extra Light" w:hAnsi="Altivo Extra Light" w:cstheme="minorHAnsi"/>
          <w:lang w:val="es-ES_tradnl"/>
        </w:rPr>
        <w:t>R</w:t>
      </w:r>
      <w:r w:rsidR="00B73590" w:rsidRPr="00B73590">
        <w:rPr>
          <w:rFonts w:ascii="Altivo Extra Light" w:hAnsi="Altivo Extra Light" w:cstheme="minorHAnsi"/>
          <w:lang w:val="es-ES_tradnl"/>
        </w:rPr>
        <w:t>eunión de trabajo con sociedad civil y otros actores “</w:t>
      </w:r>
      <w:r w:rsidR="00C447DA">
        <w:rPr>
          <w:rFonts w:ascii="Altivo Extra Light" w:hAnsi="Altivo Extra Light" w:cstheme="minorHAnsi"/>
          <w:b/>
          <w:bCs/>
          <w:lang w:val="es-ES_tradnl"/>
        </w:rPr>
        <w:t>A</w:t>
      </w:r>
      <w:r w:rsidR="00B73590" w:rsidRPr="00B73590">
        <w:rPr>
          <w:rFonts w:ascii="Altivo Extra Light" w:hAnsi="Altivo Extra Light" w:cstheme="minorHAnsi"/>
          <w:b/>
          <w:bCs/>
          <w:lang w:val="es-ES_tradnl"/>
        </w:rPr>
        <w:t>sesoría técnica para la búsqueda humanitaria y dignificación de personas desaparecidas”.</w:t>
      </w:r>
    </w:p>
    <w:p w14:paraId="1649D342" w14:textId="1AA6BC6A" w:rsidR="00E8535B" w:rsidRPr="00E8535B" w:rsidRDefault="00E8535B" w:rsidP="00E8535B">
      <w:pPr>
        <w:pStyle w:val="Prrafodelista"/>
        <w:spacing w:after="240" w:line="276" w:lineRule="auto"/>
        <w:jc w:val="both"/>
        <w:rPr>
          <w:rFonts w:ascii="Altivo Extra Light" w:hAnsi="Altivo Extra Light" w:cstheme="minorHAnsi"/>
          <w:lang w:val="es-ES_tradnl"/>
        </w:rPr>
      </w:pPr>
      <w:r>
        <w:rPr>
          <w:rFonts w:ascii="Altivo Extra Light" w:hAnsi="Altivo Extra Light" w:cstheme="minorHAnsi"/>
          <w:lang w:val="es-ES_tradnl"/>
        </w:rPr>
        <w:t>Con el objetivo de r</w:t>
      </w:r>
      <w:r w:rsidRPr="00E8535B">
        <w:rPr>
          <w:rFonts w:ascii="Altivo Extra Light" w:hAnsi="Altivo Extra Light" w:cstheme="minorHAnsi"/>
          <w:lang w:val="es-ES_tradnl"/>
        </w:rPr>
        <w:t xml:space="preserve">ecibir insumos para la elaboración de la propuesta del Plan de </w:t>
      </w:r>
    </w:p>
    <w:p w14:paraId="18A6F666" w14:textId="3CF86A9E" w:rsidR="00E8535B" w:rsidRDefault="00E8535B" w:rsidP="00E8535B">
      <w:pPr>
        <w:pStyle w:val="Prrafodelista"/>
        <w:spacing w:after="240" w:line="276" w:lineRule="auto"/>
        <w:jc w:val="both"/>
        <w:rPr>
          <w:rFonts w:ascii="Altivo Extra Light" w:hAnsi="Altivo Extra Light" w:cstheme="minorHAnsi"/>
        </w:rPr>
      </w:pPr>
      <w:r w:rsidRPr="00E8535B">
        <w:rPr>
          <w:rFonts w:ascii="Altivo Extra Light" w:hAnsi="Altivo Extra Light" w:cstheme="minorHAnsi"/>
          <w:lang w:val="es-ES_tradnl"/>
        </w:rPr>
        <w:t>Búsqueda Humanitaria de Personas Desaparecidas en el contexto del Conflicto Armado interno (CAI).</w:t>
      </w:r>
      <w:r w:rsidR="002D051E">
        <w:rPr>
          <w:rFonts w:ascii="Altivo Extra Light" w:hAnsi="Altivo Extra Light" w:cstheme="minorHAnsi"/>
          <w:lang w:val="es-ES_tradnl"/>
        </w:rPr>
        <w:t xml:space="preserve"> S</w:t>
      </w:r>
      <w:r w:rsidR="00B73590" w:rsidRPr="00B73590">
        <w:rPr>
          <w:rFonts w:ascii="Altivo Extra Light" w:hAnsi="Altivo Extra Light" w:cstheme="minorHAnsi"/>
          <w:lang w:val="es-ES_tradnl"/>
        </w:rPr>
        <w:t>e realizó en el Hotel California cabecera departamental de Huehuetenango</w:t>
      </w:r>
      <w:r>
        <w:rPr>
          <w:rFonts w:ascii="Altivo Extra Light" w:hAnsi="Altivo Extra Light" w:cstheme="minorHAnsi"/>
          <w:lang w:val="es-ES_tradnl"/>
        </w:rPr>
        <w:t xml:space="preserve">, </w:t>
      </w:r>
      <w:r>
        <w:rPr>
          <w:rFonts w:ascii="Altivo Extra Light" w:hAnsi="Altivo Extra Light" w:cstheme="minorHAnsi"/>
        </w:rPr>
        <w:t>con la participación de</w:t>
      </w:r>
      <w:r w:rsidRPr="00AC5975">
        <w:rPr>
          <w:rFonts w:ascii="Altivo Extra Light" w:hAnsi="Altivo Extra Light" w:cstheme="minorHAnsi"/>
        </w:rPr>
        <w:t xml:space="preserve"> representantes de las siguientes instituciones</w:t>
      </w:r>
      <w:r>
        <w:rPr>
          <w:rFonts w:ascii="Altivo Extra Light" w:hAnsi="Altivo Extra Light" w:cstheme="minorHAnsi"/>
        </w:rPr>
        <w:t>:</w:t>
      </w:r>
    </w:p>
    <w:p w14:paraId="197CD3CF" w14:textId="77777777" w:rsidR="00C447DA" w:rsidRDefault="00C447DA" w:rsidP="00E8535B">
      <w:pPr>
        <w:pStyle w:val="Prrafodelista"/>
        <w:spacing w:after="240" w:line="276" w:lineRule="auto"/>
        <w:jc w:val="both"/>
        <w:rPr>
          <w:rFonts w:ascii="Altivo Extra Light" w:hAnsi="Altivo Extra Light" w:cstheme="minorHAnsi"/>
        </w:rPr>
      </w:pPr>
    </w:p>
    <w:p w14:paraId="7F0017C2" w14:textId="77777777" w:rsidR="00C447DA" w:rsidRPr="00C447DA" w:rsidRDefault="006925A4" w:rsidP="000E6E8C">
      <w:pPr>
        <w:pStyle w:val="Prrafodelista"/>
        <w:numPr>
          <w:ilvl w:val="0"/>
          <w:numId w:val="13"/>
        </w:numPr>
        <w:spacing w:after="240" w:line="276" w:lineRule="auto"/>
        <w:jc w:val="both"/>
        <w:rPr>
          <w:rFonts w:ascii="Altivo Extra Light" w:hAnsi="Altivo Extra Light" w:cstheme="minorHAnsi"/>
        </w:rPr>
      </w:pPr>
      <w:r w:rsidRPr="00C447DA">
        <w:rPr>
          <w:rFonts w:ascii="Altivo Extra Light" w:hAnsi="Altivo Extra Light" w:cstheme="minorHAnsi"/>
        </w:rPr>
        <w:t xml:space="preserve">Tierra </w:t>
      </w:r>
      <w:r w:rsidR="002D051E" w:rsidRPr="00C447DA">
        <w:rPr>
          <w:rFonts w:ascii="Altivo Extra Light" w:hAnsi="Altivo Extra Light" w:cstheme="minorHAnsi"/>
        </w:rPr>
        <w:t>Nueva;</w:t>
      </w:r>
      <w:r w:rsidRPr="00C447DA">
        <w:rPr>
          <w:rFonts w:ascii="Altivo Extra Light" w:hAnsi="Altivo Extra Light" w:cstheme="minorHAnsi"/>
        </w:rPr>
        <w:t xml:space="preserve"> </w:t>
      </w:r>
    </w:p>
    <w:p w14:paraId="081C7021" w14:textId="6508004B" w:rsidR="00F3582B" w:rsidRPr="00C447DA" w:rsidRDefault="006925A4" w:rsidP="000E6E8C">
      <w:pPr>
        <w:pStyle w:val="Prrafodelista"/>
        <w:numPr>
          <w:ilvl w:val="0"/>
          <w:numId w:val="13"/>
        </w:numPr>
        <w:spacing w:after="240" w:line="276" w:lineRule="auto"/>
        <w:jc w:val="both"/>
        <w:rPr>
          <w:rFonts w:ascii="Altivo Extra Light" w:hAnsi="Altivo Extra Light" w:cstheme="minorHAnsi"/>
        </w:rPr>
      </w:pPr>
      <w:r w:rsidRPr="00C447DA">
        <w:rPr>
          <w:rFonts w:ascii="Altivo Extra Light" w:hAnsi="Altivo Extra Light" w:cstheme="minorHAnsi"/>
        </w:rPr>
        <w:t>Equipo Técnico de Educación en Salud Comunitaria (</w:t>
      </w:r>
      <w:r w:rsidR="002D051E" w:rsidRPr="00C447DA">
        <w:rPr>
          <w:rFonts w:ascii="Altivo Extra Light" w:hAnsi="Altivo Extra Light" w:cstheme="minorHAnsi"/>
        </w:rPr>
        <w:t>ETESC)</w:t>
      </w:r>
      <w:r w:rsidRPr="00C447DA">
        <w:rPr>
          <w:rFonts w:ascii="Altivo Extra Light" w:hAnsi="Altivo Extra Light" w:cstheme="minorHAnsi"/>
        </w:rPr>
        <w:t xml:space="preserve">; </w:t>
      </w:r>
    </w:p>
    <w:p w14:paraId="7C880235" w14:textId="77777777" w:rsidR="00F3582B" w:rsidRPr="00C447DA" w:rsidRDefault="006925A4" w:rsidP="000E6E8C">
      <w:pPr>
        <w:pStyle w:val="Prrafodelista"/>
        <w:numPr>
          <w:ilvl w:val="0"/>
          <w:numId w:val="13"/>
        </w:numPr>
        <w:spacing w:after="240" w:line="276" w:lineRule="auto"/>
        <w:jc w:val="both"/>
        <w:rPr>
          <w:rFonts w:ascii="Altivo Extra Light" w:hAnsi="Altivo Extra Light" w:cstheme="minorHAnsi"/>
        </w:rPr>
      </w:pPr>
      <w:r w:rsidRPr="00C447DA">
        <w:rPr>
          <w:rFonts w:ascii="Altivo Extra Light" w:hAnsi="Altivo Extra Light" w:cstheme="minorHAnsi"/>
        </w:rPr>
        <w:t xml:space="preserve">Alianza Nacional de Organizaciones de Mujeres Indígenas por la Salud Reproductiva, Nutrición y Educación </w:t>
      </w:r>
      <w:r w:rsidR="002D051E" w:rsidRPr="00C447DA">
        <w:rPr>
          <w:rFonts w:ascii="Altivo Extra Light" w:hAnsi="Altivo Extra Light" w:cstheme="minorHAnsi"/>
        </w:rPr>
        <w:t>(ALIANMISAR)</w:t>
      </w:r>
      <w:r w:rsidRPr="00C447DA">
        <w:rPr>
          <w:rFonts w:ascii="Altivo Extra Light" w:hAnsi="Altivo Extra Light" w:cstheme="minorHAnsi"/>
        </w:rPr>
        <w:t xml:space="preserve">; </w:t>
      </w:r>
    </w:p>
    <w:p w14:paraId="3D44A7EC" w14:textId="77777777" w:rsidR="00F3582B" w:rsidRPr="00C447DA" w:rsidRDefault="006D0BAE" w:rsidP="000E6E8C">
      <w:pPr>
        <w:pStyle w:val="Prrafodelista"/>
        <w:numPr>
          <w:ilvl w:val="0"/>
          <w:numId w:val="13"/>
        </w:numPr>
        <w:spacing w:after="240" w:line="276" w:lineRule="auto"/>
        <w:jc w:val="both"/>
        <w:rPr>
          <w:rFonts w:ascii="Altivo Extra Light" w:hAnsi="Altivo Extra Light" w:cstheme="minorHAnsi"/>
        </w:rPr>
      </w:pPr>
      <w:r w:rsidRPr="00F3582B">
        <w:rPr>
          <w:rFonts w:ascii="Altivo Extra Light" w:hAnsi="Altivo Extra Light" w:cstheme="minorHAnsi"/>
        </w:rPr>
        <w:t>C</w:t>
      </w:r>
      <w:r w:rsidR="006925A4" w:rsidRPr="00C447DA">
        <w:rPr>
          <w:rFonts w:ascii="Altivo Extra Light" w:hAnsi="Altivo Extra Light" w:cstheme="minorHAnsi"/>
        </w:rPr>
        <w:t xml:space="preserve">olectivo para la Defensa de las Mujeres en Guatemala (CODEFEM); </w:t>
      </w:r>
    </w:p>
    <w:p w14:paraId="775993B8" w14:textId="77777777" w:rsidR="00F3582B" w:rsidRPr="00C447DA" w:rsidRDefault="006925A4" w:rsidP="000E6E8C">
      <w:pPr>
        <w:pStyle w:val="Prrafodelista"/>
        <w:numPr>
          <w:ilvl w:val="0"/>
          <w:numId w:val="13"/>
        </w:numPr>
        <w:spacing w:after="240" w:line="276" w:lineRule="auto"/>
        <w:jc w:val="both"/>
        <w:rPr>
          <w:rFonts w:ascii="Altivo Extra Light" w:hAnsi="Altivo Extra Light" w:cstheme="minorHAnsi"/>
        </w:rPr>
      </w:pPr>
      <w:r w:rsidRPr="00C447DA">
        <w:rPr>
          <w:rFonts w:ascii="Altivo Extra Light" w:hAnsi="Altivo Extra Light" w:cstheme="minorHAnsi"/>
        </w:rPr>
        <w:lastRenderedPageBreak/>
        <w:t xml:space="preserve">Oxlajuj Aj Pop, </w:t>
      </w:r>
      <w:r w:rsidR="002D051E" w:rsidRPr="00C447DA">
        <w:rPr>
          <w:rFonts w:ascii="Altivo Extra Light" w:hAnsi="Altivo Extra Light" w:cstheme="minorHAnsi"/>
        </w:rPr>
        <w:t>Huehuetenango;</w:t>
      </w:r>
      <w:r w:rsidRPr="00C447DA">
        <w:rPr>
          <w:rFonts w:ascii="Altivo Extra Light" w:hAnsi="Altivo Extra Light" w:cstheme="minorHAnsi"/>
        </w:rPr>
        <w:t xml:space="preserve"> </w:t>
      </w:r>
    </w:p>
    <w:p w14:paraId="56B3F281" w14:textId="0EC359D2" w:rsidR="002D051E" w:rsidRPr="00C447DA" w:rsidRDefault="002D051E" w:rsidP="000E6E8C">
      <w:pPr>
        <w:pStyle w:val="Prrafodelista"/>
        <w:numPr>
          <w:ilvl w:val="0"/>
          <w:numId w:val="13"/>
        </w:numPr>
        <w:spacing w:after="240" w:line="276" w:lineRule="auto"/>
        <w:jc w:val="both"/>
        <w:rPr>
          <w:rFonts w:ascii="Altivo Extra Light" w:hAnsi="Altivo Extra Light" w:cstheme="minorHAnsi"/>
        </w:rPr>
      </w:pPr>
      <w:r w:rsidRPr="00C447DA">
        <w:rPr>
          <w:rFonts w:ascii="Altivo Extra Light" w:hAnsi="Altivo Extra Light" w:cstheme="minorHAnsi"/>
        </w:rPr>
        <w:t>A</w:t>
      </w:r>
      <w:r w:rsidR="006925A4" w:rsidRPr="00C447DA">
        <w:rPr>
          <w:rFonts w:ascii="Altivo Extra Light" w:hAnsi="Altivo Extra Light" w:cstheme="minorHAnsi"/>
        </w:rPr>
        <w:t xml:space="preserve">ctores independientes </w:t>
      </w:r>
    </w:p>
    <w:p w14:paraId="398DAC68" w14:textId="0D321DF5" w:rsidR="00803BD2" w:rsidRPr="00C447DA" w:rsidRDefault="006925A4" w:rsidP="000E6E8C">
      <w:pPr>
        <w:pStyle w:val="Prrafodelista"/>
        <w:numPr>
          <w:ilvl w:val="0"/>
          <w:numId w:val="13"/>
        </w:numPr>
        <w:spacing w:after="240" w:line="276" w:lineRule="auto"/>
        <w:jc w:val="both"/>
        <w:rPr>
          <w:rFonts w:ascii="Altivo Extra Light" w:hAnsi="Altivo Extra Light" w:cstheme="minorHAnsi"/>
        </w:rPr>
      </w:pPr>
      <w:r w:rsidRPr="00C447DA">
        <w:rPr>
          <w:rFonts w:ascii="Altivo Extra Light" w:hAnsi="Altivo Extra Light" w:cstheme="minorHAnsi"/>
        </w:rPr>
        <w:t>Ministerio Público (MP)</w:t>
      </w:r>
    </w:p>
    <w:p w14:paraId="0FA083C1" w14:textId="77777777" w:rsidR="008C6009" w:rsidRPr="008C6009" w:rsidRDefault="008C6009" w:rsidP="008C6009">
      <w:pPr>
        <w:pStyle w:val="Prrafodelista"/>
        <w:rPr>
          <w:rFonts w:ascii="Altivo Extra Light" w:eastAsia="Times New Roman" w:hAnsi="Altivo Extra Light" w:cstheme="minorHAnsi"/>
          <w:b/>
          <w:bCs/>
          <w:color w:val="2F5496" w:themeColor="accent1" w:themeShade="BF"/>
          <w:lang w:val="es-ES" w:eastAsia="es-GT"/>
        </w:rPr>
      </w:pPr>
    </w:p>
    <w:bookmarkEnd w:id="3"/>
    <w:p w14:paraId="48A9BB43" w14:textId="26E39AE1" w:rsidR="00F00B4A" w:rsidRDefault="00A507BD" w:rsidP="00304970">
      <w:pPr>
        <w:spacing w:after="240"/>
        <w:jc w:val="both"/>
        <w:rPr>
          <w:rFonts w:ascii="Altivo Extra Light" w:hAnsi="Altivo Extra Light" w:cstheme="minorHAnsi"/>
        </w:rPr>
      </w:pPr>
      <w:r w:rsidRPr="00991B8A">
        <w:rPr>
          <w:rFonts w:ascii="Altivo Extra Light" w:hAnsi="Altivo Extra Light" w:cstheme="minorHAnsi"/>
        </w:rPr>
        <w:t xml:space="preserve">Elaborado por:      </w:t>
      </w:r>
    </w:p>
    <w:p w14:paraId="513BF612" w14:textId="77777777" w:rsidR="0086376D" w:rsidRPr="00991B8A" w:rsidRDefault="0086376D" w:rsidP="00304970">
      <w:pPr>
        <w:spacing w:after="240"/>
        <w:jc w:val="both"/>
        <w:rPr>
          <w:rFonts w:ascii="Altivo Extra Light" w:hAnsi="Altivo Extra Light" w:cstheme="minorHAnsi"/>
        </w:rPr>
      </w:pPr>
    </w:p>
    <w:p w14:paraId="539DB2E7" w14:textId="3281D1D5" w:rsidR="004D3E9E" w:rsidRPr="00991B8A" w:rsidRDefault="00A507BD" w:rsidP="00F00B4A">
      <w:pPr>
        <w:spacing w:after="240"/>
        <w:ind w:left="4608" w:firstLine="348"/>
        <w:jc w:val="both"/>
        <w:rPr>
          <w:rFonts w:ascii="Altivo Extra Light" w:hAnsi="Altivo Extra Light" w:cstheme="minorHAnsi"/>
        </w:rPr>
      </w:pPr>
      <w:r w:rsidRPr="00991B8A">
        <w:rPr>
          <w:rFonts w:ascii="Altivo Extra Light" w:hAnsi="Altivo Extra Light" w:cstheme="minorHAnsi"/>
        </w:rPr>
        <w:t>Revisado por:</w:t>
      </w:r>
    </w:p>
    <w:sectPr w:rsidR="004D3E9E" w:rsidRPr="00991B8A" w:rsidSect="000A5954">
      <w:headerReference w:type="default" r:id="rId8"/>
      <w:footerReference w:type="default" r:id="rId9"/>
      <w:pgSz w:w="12240" w:h="15840" w:code="1"/>
      <w:pgMar w:top="1418" w:right="1701" w:bottom="1134" w:left="1701" w:header="170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EA72A" w14:textId="77777777" w:rsidR="002015D4" w:rsidRDefault="002015D4" w:rsidP="007C2653">
      <w:r>
        <w:separator/>
      </w:r>
    </w:p>
  </w:endnote>
  <w:endnote w:type="continuationSeparator" w:id="0">
    <w:p w14:paraId="7E29E7CA" w14:textId="77777777" w:rsidR="002015D4" w:rsidRDefault="002015D4"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tivo Extra Light">
    <w:panose1 w:val="020B0000000000000000"/>
    <w:charset w:val="00"/>
    <w:family w:val="swiss"/>
    <w:notTrueType/>
    <w:pitch w:val="variable"/>
    <w:sig w:usb0="A00000EF" w:usb1="5000205B" w:usb2="00000000" w:usb3="00000000" w:csb0="0000009B"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48C1" w14:textId="26CEE88A" w:rsidR="007C2653" w:rsidRPr="001A4BD0" w:rsidRDefault="00A507BD" w:rsidP="00A507BD">
    <w:pPr>
      <w:pStyle w:val="Piedepgina"/>
      <w:jc w:val="right"/>
      <w:rPr>
        <w:rFonts w:ascii="Altivo Extra Light" w:hAnsi="Altivo Extra Light"/>
        <w:sz w:val="16"/>
        <w:szCs w:val="16"/>
      </w:rPr>
    </w:pPr>
    <w:r w:rsidRPr="001A4BD0">
      <w:rPr>
        <w:rFonts w:ascii="Altivo Extra Light" w:hAnsi="Altivo Extra Light"/>
        <w:sz w:val="16"/>
        <w:szCs w:val="16"/>
      </w:rPr>
      <w:t xml:space="preserve">Ejecución de Metas Físicas correspondiente </w:t>
    </w:r>
    <w:r w:rsidR="002273F5">
      <w:rPr>
        <w:rFonts w:ascii="Altivo Extra Light" w:hAnsi="Altivo Extra Light"/>
        <w:sz w:val="16"/>
        <w:szCs w:val="16"/>
      </w:rPr>
      <w:t xml:space="preserve">a </w:t>
    </w:r>
    <w:r w:rsidR="002839F9">
      <w:rPr>
        <w:rFonts w:ascii="Altivo Extra Light" w:hAnsi="Altivo Extra Light"/>
        <w:sz w:val="16"/>
        <w:szCs w:val="16"/>
      </w:rPr>
      <w:t>octubre</w:t>
    </w:r>
    <w:r w:rsidRPr="001A4BD0">
      <w:rPr>
        <w:rFonts w:ascii="Altivo Extra Light" w:hAnsi="Altivo Extra Light"/>
        <w:sz w:val="16"/>
        <w:szCs w:val="16"/>
      </w:rPr>
      <w:t xml:space="preserve"> de 202</w:t>
    </w:r>
    <w:r w:rsidR="005D2FF5" w:rsidRPr="001A4BD0">
      <w:rPr>
        <w:rFonts w:ascii="Altivo Extra Light" w:hAnsi="Altivo Extra Light"/>
        <w:sz w:val="16"/>
        <w:szCs w:val="16"/>
      </w:rPr>
      <w:t>5</w:t>
    </w:r>
  </w:p>
  <w:p w14:paraId="4A1E1438" w14:textId="77777777" w:rsidR="00367F38" w:rsidRPr="001A4BD0" w:rsidRDefault="00DC5E69" w:rsidP="00B56B9C">
    <w:pPr>
      <w:pStyle w:val="Piedepgina"/>
      <w:jc w:val="right"/>
      <w:rPr>
        <w:rFonts w:ascii="Altivo Extra Light" w:hAnsi="Altivo Extra Light"/>
        <w:sz w:val="16"/>
        <w:szCs w:val="16"/>
      </w:rPr>
    </w:pPr>
    <w:r w:rsidRPr="001A4BD0">
      <w:rPr>
        <w:rFonts w:ascii="Altivo Extra Light" w:hAnsi="Altivo Extra Light"/>
        <w:noProof/>
      </w:rPr>
      <w:drawing>
        <wp:anchor distT="0" distB="0" distL="114300" distR="114300" simplePos="0" relativeHeight="251658240" behindDoc="0" locked="0" layoutInCell="1" allowOverlap="1" wp14:anchorId="39CE65CA" wp14:editId="12EBD4EF">
          <wp:simplePos x="0" y="0"/>
          <wp:positionH relativeFrom="margin">
            <wp:posOffset>-594360</wp:posOffset>
          </wp:positionH>
          <wp:positionV relativeFrom="page">
            <wp:posOffset>9486900</wp:posOffset>
          </wp:positionV>
          <wp:extent cx="7128510" cy="457200"/>
          <wp:effectExtent l="0" t="0" r="0" b="0"/>
          <wp:wrapSquare wrapText="bothSides"/>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4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07BD" w:rsidRPr="001A4BD0">
      <w:rPr>
        <w:rFonts w:ascii="Altivo Extra Light" w:hAnsi="Altivo Extra Light"/>
        <w:sz w:val="16"/>
        <w:szCs w:val="16"/>
      </w:rPr>
      <w:t>Informe Narrativo</w:t>
    </w:r>
  </w:p>
  <w:p w14:paraId="66C42EF1" w14:textId="6A30BE11" w:rsidR="00367F38" w:rsidRPr="001A4BD0" w:rsidRDefault="00367F38" w:rsidP="00B56B9C">
    <w:pPr>
      <w:pStyle w:val="Piedepgina"/>
      <w:jc w:val="right"/>
      <w:rPr>
        <w:rFonts w:ascii="Altivo Extra Light" w:hAnsi="Altivo Extra Light"/>
        <w:sz w:val="16"/>
        <w:szCs w:val="16"/>
      </w:rPr>
    </w:pPr>
    <w:r w:rsidRPr="001A4BD0">
      <w:rPr>
        <w:rFonts w:ascii="Altivo Extra Light" w:hAnsi="Altivo Extra Light"/>
        <w:sz w:val="16"/>
        <w:szCs w:val="16"/>
        <w:lang w:val="es-ES"/>
      </w:rPr>
      <w:t xml:space="preserve">Página </w:t>
    </w:r>
    <w:r w:rsidRPr="001A4BD0">
      <w:rPr>
        <w:rFonts w:ascii="Altivo Extra Light" w:hAnsi="Altivo Extra Light"/>
        <w:b/>
        <w:bCs/>
        <w:sz w:val="16"/>
        <w:szCs w:val="16"/>
      </w:rPr>
      <w:fldChar w:fldCharType="begin"/>
    </w:r>
    <w:r w:rsidRPr="001A4BD0">
      <w:rPr>
        <w:rFonts w:ascii="Altivo Extra Light" w:hAnsi="Altivo Extra Light"/>
        <w:b/>
        <w:bCs/>
        <w:sz w:val="16"/>
        <w:szCs w:val="16"/>
      </w:rPr>
      <w:instrText>PAGE  \* Arabic  \* MERGEFORMAT</w:instrText>
    </w:r>
    <w:r w:rsidRPr="001A4BD0">
      <w:rPr>
        <w:rFonts w:ascii="Altivo Extra Light" w:hAnsi="Altivo Extra Light"/>
        <w:b/>
        <w:bCs/>
        <w:sz w:val="16"/>
        <w:szCs w:val="16"/>
      </w:rPr>
      <w:fldChar w:fldCharType="separate"/>
    </w:r>
    <w:r w:rsidRPr="001A4BD0">
      <w:rPr>
        <w:rFonts w:ascii="Altivo Extra Light" w:hAnsi="Altivo Extra Light"/>
        <w:b/>
        <w:bCs/>
        <w:sz w:val="16"/>
        <w:szCs w:val="16"/>
        <w:lang w:val="es-ES"/>
      </w:rPr>
      <w:t>1</w:t>
    </w:r>
    <w:r w:rsidRPr="001A4BD0">
      <w:rPr>
        <w:rFonts w:ascii="Altivo Extra Light" w:hAnsi="Altivo Extra Light"/>
        <w:b/>
        <w:bCs/>
        <w:sz w:val="16"/>
        <w:szCs w:val="16"/>
      </w:rPr>
      <w:fldChar w:fldCharType="end"/>
    </w:r>
    <w:r w:rsidRPr="001A4BD0">
      <w:rPr>
        <w:rFonts w:ascii="Altivo Extra Light" w:hAnsi="Altivo Extra Light"/>
        <w:sz w:val="16"/>
        <w:szCs w:val="16"/>
        <w:lang w:val="es-ES"/>
      </w:rPr>
      <w:t xml:space="preserve"> de </w:t>
    </w:r>
    <w:r w:rsidRPr="001A4BD0">
      <w:rPr>
        <w:rFonts w:ascii="Altivo Extra Light" w:hAnsi="Altivo Extra Light"/>
        <w:b/>
        <w:bCs/>
        <w:sz w:val="16"/>
        <w:szCs w:val="16"/>
      </w:rPr>
      <w:fldChar w:fldCharType="begin"/>
    </w:r>
    <w:r w:rsidRPr="001A4BD0">
      <w:rPr>
        <w:rFonts w:ascii="Altivo Extra Light" w:hAnsi="Altivo Extra Light"/>
        <w:b/>
        <w:bCs/>
        <w:sz w:val="16"/>
        <w:szCs w:val="16"/>
      </w:rPr>
      <w:instrText>NUMPAGES  \* Arabic  \* MERGEFORMAT</w:instrText>
    </w:r>
    <w:r w:rsidRPr="001A4BD0">
      <w:rPr>
        <w:rFonts w:ascii="Altivo Extra Light" w:hAnsi="Altivo Extra Light"/>
        <w:b/>
        <w:bCs/>
        <w:sz w:val="16"/>
        <w:szCs w:val="16"/>
      </w:rPr>
      <w:fldChar w:fldCharType="separate"/>
    </w:r>
    <w:r w:rsidRPr="001A4BD0">
      <w:rPr>
        <w:rFonts w:ascii="Altivo Extra Light" w:hAnsi="Altivo Extra Light"/>
        <w:b/>
        <w:bCs/>
        <w:sz w:val="16"/>
        <w:szCs w:val="16"/>
        <w:lang w:val="es-ES"/>
      </w:rPr>
      <w:t>2</w:t>
    </w:r>
    <w:r w:rsidRPr="001A4BD0">
      <w:rPr>
        <w:rFonts w:ascii="Altivo Extra Light" w:hAnsi="Altivo Extra Light"/>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D08B9" w14:textId="77777777" w:rsidR="002015D4" w:rsidRDefault="002015D4" w:rsidP="007C2653">
      <w:r>
        <w:separator/>
      </w:r>
    </w:p>
  </w:footnote>
  <w:footnote w:type="continuationSeparator" w:id="0">
    <w:p w14:paraId="5D3AF1B4" w14:textId="77777777" w:rsidR="002015D4" w:rsidRDefault="002015D4" w:rsidP="007C2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577E0FC4" w:rsidR="007C2653" w:rsidRDefault="00890A2C">
    <w:pPr>
      <w:pStyle w:val="Encabezado"/>
    </w:pPr>
    <w:r>
      <w:rPr>
        <w:noProof/>
      </w:rPr>
      <w:drawing>
        <wp:anchor distT="0" distB="0" distL="114300" distR="114300" simplePos="0" relativeHeight="251658241" behindDoc="0" locked="0" layoutInCell="1" hidden="0" allowOverlap="1" wp14:anchorId="1A2FBB08" wp14:editId="0430BA98">
          <wp:simplePos x="0" y="0"/>
          <wp:positionH relativeFrom="column">
            <wp:posOffset>-800100</wp:posOffset>
          </wp:positionH>
          <wp:positionV relativeFrom="paragraph">
            <wp:posOffset>-857250</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94A726"/>
    <w:lvl w:ilvl="0">
      <w:start w:val="1"/>
      <w:numFmt w:val="bullet"/>
      <w:pStyle w:val="Listaconvietas"/>
      <w:lvlText w:val=""/>
      <w:lvlJc w:val="left"/>
      <w:pPr>
        <w:tabs>
          <w:tab w:val="num" w:pos="8930"/>
        </w:tabs>
        <w:ind w:left="8930" w:hanging="360"/>
      </w:pPr>
      <w:rPr>
        <w:rFonts w:ascii="Symbol" w:hAnsi="Symbol" w:hint="default"/>
      </w:rPr>
    </w:lvl>
  </w:abstractNum>
  <w:abstractNum w:abstractNumId="1" w15:restartNumberingAfterBreak="0">
    <w:nsid w:val="03516B4B"/>
    <w:multiLevelType w:val="hybridMultilevel"/>
    <w:tmpl w:val="44F857C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0A8833A1"/>
    <w:multiLevelType w:val="hybridMultilevel"/>
    <w:tmpl w:val="BE94B0CE"/>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3" w15:restartNumberingAfterBreak="0">
    <w:nsid w:val="0C762E11"/>
    <w:multiLevelType w:val="hybridMultilevel"/>
    <w:tmpl w:val="022A4A94"/>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4" w15:restartNumberingAfterBreak="0">
    <w:nsid w:val="1DCF34F5"/>
    <w:multiLevelType w:val="hybridMultilevel"/>
    <w:tmpl w:val="B7B8BEFE"/>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5" w15:restartNumberingAfterBreak="0">
    <w:nsid w:val="2242640D"/>
    <w:multiLevelType w:val="hybridMultilevel"/>
    <w:tmpl w:val="22A220FC"/>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6" w15:restartNumberingAfterBreak="0">
    <w:nsid w:val="257A6F42"/>
    <w:multiLevelType w:val="hybridMultilevel"/>
    <w:tmpl w:val="DD9431EA"/>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7" w15:restartNumberingAfterBreak="0">
    <w:nsid w:val="26C8743B"/>
    <w:multiLevelType w:val="hybridMultilevel"/>
    <w:tmpl w:val="7458EC7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2AEE253D"/>
    <w:multiLevelType w:val="hybridMultilevel"/>
    <w:tmpl w:val="B6603218"/>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9" w15:restartNumberingAfterBreak="0">
    <w:nsid w:val="30E2105E"/>
    <w:multiLevelType w:val="hybridMultilevel"/>
    <w:tmpl w:val="335485A2"/>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0" w15:restartNumberingAfterBreak="0">
    <w:nsid w:val="3A4D4D26"/>
    <w:multiLevelType w:val="hybridMultilevel"/>
    <w:tmpl w:val="CDF85AFE"/>
    <w:lvl w:ilvl="0" w:tplc="1D360808">
      <w:start w:val="1"/>
      <w:numFmt w:val="decimal"/>
      <w:lvlText w:val="%1."/>
      <w:lvlJc w:val="left"/>
      <w:pPr>
        <w:ind w:left="720" w:hanging="36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51C95366"/>
    <w:multiLevelType w:val="hybridMultilevel"/>
    <w:tmpl w:val="E8EA198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55601BC6"/>
    <w:multiLevelType w:val="hybridMultilevel"/>
    <w:tmpl w:val="7D9AF962"/>
    <w:lvl w:ilvl="0" w:tplc="EDF685CA">
      <w:start w:val="1"/>
      <w:numFmt w:val="decimal"/>
      <w:lvlText w:val="%1."/>
      <w:lvlJc w:val="left"/>
      <w:pPr>
        <w:ind w:left="644" w:hanging="360"/>
      </w:pPr>
      <w:rPr>
        <w:rFonts w:hint="default"/>
        <w:b w:val="0"/>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5E890289"/>
    <w:multiLevelType w:val="hybridMultilevel"/>
    <w:tmpl w:val="CEDE980E"/>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4" w15:restartNumberingAfterBreak="0">
    <w:nsid w:val="77AF56FC"/>
    <w:multiLevelType w:val="hybridMultilevel"/>
    <w:tmpl w:val="FCFCE594"/>
    <w:lvl w:ilvl="0" w:tplc="1C509D4A">
      <w:start w:val="1"/>
      <w:numFmt w:val="decimal"/>
      <w:lvlText w:val="%1."/>
      <w:lvlJc w:val="left"/>
      <w:pPr>
        <w:ind w:left="1068" w:hanging="501"/>
      </w:pPr>
      <w:rPr>
        <w:rFonts w:ascii="Altivo Extra Light" w:hAnsi="Altivo Extra Light" w:hint="default"/>
        <w:b/>
        <w:bCs w:val="0"/>
        <w:sz w:val="24"/>
        <w:szCs w:val="24"/>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15" w15:restartNumberingAfterBreak="0">
    <w:nsid w:val="7C617652"/>
    <w:multiLevelType w:val="hybridMultilevel"/>
    <w:tmpl w:val="ECE0DB84"/>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num w:numId="1" w16cid:durableId="1655572651">
    <w:abstractNumId w:val="0"/>
  </w:num>
  <w:num w:numId="2" w16cid:durableId="95443443">
    <w:abstractNumId w:val="14"/>
  </w:num>
  <w:num w:numId="3" w16cid:durableId="1439838165">
    <w:abstractNumId w:val="10"/>
  </w:num>
  <w:num w:numId="4" w16cid:durableId="16153980">
    <w:abstractNumId w:val="12"/>
  </w:num>
  <w:num w:numId="5" w16cid:durableId="1779838398">
    <w:abstractNumId w:val="9"/>
  </w:num>
  <w:num w:numId="6" w16cid:durableId="1536188085">
    <w:abstractNumId w:val="1"/>
  </w:num>
  <w:num w:numId="7" w16cid:durableId="1860046032">
    <w:abstractNumId w:val="7"/>
  </w:num>
  <w:num w:numId="8" w16cid:durableId="426656010">
    <w:abstractNumId w:val="11"/>
  </w:num>
  <w:num w:numId="9" w16cid:durableId="951939530">
    <w:abstractNumId w:val="4"/>
  </w:num>
  <w:num w:numId="10" w16cid:durableId="1620183154">
    <w:abstractNumId w:val="8"/>
  </w:num>
  <w:num w:numId="11" w16cid:durableId="1230725347">
    <w:abstractNumId w:val="5"/>
  </w:num>
  <w:num w:numId="12" w16cid:durableId="1225290552">
    <w:abstractNumId w:val="2"/>
  </w:num>
  <w:num w:numId="13" w16cid:durableId="682518131">
    <w:abstractNumId w:val="6"/>
  </w:num>
  <w:num w:numId="14" w16cid:durableId="2034840752">
    <w:abstractNumId w:val="3"/>
  </w:num>
  <w:num w:numId="15" w16cid:durableId="473110588">
    <w:abstractNumId w:val="15"/>
  </w:num>
  <w:num w:numId="16" w16cid:durableId="163055208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04C1"/>
    <w:rsid w:val="00001095"/>
    <w:rsid w:val="000038C9"/>
    <w:rsid w:val="0000471B"/>
    <w:rsid w:val="00011198"/>
    <w:rsid w:val="00011495"/>
    <w:rsid w:val="00012057"/>
    <w:rsid w:val="000126BA"/>
    <w:rsid w:val="00013C5C"/>
    <w:rsid w:val="00013EC0"/>
    <w:rsid w:val="00017EF3"/>
    <w:rsid w:val="00020235"/>
    <w:rsid w:val="00020C7C"/>
    <w:rsid w:val="00020F07"/>
    <w:rsid w:val="00021E35"/>
    <w:rsid w:val="00023FF5"/>
    <w:rsid w:val="00024097"/>
    <w:rsid w:val="0002459E"/>
    <w:rsid w:val="00024733"/>
    <w:rsid w:val="00025E6A"/>
    <w:rsid w:val="0003028E"/>
    <w:rsid w:val="000315A0"/>
    <w:rsid w:val="00031D6F"/>
    <w:rsid w:val="000325B0"/>
    <w:rsid w:val="00033429"/>
    <w:rsid w:val="00035CE0"/>
    <w:rsid w:val="0003688E"/>
    <w:rsid w:val="000372BA"/>
    <w:rsid w:val="0003734A"/>
    <w:rsid w:val="000377AD"/>
    <w:rsid w:val="00037F47"/>
    <w:rsid w:val="00037FE5"/>
    <w:rsid w:val="00041047"/>
    <w:rsid w:val="00041AE3"/>
    <w:rsid w:val="00041B05"/>
    <w:rsid w:val="00041E89"/>
    <w:rsid w:val="00043F7B"/>
    <w:rsid w:val="000443C2"/>
    <w:rsid w:val="00044808"/>
    <w:rsid w:val="000456AB"/>
    <w:rsid w:val="00046FB5"/>
    <w:rsid w:val="00047C61"/>
    <w:rsid w:val="00050583"/>
    <w:rsid w:val="000527C0"/>
    <w:rsid w:val="000527E2"/>
    <w:rsid w:val="000529D5"/>
    <w:rsid w:val="00052C43"/>
    <w:rsid w:val="00053AA7"/>
    <w:rsid w:val="00054641"/>
    <w:rsid w:val="00055246"/>
    <w:rsid w:val="000552F6"/>
    <w:rsid w:val="00055544"/>
    <w:rsid w:val="00056491"/>
    <w:rsid w:val="00057B4E"/>
    <w:rsid w:val="000616C8"/>
    <w:rsid w:val="00061C0B"/>
    <w:rsid w:val="00062252"/>
    <w:rsid w:val="00062B35"/>
    <w:rsid w:val="00064760"/>
    <w:rsid w:val="00064C48"/>
    <w:rsid w:val="00065228"/>
    <w:rsid w:val="00071434"/>
    <w:rsid w:val="00073511"/>
    <w:rsid w:val="000764E8"/>
    <w:rsid w:val="00080102"/>
    <w:rsid w:val="00082B06"/>
    <w:rsid w:val="00082CF2"/>
    <w:rsid w:val="000830E6"/>
    <w:rsid w:val="000838F7"/>
    <w:rsid w:val="000840EB"/>
    <w:rsid w:val="00085696"/>
    <w:rsid w:val="00085972"/>
    <w:rsid w:val="00086013"/>
    <w:rsid w:val="00086204"/>
    <w:rsid w:val="0009108D"/>
    <w:rsid w:val="00094538"/>
    <w:rsid w:val="00094B0E"/>
    <w:rsid w:val="000958F4"/>
    <w:rsid w:val="000961B7"/>
    <w:rsid w:val="00096ECC"/>
    <w:rsid w:val="0009765E"/>
    <w:rsid w:val="000976BA"/>
    <w:rsid w:val="000A00AD"/>
    <w:rsid w:val="000A01A3"/>
    <w:rsid w:val="000A045E"/>
    <w:rsid w:val="000A0DB4"/>
    <w:rsid w:val="000A2EEF"/>
    <w:rsid w:val="000A4877"/>
    <w:rsid w:val="000A489F"/>
    <w:rsid w:val="000A48ED"/>
    <w:rsid w:val="000A557C"/>
    <w:rsid w:val="000A5954"/>
    <w:rsid w:val="000A5F75"/>
    <w:rsid w:val="000B0DDF"/>
    <w:rsid w:val="000B1D87"/>
    <w:rsid w:val="000B2D1B"/>
    <w:rsid w:val="000B39F2"/>
    <w:rsid w:val="000B443A"/>
    <w:rsid w:val="000B6D8C"/>
    <w:rsid w:val="000B6DF6"/>
    <w:rsid w:val="000B7EB2"/>
    <w:rsid w:val="000C01AC"/>
    <w:rsid w:val="000C0B2D"/>
    <w:rsid w:val="000C1869"/>
    <w:rsid w:val="000C22C7"/>
    <w:rsid w:val="000C447F"/>
    <w:rsid w:val="000C4C7C"/>
    <w:rsid w:val="000C55AF"/>
    <w:rsid w:val="000C577F"/>
    <w:rsid w:val="000C739A"/>
    <w:rsid w:val="000D0BFA"/>
    <w:rsid w:val="000D4519"/>
    <w:rsid w:val="000D4EF7"/>
    <w:rsid w:val="000D5500"/>
    <w:rsid w:val="000D5D57"/>
    <w:rsid w:val="000E0069"/>
    <w:rsid w:val="000E0200"/>
    <w:rsid w:val="000E1567"/>
    <w:rsid w:val="000E1C4F"/>
    <w:rsid w:val="000E2B3B"/>
    <w:rsid w:val="000E2D7B"/>
    <w:rsid w:val="000E3CEB"/>
    <w:rsid w:val="000E4F4B"/>
    <w:rsid w:val="000E6478"/>
    <w:rsid w:val="000E6E8C"/>
    <w:rsid w:val="000E6F63"/>
    <w:rsid w:val="000E7DCB"/>
    <w:rsid w:val="000E7E8B"/>
    <w:rsid w:val="000F41A4"/>
    <w:rsid w:val="000F4A9A"/>
    <w:rsid w:val="000F620C"/>
    <w:rsid w:val="000F6B8A"/>
    <w:rsid w:val="000F6D5D"/>
    <w:rsid w:val="000F724B"/>
    <w:rsid w:val="000F7D04"/>
    <w:rsid w:val="00100D16"/>
    <w:rsid w:val="00101A18"/>
    <w:rsid w:val="0010330A"/>
    <w:rsid w:val="00103FC5"/>
    <w:rsid w:val="00104DE3"/>
    <w:rsid w:val="00111D65"/>
    <w:rsid w:val="00112D04"/>
    <w:rsid w:val="0011558A"/>
    <w:rsid w:val="00116771"/>
    <w:rsid w:val="00116791"/>
    <w:rsid w:val="001171B2"/>
    <w:rsid w:val="00117C02"/>
    <w:rsid w:val="00121DB4"/>
    <w:rsid w:val="00122565"/>
    <w:rsid w:val="00123FEF"/>
    <w:rsid w:val="00124CE9"/>
    <w:rsid w:val="00124D8A"/>
    <w:rsid w:val="00124EC9"/>
    <w:rsid w:val="00127267"/>
    <w:rsid w:val="0012742F"/>
    <w:rsid w:val="00127C90"/>
    <w:rsid w:val="001312DA"/>
    <w:rsid w:val="00131DCA"/>
    <w:rsid w:val="0013204A"/>
    <w:rsid w:val="00132205"/>
    <w:rsid w:val="00133A89"/>
    <w:rsid w:val="00135018"/>
    <w:rsid w:val="0013565D"/>
    <w:rsid w:val="00137EBA"/>
    <w:rsid w:val="00140E7C"/>
    <w:rsid w:val="001417BA"/>
    <w:rsid w:val="0014333F"/>
    <w:rsid w:val="00143E0F"/>
    <w:rsid w:val="00144B09"/>
    <w:rsid w:val="00144C1C"/>
    <w:rsid w:val="001458A1"/>
    <w:rsid w:val="00145E0A"/>
    <w:rsid w:val="0014730C"/>
    <w:rsid w:val="0014748E"/>
    <w:rsid w:val="001504FD"/>
    <w:rsid w:val="00152220"/>
    <w:rsid w:val="00152B16"/>
    <w:rsid w:val="001530AE"/>
    <w:rsid w:val="0015407B"/>
    <w:rsid w:val="0015564C"/>
    <w:rsid w:val="001564E1"/>
    <w:rsid w:val="00157883"/>
    <w:rsid w:val="00157CDF"/>
    <w:rsid w:val="00160455"/>
    <w:rsid w:val="00160877"/>
    <w:rsid w:val="00160906"/>
    <w:rsid w:val="0016178D"/>
    <w:rsid w:val="001618B8"/>
    <w:rsid w:val="00161FB2"/>
    <w:rsid w:val="0016250F"/>
    <w:rsid w:val="00163282"/>
    <w:rsid w:val="00163731"/>
    <w:rsid w:val="00163D33"/>
    <w:rsid w:val="00164968"/>
    <w:rsid w:val="00164C6F"/>
    <w:rsid w:val="00164E84"/>
    <w:rsid w:val="0016525A"/>
    <w:rsid w:val="00166840"/>
    <w:rsid w:val="001668B1"/>
    <w:rsid w:val="0017197D"/>
    <w:rsid w:val="00171D8B"/>
    <w:rsid w:val="0017264D"/>
    <w:rsid w:val="00172B2F"/>
    <w:rsid w:val="00173CF6"/>
    <w:rsid w:val="001746E4"/>
    <w:rsid w:val="001759E1"/>
    <w:rsid w:val="001768D3"/>
    <w:rsid w:val="0017696E"/>
    <w:rsid w:val="001769F6"/>
    <w:rsid w:val="00177092"/>
    <w:rsid w:val="0018066E"/>
    <w:rsid w:val="00180A05"/>
    <w:rsid w:val="00180BE2"/>
    <w:rsid w:val="00180DB6"/>
    <w:rsid w:val="00181DD5"/>
    <w:rsid w:val="001821EF"/>
    <w:rsid w:val="00182445"/>
    <w:rsid w:val="00182A9D"/>
    <w:rsid w:val="001844AE"/>
    <w:rsid w:val="00185ADF"/>
    <w:rsid w:val="001866BB"/>
    <w:rsid w:val="00186F62"/>
    <w:rsid w:val="0018751F"/>
    <w:rsid w:val="00187D3A"/>
    <w:rsid w:val="001916E9"/>
    <w:rsid w:val="0019320B"/>
    <w:rsid w:val="00194A23"/>
    <w:rsid w:val="0019517F"/>
    <w:rsid w:val="00195F74"/>
    <w:rsid w:val="00197E76"/>
    <w:rsid w:val="00197E93"/>
    <w:rsid w:val="001A01B2"/>
    <w:rsid w:val="001A2A93"/>
    <w:rsid w:val="001A48B2"/>
    <w:rsid w:val="001A4BD0"/>
    <w:rsid w:val="001A5432"/>
    <w:rsid w:val="001A7208"/>
    <w:rsid w:val="001A78E5"/>
    <w:rsid w:val="001A7996"/>
    <w:rsid w:val="001B00F1"/>
    <w:rsid w:val="001B0471"/>
    <w:rsid w:val="001B164A"/>
    <w:rsid w:val="001B1ABC"/>
    <w:rsid w:val="001B1CC8"/>
    <w:rsid w:val="001B1D54"/>
    <w:rsid w:val="001B332A"/>
    <w:rsid w:val="001B4446"/>
    <w:rsid w:val="001B4830"/>
    <w:rsid w:val="001B50D7"/>
    <w:rsid w:val="001B536F"/>
    <w:rsid w:val="001B579B"/>
    <w:rsid w:val="001B6309"/>
    <w:rsid w:val="001B73A8"/>
    <w:rsid w:val="001B766F"/>
    <w:rsid w:val="001C0202"/>
    <w:rsid w:val="001C0A41"/>
    <w:rsid w:val="001C14BB"/>
    <w:rsid w:val="001C2211"/>
    <w:rsid w:val="001C2C3A"/>
    <w:rsid w:val="001C3574"/>
    <w:rsid w:val="001C3EF7"/>
    <w:rsid w:val="001C59E4"/>
    <w:rsid w:val="001C5EDB"/>
    <w:rsid w:val="001C68F7"/>
    <w:rsid w:val="001D07AA"/>
    <w:rsid w:val="001D156C"/>
    <w:rsid w:val="001D3CFD"/>
    <w:rsid w:val="001D4032"/>
    <w:rsid w:val="001D4277"/>
    <w:rsid w:val="001D4412"/>
    <w:rsid w:val="001D4821"/>
    <w:rsid w:val="001D62C6"/>
    <w:rsid w:val="001D6406"/>
    <w:rsid w:val="001D6641"/>
    <w:rsid w:val="001D6A4A"/>
    <w:rsid w:val="001D6F30"/>
    <w:rsid w:val="001E0DC1"/>
    <w:rsid w:val="001E1BB9"/>
    <w:rsid w:val="001E1EB8"/>
    <w:rsid w:val="001E2210"/>
    <w:rsid w:val="001E2542"/>
    <w:rsid w:val="001E312A"/>
    <w:rsid w:val="001F03AF"/>
    <w:rsid w:val="001F1A71"/>
    <w:rsid w:val="001F23E3"/>
    <w:rsid w:val="001F4700"/>
    <w:rsid w:val="001F61B1"/>
    <w:rsid w:val="001F64A2"/>
    <w:rsid w:val="001F6509"/>
    <w:rsid w:val="001F7927"/>
    <w:rsid w:val="0020113A"/>
    <w:rsid w:val="00201353"/>
    <w:rsid w:val="002015D4"/>
    <w:rsid w:val="00201EC9"/>
    <w:rsid w:val="00203800"/>
    <w:rsid w:val="002040B9"/>
    <w:rsid w:val="00205F79"/>
    <w:rsid w:val="0020684B"/>
    <w:rsid w:val="002078D1"/>
    <w:rsid w:val="002104AE"/>
    <w:rsid w:val="00210686"/>
    <w:rsid w:val="00211969"/>
    <w:rsid w:val="00212A3A"/>
    <w:rsid w:val="00213245"/>
    <w:rsid w:val="00213932"/>
    <w:rsid w:val="0021447A"/>
    <w:rsid w:val="002149E1"/>
    <w:rsid w:val="002163BC"/>
    <w:rsid w:val="00216E88"/>
    <w:rsid w:val="00217599"/>
    <w:rsid w:val="00220855"/>
    <w:rsid w:val="00221448"/>
    <w:rsid w:val="00221F25"/>
    <w:rsid w:val="00222E4A"/>
    <w:rsid w:val="002257BE"/>
    <w:rsid w:val="002267D1"/>
    <w:rsid w:val="00226810"/>
    <w:rsid w:val="00226B9F"/>
    <w:rsid w:val="002270EF"/>
    <w:rsid w:val="002273F5"/>
    <w:rsid w:val="002276AE"/>
    <w:rsid w:val="00231860"/>
    <w:rsid w:val="0023347D"/>
    <w:rsid w:val="00234D01"/>
    <w:rsid w:val="002358A3"/>
    <w:rsid w:val="0023602A"/>
    <w:rsid w:val="002443C3"/>
    <w:rsid w:val="002444D3"/>
    <w:rsid w:val="002451F6"/>
    <w:rsid w:val="00246F6D"/>
    <w:rsid w:val="00255233"/>
    <w:rsid w:val="00255DD5"/>
    <w:rsid w:val="0025793D"/>
    <w:rsid w:val="00260652"/>
    <w:rsid w:val="002608C8"/>
    <w:rsid w:val="00260FA4"/>
    <w:rsid w:val="002628E6"/>
    <w:rsid w:val="0026331F"/>
    <w:rsid w:val="00263CA7"/>
    <w:rsid w:val="00263F1F"/>
    <w:rsid w:val="0026488A"/>
    <w:rsid w:val="00264927"/>
    <w:rsid w:val="00265BA2"/>
    <w:rsid w:val="002669EE"/>
    <w:rsid w:val="00266CDE"/>
    <w:rsid w:val="002673F1"/>
    <w:rsid w:val="00270737"/>
    <w:rsid w:val="00270D34"/>
    <w:rsid w:val="002716A9"/>
    <w:rsid w:val="00273A54"/>
    <w:rsid w:val="00274768"/>
    <w:rsid w:val="00280C60"/>
    <w:rsid w:val="0028278B"/>
    <w:rsid w:val="0028353F"/>
    <w:rsid w:val="002836F8"/>
    <w:rsid w:val="002839F9"/>
    <w:rsid w:val="00285DEC"/>
    <w:rsid w:val="0028658F"/>
    <w:rsid w:val="00286E53"/>
    <w:rsid w:val="0029020C"/>
    <w:rsid w:val="00291313"/>
    <w:rsid w:val="002915C5"/>
    <w:rsid w:val="002916D7"/>
    <w:rsid w:val="00292014"/>
    <w:rsid w:val="00293921"/>
    <w:rsid w:val="00293A3C"/>
    <w:rsid w:val="00294CF4"/>
    <w:rsid w:val="002960E3"/>
    <w:rsid w:val="002965B0"/>
    <w:rsid w:val="00296B15"/>
    <w:rsid w:val="0029769A"/>
    <w:rsid w:val="002A2362"/>
    <w:rsid w:val="002A27EF"/>
    <w:rsid w:val="002A462C"/>
    <w:rsid w:val="002A468A"/>
    <w:rsid w:val="002A54E6"/>
    <w:rsid w:val="002A6F54"/>
    <w:rsid w:val="002A7048"/>
    <w:rsid w:val="002B29D8"/>
    <w:rsid w:val="002B3117"/>
    <w:rsid w:val="002B40CD"/>
    <w:rsid w:val="002B41FE"/>
    <w:rsid w:val="002B49F2"/>
    <w:rsid w:val="002B4C6B"/>
    <w:rsid w:val="002B71EE"/>
    <w:rsid w:val="002C0507"/>
    <w:rsid w:val="002C0D10"/>
    <w:rsid w:val="002C21BD"/>
    <w:rsid w:val="002C2999"/>
    <w:rsid w:val="002C5E6D"/>
    <w:rsid w:val="002D051E"/>
    <w:rsid w:val="002D0746"/>
    <w:rsid w:val="002D0B67"/>
    <w:rsid w:val="002D0D6B"/>
    <w:rsid w:val="002D1039"/>
    <w:rsid w:val="002D2590"/>
    <w:rsid w:val="002D3018"/>
    <w:rsid w:val="002D3B78"/>
    <w:rsid w:val="002D4689"/>
    <w:rsid w:val="002D57FA"/>
    <w:rsid w:val="002D5FCE"/>
    <w:rsid w:val="002D6201"/>
    <w:rsid w:val="002D6622"/>
    <w:rsid w:val="002D6751"/>
    <w:rsid w:val="002D748F"/>
    <w:rsid w:val="002D78F3"/>
    <w:rsid w:val="002D7FB5"/>
    <w:rsid w:val="002E03B8"/>
    <w:rsid w:val="002E1493"/>
    <w:rsid w:val="002E19AB"/>
    <w:rsid w:val="002E1BCB"/>
    <w:rsid w:val="002F1F0E"/>
    <w:rsid w:val="002F2360"/>
    <w:rsid w:val="002F3572"/>
    <w:rsid w:val="002F3638"/>
    <w:rsid w:val="002F3A31"/>
    <w:rsid w:val="002F48C9"/>
    <w:rsid w:val="002F4931"/>
    <w:rsid w:val="002F5024"/>
    <w:rsid w:val="002F516E"/>
    <w:rsid w:val="002F7A72"/>
    <w:rsid w:val="003002A0"/>
    <w:rsid w:val="00302418"/>
    <w:rsid w:val="003027B2"/>
    <w:rsid w:val="00303192"/>
    <w:rsid w:val="0030432F"/>
    <w:rsid w:val="0030434E"/>
    <w:rsid w:val="00304451"/>
    <w:rsid w:val="00304970"/>
    <w:rsid w:val="00304FD4"/>
    <w:rsid w:val="00307104"/>
    <w:rsid w:val="00307B9E"/>
    <w:rsid w:val="00310AF3"/>
    <w:rsid w:val="00312685"/>
    <w:rsid w:val="00312F5F"/>
    <w:rsid w:val="003145C7"/>
    <w:rsid w:val="003148EF"/>
    <w:rsid w:val="0031552D"/>
    <w:rsid w:val="00316461"/>
    <w:rsid w:val="00316ED8"/>
    <w:rsid w:val="00320BCE"/>
    <w:rsid w:val="003225C8"/>
    <w:rsid w:val="00322801"/>
    <w:rsid w:val="00323819"/>
    <w:rsid w:val="00323DB6"/>
    <w:rsid w:val="00324561"/>
    <w:rsid w:val="00324A1A"/>
    <w:rsid w:val="00324C03"/>
    <w:rsid w:val="00324CFB"/>
    <w:rsid w:val="003300DF"/>
    <w:rsid w:val="00331447"/>
    <w:rsid w:val="003318AC"/>
    <w:rsid w:val="00332D91"/>
    <w:rsid w:val="0033499E"/>
    <w:rsid w:val="0033663C"/>
    <w:rsid w:val="00337105"/>
    <w:rsid w:val="003378F7"/>
    <w:rsid w:val="003406CD"/>
    <w:rsid w:val="003411D5"/>
    <w:rsid w:val="003413AC"/>
    <w:rsid w:val="00341B08"/>
    <w:rsid w:val="00341FF4"/>
    <w:rsid w:val="00342F9A"/>
    <w:rsid w:val="0034352C"/>
    <w:rsid w:val="0034789C"/>
    <w:rsid w:val="00350330"/>
    <w:rsid w:val="00351103"/>
    <w:rsid w:val="00351BBB"/>
    <w:rsid w:val="003525C4"/>
    <w:rsid w:val="003527BC"/>
    <w:rsid w:val="00352AD5"/>
    <w:rsid w:val="00352D88"/>
    <w:rsid w:val="003530AB"/>
    <w:rsid w:val="003540E4"/>
    <w:rsid w:val="00354DEE"/>
    <w:rsid w:val="0035555C"/>
    <w:rsid w:val="003569CF"/>
    <w:rsid w:val="00356E08"/>
    <w:rsid w:val="00356F99"/>
    <w:rsid w:val="00357A4E"/>
    <w:rsid w:val="00357D3E"/>
    <w:rsid w:val="0036059A"/>
    <w:rsid w:val="00360AD3"/>
    <w:rsid w:val="00361393"/>
    <w:rsid w:val="00365BB8"/>
    <w:rsid w:val="003662C9"/>
    <w:rsid w:val="00367F38"/>
    <w:rsid w:val="00370B5F"/>
    <w:rsid w:val="00371D2D"/>
    <w:rsid w:val="00374CF7"/>
    <w:rsid w:val="00375CA7"/>
    <w:rsid w:val="00381AA2"/>
    <w:rsid w:val="00385046"/>
    <w:rsid w:val="0038519D"/>
    <w:rsid w:val="00387931"/>
    <w:rsid w:val="00391F18"/>
    <w:rsid w:val="0039223C"/>
    <w:rsid w:val="003931F1"/>
    <w:rsid w:val="00393FC2"/>
    <w:rsid w:val="003958EB"/>
    <w:rsid w:val="00395FCE"/>
    <w:rsid w:val="00396539"/>
    <w:rsid w:val="00396A05"/>
    <w:rsid w:val="003A3772"/>
    <w:rsid w:val="003A4293"/>
    <w:rsid w:val="003A51CB"/>
    <w:rsid w:val="003A5438"/>
    <w:rsid w:val="003A5978"/>
    <w:rsid w:val="003A635D"/>
    <w:rsid w:val="003A68D0"/>
    <w:rsid w:val="003A75CB"/>
    <w:rsid w:val="003A78A7"/>
    <w:rsid w:val="003B032D"/>
    <w:rsid w:val="003B0CF5"/>
    <w:rsid w:val="003B1829"/>
    <w:rsid w:val="003B2B17"/>
    <w:rsid w:val="003B39E2"/>
    <w:rsid w:val="003B3F06"/>
    <w:rsid w:val="003B44D1"/>
    <w:rsid w:val="003B4703"/>
    <w:rsid w:val="003B498A"/>
    <w:rsid w:val="003B4EA2"/>
    <w:rsid w:val="003C0169"/>
    <w:rsid w:val="003C0529"/>
    <w:rsid w:val="003C07D9"/>
    <w:rsid w:val="003C104B"/>
    <w:rsid w:val="003C169A"/>
    <w:rsid w:val="003C174D"/>
    <w:rsid w:val="003C17F6"/>
    <w:rsid w:val="003C5E5F"/>
    <w:rsid w:val="003C649E"/>
    <w:rsid w:val="003C7349"/>
    <w:rsid w:val="003D0F72"/>
    <w:rsid w:val="003D1B74"/>
    <w:rsid w:val="003D2433"/>
    <w:rsid w:val="003D26D7"/>
    <w:rsid w:val="003D33CA"/>
    <w:rsid w:val="003D347B"/>
    <w:rsid w:val="003D387F"/>
    <w:rsid w:val="003D4FE3"/>
    <w:rsid w:val="003D5E53"/>
    <w:rsid w:val="003D641B"/>
    <w:rsid w:val="003E283D"/>
    <w:rsid w:val="003E2FE1"/>
    <w:rsid w:val="003E4541"/>
    <w:rsid w:val="003E4A8D"/>
    <w:rsid w:val="003E50DC"/>
    <w:rsid w:val="003E6151"/>
    <w:rsid w:val="003E70C3"/>
    <w:rsid w:val="003F038F"/>
    <w:rsid w:val="003F1BF0"/>
    <w:rsid w:val="003F313F"/>
    <w:rsid w:val="003F3CF4"/>
    <w:rsid w:val="003F4E91"/>
    <w:rsid w:val="003F516B"/>
    <w:rsid w:val="003F60AB"/>
    <w:rsid w:val="003F79CA"/>
    <w:rsid w:val="00400116"/>
    <w:rsid w:val="0040147E"/>
    <w:rsid w:val="00401D19"/>
    <w:rsid w:val="004025C8"/>
    <w:rsid w:val="004027C1"/>
    <w:rsid w:val="00402DDC"/>
    <w:rsid w:val="004036F6"/>
    <w:rsid w:val="0040427F"/>
    <w:rsid w:val="004042B5"/>
    <w:rsid w:val="00404AAE"/>
    <w:rsid w:val="00404F91"/>
    <w:rsid w:val="00404FB3"/>
    <w:rsid w:val="004053FA"/>
    <w:rsid w:val="00406036"/>
    <w:rsid w:val="00410583"/>
    <w:rsid w:val="004110EC"/>
    <w:rsid w:val="00411432"/>
    <w:rsid w:val="00411D45"/>
    <w:rsid w:val="00412CC8"/>
    <w:rsid w:val="0041472A"/>
    <w:rsid w:val="00414F93"/>
    <w:rsid w:val="00416D56"/>
    <w:rsid w:val="004177D4"/>
    <w:rsid w:val="00420B42"/>
    <w:rsid w:val="00421ABC"/>
    <w:rsid w:val="00422F6D"/>
    <w:rsid w:val="00423400"/>
    <w:rsid w:val="0042371D"/>
    <w:rsid w:val="004238CD"/>
    <w:rsid w:val="00423B0F"/>
    <w:rsid w:val="004248EA"/>
    <w:rsid w:val="00431454"/>
    <w:rsid w:val="00431D91"/>
    <w:rsid w:val="00431F08"/>
    <w:rsid w:val="00432C00"/>
    <w:rsid w:val="00432CF9"/>
    <w:rsid w:val="00432FA5"/>
    <w:rsid w:val="004342D9"/>
    <w:rsid w:val="004346C7"/>
    <w:rsid w:val="00434D82"/>
    <w:rsid w:val="00436B22"/>
    <w:rsid w:val="0044066D"/>
    <w:rsid w:val="004432F7"/>
    <w:rsid w:val="00444C44"/>
    <w:rsid w:val="004454EF"/>
    <w:rsid w:val="004472ED"/>
    <w:rsid w:val="00447799"/>
    <w:rsid w:val="0045014E"/>
    <w:rsid w:val="00450889"/>
    <w:rsid w:val="00450B31"/>
    <w:rsid w:val="00451C10"/>
    <w:rsid w:val="00452461"/>
    <w:rsid w:val="00452EF9"/>
    <w:rsid w:val="0045437B"/>
    <w:rsid w:val="0045470D"/>
    <w:rsid w:val="00454B98"/>
    <w:rsid w:val="00454FCF"/>
    <w:rsid w:val="00455A91"/>
    <w:rsid w:val="00457953"/>
    <w:rsid w:val="00460126"/>
    <w:rsid w:val="00460214"/>
    <w:rsid w:val="00462607"/>
    <w:rsid w:val="0046266F"/>
    <w:rsid w:val="00462785"/>
    <w:rsid w:val="0046320D"/>
    <w:rsid w:val="0046662C"/>
    <w:rsid w:val="00466C9E"/>
    <w:rsid w:val="00467AAE"/>
    <w:rsid w:val="00471007"/>
    <w:rsid w:val="00472001"/>
    <w:rsid w:val="00472585"/>
    <w:rsid w:val="00472674"/>
    <w:rsid w:val="00474E69"/>
    <w:rsid w:val="00474EE0"/>
    <w:rsid w:val="00475583"/>
    <w:rsid w:val="004768DD"/>
    <w:rsid w:val="00480A3D"/>
    <w:rsid w:val="00481CAA"/>
    <w:rsid w:val="00482599"/>
    <w:rsid w:val="00482904"/>
    <w:rsid w:val="00483582"/>
    <w:rsid w:val="004835AD"/>
    <w:rsid w:val="00486C5C"/>
    <w:rsid w:val="00487BD7"/>
    <w:rsid w:val="004907DA"/>
    <w:rsid w:val="00491D9E"/>
    <w:rsid w:val="00491DBE"/>
    <w:rsid w:val="00492489"/>
    <w:rsid w:val="004A194E"/>
    <w:rsid w:val="004A3D73"/>
    <w:rsid w:val="004A7CF9"/>
    <w:rsid w:val="004A7F73"/>
    <w:rsid w:val="004B004A"/>
    <w:rsid w:val="004B1711"/>
    <w:rsid w:val="004B1BAA"/>
    <w:rsid w:val="004B2355"/>
    <w:rsid w:val="004B3F3E"/>
    <w:rsid w:val="004B6EB6"/>
    <w:rsid w:val="004B74CD"/>
    <w:rsid w:val="004B7DA4"/>
    <w:rsid w:val="004C0D37"/>
    <w:rsid w:val="004C160E"/>
    <w:rsid w:val="004C2303"/>
    <w:rsid w:val="004C2640"/>
    <w:rsid w:val="004C2B88"/>
    <w:rsid w:val="004C34A3"/>
    <w:rsid w:val="004C5090"/>
    <w:rsid w:val="004C5756"/>
    <w:rsid w:val="004C782A"/>
    <w:rsid w:val="004C78F5"/>
    <w:rsid w:val="004C7B8B"/>
    <w:rsid w:val="004D0BBF"/>
    <w:rsid w:val="004D2923"/>
    <w:rsid w:val="004D2B2F"/>
    <w:rsid w:val="004D2C65"/>
    <w:rsid w:val="004D3E9E"/>
    <w:rsid w:val="004D5ADA"/>
    <w:rsid w:val="004D5B5F"/>
    <w:rsid w:val="004E0B01"/>
    <w:rsid w:val="004E17A6"/>
    <w:rsid w:val="004E1B15"/>
    <w:rsid w:val="004E26B9"/>
    <w:rsid w:val="004E29FC"/>
    <w:rsid w:val="004E46F7"/>
    <w:rsid w:val="004E55D5"/>
    <w:rsid w:val="004E5F7B"/>
    <w:rsid w:val="004E60DB"/>
    <w:rsid w:val="004F0B1F"/>
    <w:rsid w:val="004F0D17"/>
    <w:rsid w:val="004F1A74"/>
    <w:rsid w:val="004F460D"/>
    <w:rsid w:val="004F5362"/>
    <w:rsid w:val="004F55E4"/>
    <w:rsid w:val="004F5B9B"/>
    <w:rsid w:val="004F6A03"/>
    <w:rsid w:val="004F72E3"/>
    <w:rsid w:val="004F74C8"/>
    <w:rsid w:val="005004C6"/>
    <w:rsid w:val="00500A12"/>
    <w:rsid w:val="00500CD9"/>
    <w:rsid w:val="005013BA"/>
    <w:rsid w:val="00501B0F"/>
    <w:rsid w:val="005031E3"/>
    <w:rsid w:val="00504051"/>
    <w:rsid w:val="005046EF"/>
    <w:rsid w:val="00507F46"/>
    <w:rsid w:val="00510DD8"/>
    <w:rsid w:val="00511804"/>
    <w:rsid w:val="00511B9B"/>
    <w:rsid w:val="00511E2E"/>
    <w:rsid w:val="00511F4C"/>
    <w:rsid w:val="00512035"/>
    <w:rsid w:val="00514525"/>
    <w:rsid w:val="00514A99"/>
    <w:rsid w:val="005165A1"/>
    <w:rsid w:val="00516F5B"/>
    <w:rsid w:val="005177FF"/>
    <w:rsid w:val="005202E1"/>
    <w:rsid w:val="0052153B"/>
    <w:rsid w:val="00521B8E"/>
    <w:rsid w:val="00521F9D"/>
    <w:rsid w:val="00522D76"/>
    <w:rsid w:val="005241EB"/>
    <w:rsid w:val="00524946"/>
    <w:rsid w:val="00524FD8"/>
    <w:rsid w:val="00526A23"/>
    <w:rsid w:val="00526D9F"/>
    <w:rsid w:val="005309BA"/>
    <w:rsid w:val="0053195B"/>
    <w:rsid w:val="00531A9F"/>
    <w:rsid w:val="0053215E"/>
    <w:rsid w:val="00532BE6"/>
    <w:rsid w:val="005336EC"/>
    <w:rsid w:val="00534D5C"/>
    <w:rsid w:val="00534F06"/>
    <w:rsid w:val="005355B1"/>
    <w:rsid w:val="00535F85"/>
    <w:rsid w:val="00535FFE"/>
    <w:rsid w:val="00536094"/>
    <w:rsid w:val="0053613F"/>
    <w:rsid w:val="00536276"/>
    <w:rsid w:val="0054079A"/>
    <w:rsid w:val="005414B4"/>
    <w:rsid w:val="00541909"/>
    <w:rsid w:val="00541B1A"/>
    <w:rsid w:val="00542371"/>
    <w:rsid w:val="00544552"/>
    <w:rsid w:val="00544A61"/>
    <w:rsid w:val="00545E7B"/>
    <w:rsid w:val="00546D3E"/>
    <w:rsid w:val="0054771E"/>
    <w:rsid w:val="00550D05"/>
    <w:rsid w:val="00551183"/>
    <w:rsid w:val="00553423"/>
    <w:rsid w:val="00554368"/>
    <w:rsid w:val="00554665"/>
    <w:rsid w:val="00554D1E"/>
    <w:rsid w:val="0055500F"/>
    <w:rsid w:val="00556908"/>
    <w:rsid w:val="00557066"/>
    <w:rsid w:val="00557379"/>
    <w:rsid w:val="005575AE"/>
    <w:rsid w:val="00557BE7"/>
    <w:rsid w:val="0056007F"/>
    <w:rsid w:val="00560422"/>
    <w:rsid w:val="005615D2"/>
    <w:rsid w:val="00563260"/>
    <w:rsid w:val="005633F8"/>
    <w:rsid w:val="0056472B"/>
    <w:rsid w:val="00565E7B"/>
    <w:rsid w:val="005664FD"/>
    <w:rsid w:val="00566E50"/>
    <w:rsid w:val="00570E07"/>
    <w:rsid w:val="00571BE7"/>
    <w:rsid w:val="00572C30"/>
    <w:rsid w:val="0057342B"/>
    <w:rsid w:val="005736DD"/>
    <w:rsid w:val="00573CA3"/>
    <w:rsid w:val="0057445C"/>
    <w:rsid w:val="00575610"/>
    <w:rsid w:val="00575825"/>
    <w:rsid w:val="0057662D"/>
    <w:rsid w:val="005814EB"/>
    <w:rsid w:val="005819A9"/>
    <w:rsid w:val="0058241C"/>
    <w:rsid w:val="0058623C"/>
    <w:rsid w:val="005906F8"/>
    <w:rsid w:val="00590821"/>
    <w:rsid w:val="00590FC6"/>
    <w:rsid w:val="00591AF5"/>
    <w:rsid w:val="0059303B"/>
    <w:rsid w:val="00593F77"/>
    <w:rsid w:val="00594D87"/>
    <w:rsid w:val="00594EA8"/>
    <w:rsid w:val="00595F93"/>
    <w:rsid w:val="00596D70"/>
    <w:rsid w:val="005A0ECB"/>
    <w:rsid w:val="005A24C2"/>
    <w:rsid w:val="005A2583"/>
    <w:rsid w:val="005A2FA8"/>
    <w:rsid w:val="005A3257"/>
    <w:rsid w:val="005A3D53"/>
    <w:rsid w:val="005A47F4"/>
    <w:rsid w:val="005A481D"/>
    <w:rsid w:val="005A4E34"/>
    <w:rsid w:val="005A5585"/>
    <w:rsid w:val="005A5669"/>
    <w:rsid w:val="005A79AF"/>
    <w:rsid w:val="005B12C6"/>
    <w:rsid w:val="005B1C6E"/>
    <w:rsid w:val="005B2966"/>
    <w:rsid w:val="005B3D60"/>
    <w:rsid w:val="005B4FFA"/>
    <w:rsid w:val="005B5440"/>
    <w:rsid w:val="005B6D06"/>
    <w:rsid w:val="005B7BEA"/>
    <w:rsid w:val="005C0115"/>
    <w:rsid w:val="005C0441"/>
    <w:rsid w:val="005C0EA5"/>
    <w:rsid w:val="005C3866"/>
    <w:rsid w:val="005C4903"/>
    <w:rsid w:val="005C5E6A"/>
    <w:rsid w:val="005C6108"/>
    <w:rsid w:val="005D2FC3"/>
    <w:rsid w:val="005D2FF5"/>
    <w:rsid w:val="005D6ED4"/>
    <w:rsid w:val="005E067F"/>
    <w:rsid w:val="005E06C2"/>
    <w:rsid w:val="005E0902"/>
    <w:rsid w:val="005E180D"/>
    <w:rsid w:val="005E4C46"/>
    <w:rsid w:val="005E4E2E"/>
    <w:rsid w:val="005E6770"/>
    <w:rsid w:val="005E7CF1"/>
    <w:rsid w:val="005E7D92"/>
    <w:rsid w:val="005F3BD5"/>
    <w:rsid w:val="005F7A4E"/>
    <w:rsid w:val="0060000E"/>
    <w:rsid w:val="006002AD"/>
    <w:rsid w:val="0060057B"/>
    <w:rsid w:val="00600EB0"/>
    <w:rsid w:val="006017C8"/>
    <w:rsid w:val="00601A76"/>
    <w:rsid w:val="00603AF0"/>
    <w:rsid w:val="00604A66"/>
    <w:rsid w:val="00604CE0"/>
    <w:rsid w:val="00605559"/>
    <w:rsid w:val="00605F42"/>
    <w:rsid w:val="00606FCC"/>
    <w:rsid w:val="00607D9F"/>
    <w:rsid w:val="00611AB7"/>
    <w:rsid w:val="00613026"/>
    <w:rsid w:val="0061357A"/>
    <w:rsid w:val="00614759"/>
    <w:rsid w:val="006148BE"/>
    <w:rsid w:val="00615754"/>
    <w:rsid w:val="006161E9"/>
    <w:rsid w:val="00620B60"/>
    <w:rsid w:val="00620D47"/>
    <w:rsid w:val="00623FBF"/>
    <w:rsid w:val="0062426D"/>
    <w:rsid w:val="00624633"/>
    <w:rsid w:val="00626B14"/>
    <w:rsid w:val="00630EF0"/>
    <w:rsid w:val="00632B25"/>
    <w:rsid w:val="0063444A"/>
    <w:rsid w:val="006348D0"/>
    <w:rsid w:val="00636BCE"/>
    <w:rsid w:val="0064089D"/>
    <w:rsid w:val="00640CA0"/>
    <w:rsid w:val="006441FA"/>
    <w:rsid w:val="00644D4C"/>
    <w:rsid w:val="006459C5"/>
    <w:rsid w:val="00645C30"/>
    <w:rsid w:val="00645F97"/>
    <w:rsid w:val="006464DA"/>
    <w:rsid w:val="006468F7"/>
    <w:rsid w:val="00647B1A"/>
    <w:rsid w:val="00652196"/>
    <w:rsid w:val="00652B30"/>
    <w:rsid w:val="00652EF5"/>
    <w:rsid w:val="00653EF8"/>
    <w:rsid w:val="00654894"/>
    <w:rsid w:val="00656318"/>
    <w:rsid w:val="00660E41"/>
    <w:rsid w:val="00663439"/>
    <w:rsid w:val="00663771"/>
    <w:rsid w:val="006641A3"/>
    <w:rsid w:val="006668D7"/>
    <w:rsid w:val="006678CC"/>
    <w:rsid w:val="006707B1"/>
    <w:rsid w:val="00670AD9"/>
    <w:rsid w:val="0067191B"/>
    <w:rsid w:val="00672669"/>
    <w:rsid w:val="00672B99"/>
    <w:rsid w:val="0067321B"/>
    <w:rsid w:val="00673C68"/>
    <w:rsid w:val="00674CE5"/>
    <w:rsid w:val="00677B33"/>
    <w:rsid w:val="00682802"/>
    <w:rsid w:val="00682EB9"/>
    <w:rsid w:val="00684D54"/>
    <w:rsid w:val="00685077"/>
    <w:rsid w:val="006860F5"/>
    <w:rsid w:val="00686669"/>
    <w:rsid w:val="0069177A"/>
    <w:rsid w:val="006925A4"/>
    <w:rsid w:val="00692ACB"/>
    <w:rsid w:val="0069681D"/>
    <w:rsid w:val="006A116C"/>
    <w:rsid w:val="006A176C"/>
    <w:rsid w:val="006A2251"/>
    <w:rsid w:val="006A230B"/>
    <w:rsid w:val="006A3919"/>
    <w:rsid w:val="006A479A"/>
    <w:rsid w:val="006A4AB0"/>
    <w:rsid w:val="006A6658"/>
    <w:rsid w:val="006A7CB1"/>
    <w:rsid w:val="006B147E"/>
    <w:rsid w:val="006B3A06"/>
    <w:rsid w:val="006B3E99"/>
    <w:rsid w:val="006B4EC5"/>
    <w:rsid w:val="006B641D"/>
    <w:rsid w:val="006B66E2"/>
    <w:rsid w:val="006B72DF"/>
    <w:rsid w:val="006B7B7B"/>
    <w:rsid w:val="006B7BC9"/>
    <w:rsid w:val="006B7FAC"/>
    <w:rsid w:val="006C0573"/>
    <w:rsid w:val="006C0B75"/>
    <w:rsid w:val="006C1134"/>
    <w:rsid w:val="006C22A9"/>
    <w:rsid w:val="006C2FBE"/>
    <w:rsid w:val="006C6044"/>
    <w:rsid w:val="006C702B"/>
    <w:rsid w:val="006C7B84"/>
    <w:rsid w:val="006D0BAE"/>
    <w:rsid w:val="006D169E"/>
    <w:rsid w:val="006D544C"/>
    <w:rsid w:val="006D5E2B"/>
    <w:rsid w:val="006D708A"/>
    <w:rsid w:val="006D7207"/>
    <w:rsid w:val="006E1106"/>
    <w:rsid w:val="006E18F6"/>
    <w:rsid w:val="006E2CD2"/>
    <w:rsid w:val="006E3216"/>
    <w:rsid w:val="006E346B"/>
    <w:rsid w:val="006E796A"/>
    <w:rsid w:val="006F1919"/>
    <w:rsid w:val="006F68D4"/>
    <w:rsid w:val="006F6A14"/>
    <w:rsid w:val="006F7479"/>
    <w:rsid w:val="0070150E"/>
    <w:rsid w:val="007023ED"/>
    <w:rsid w:val="0070287F"/>
    <w:rsid w:val="00702D17"/>
    <w:rsid w:val="00703152"/>
    <w:rsid w:val="00704EA2"/>
    <w:rsid w:val="007058CC"/>
    <w:rsid w:val="00706F6C"/>
    <w:rsid w:val="007079A1"/>
    <w:rsid w:val="00711956"/>
    <w:rsid w:val="00711C4C"/>
    <w:rsid w:val="007121B9"/>
    <w:rsid w:val="007122A7"/>
    <w:rsid w:val="00713130"/>
    <w:rsid w:val="00713EA7"/>
    <w:rsid w:val="0071471A"/>
    <w:rsid w:val="007149BA"/>
    <w:rsid w:val="00716F3A"/>
    <w:rsid w:val="00716FF0"/>
    <w:rsid w:val="007171B7"/>
    <w:rsid w:val="007179C9"/>
    <w:rsid w:val="00720378"/>
    <w:rsid w:val="00720D59"/>
    <w:rsid w:val="00721D67"/>
    <w:rsid w:val="0072223E"/>
    <w:rsid w:val="00722BBE"/>
    <w:rsid w:val="007241EC"/>
    <w:rsid w:val="00724A54"/>
    <w:rsid w:val="00725C48"/>
    <w:rsid w:val="0072758C"/>
    <w:rsid w:val="00730CDD"/>
    <w:rsid w:val="007311A4"/>
    <w:rsid w:val="00731315"/>
    <w:rsid w:val="00732BF9"/>
    <w:rsid w:val="00732EEB"/>
    <w:rsid w:val="00734213"/>
    <w:rsid w:val="0073600F"/>
    <w:rsid w:val="007363BE"/>
    <w:rsid w:val="00742206"/>
    <w:rsid w:val="00742836"/>
    <w:rsid w:val="00744981"/>
    <w:rsid w:val="00745B54"/>
    <w:rsid w:val="00746B3E"/>
    <w:rsid w:val="00747CAC"/>
    <w:rsid w:val="00750DA4"/>
    <w:rsid w:val="00751C9E"/>
    <w:rsid w:val="007526DE"/>
    <w:rsid w:val="00753616"/>
    <w:rsid w:val="0075546D"/>
    <w:rsid w:val="00755607"/>
    <w:rsid w:val="00757425"/>
    <w:rsid w:val="00757527"/>
    <w:rsid w:val="00757610"/>
    <w:rsid w:val="0076336E"/>
    <w:rsid w:val="007635A0"/>
    <w:rsid w:val="007651A4"/>
    <w:rsid w:val="00765605"/>
    <w:rsid w:val="00766900"/>
    <w:rsid w:val="00767A8A"/>
    <w:rsid w:val="00770AA7"/>
    <w:rsid w:val="00770E69"/>
    <w:rsid w:val="00771D6F"/>
    <w:rsid w:val="00773E28"/>
    <w:rsid w:val="00773F40"/>
    <w:rsid w:val="007745F3"/>
    <w:rsid w:val="00774ADE"/>
    <w:rsid w:val="00777411"/>
    <w:rsid w:val="00777F45"/>
    <w:rsid w:val="0078054D"/>
    <w:rsid w:val="00781932"/>
    <w:rsid w:val="007819D7"/>
    <w:rsid w:val="00783A97"/>
    <w:rsid w:val="0078448F"/>
    <w:rsid w:val="00784B15"/>
    <w:rsid w:val="00786977"/>
    <w:rsid w:val="007876D2"/>
    <w:rsid w:val="007900D6"/>
    <w:rsid w:val="0079042C"/>
    <w:rsid w:val="0079118F"/>
    <w:rsid w:val="00792D2E"/>
    <w:rsid w:val="0079502D"/>
    <w:rsid w:val="00795A0F"/>
    <w:rsid w:val="00796258"/>
    <w:rsid w:val="007A0CDE"/>
    <w:rsid w:val="007A1561"/>
    <w:rsid w:val="007A1AF3"/>
    <w:rsid w:val="007A2197"/>
    <w:rsid w:val="007A355D"/>
    <w:rsid w:val="007A4122"/>
    <w:rsid w:val="007A6F77"/>
    <w:rsid w:val="007A74FF"/>
    <w:rsid w:val="007B00E2"/>
    <w:rsid w:val="007B3B72"/>
    <w:rsid w:val="007B562E"/>
    <w:rsid w:val="007B6A48"/>
    <w:rsid w:val="007B7A10"/>
    <w:rsid w:val="007C0CAE"/>
    <w:rsid w:val="007C2653"/>
    <w:rsid w:val="007C273C"/>
    <w:rsid w:val="007C2BB8"/>
    <w:rsid w:val="007C37F8"/>
    <w:rsid w:val="007C5DEC"/>
    <w:rsid w:val="007C618F"/>
    <w:rsid w:val="007D2BD9"/>
    <w:rsid w:val="007D2D01"/>
    <w:rsid w:val="007E0811"/>
    <w:rsid w:val="007E15F2"/>
    <w:rsid w:val="007E17DF"/>
    <w:rsid w:val="007E2091"/>
    <w:rsid w:val="007E2A87"/>
    <w:rsid w:val="007E4BB4"/>
    <w:rsid w:val="007E4E0A"/>
    <w:rsid w:val="007E5378"/>
    <w:rsid w:val="007E69B7"/>
    <w:rsid w:val="007E7EB0"/>
    <w:rsid w:val="007F0FA4"/>
    <w:rsid w:val="007F1F39"/>
    <w:rsid w:val="007F39FF"/>
    <w:rsid w:val="007F71FF"/>
    <w:rsid w:val="008000B8"/>
    <w:rsid w:val="00801831"/>
    <w:rsid w:val="00802CF7"/>
    <w:rsid w:val="00803BD2"/>
    <w:rsid w:val="00803D08"/>
    <w:rsid w:val="00807023"/>
    <w:rsid w:val="00807732"/>
    <w:rsid w:val="00811151"/>
    <w:rsid w:val="00811492"/>
    <w:rsid w:val="00811C40"/>
    <w:rsid w:val="0081265C"/>
    <w:rsid w:val="00813D6C"/>
    <w:rsid w:val="00816125"/>
    <w:rsid w:val="008167F9"/>
    <w:rsid w:val="00816CF2"/>
    <w:rsid w:val="00817C36"/>
    <w:rsid w:val="008202CA"/>
    <w:rsid w:val="00822189"/>
    <w:rsid w:val="008242D2"/>
    <w:rsid w:val="00826080"/>
    <w:rsid w:val="00830FA2"/>
    <w:rsid w:val="00831A28"/>
    <w:rsid w:val="00835702"/>
    <w:rsid w:val="008369BB"/>
    <w:rsid w:val="0083792B"/>
    <w:rsid w:val="00837EFC"/>
    <w:rsid w:val="00837F5A"/>
    <w:rsid w:val="00842965"/>
    <w:rsid w:val="00843FF3"/>
    <w:rsid w:val="008443F1"/>
    <w:rsid w:val="008451E1"/>
    <w:rsid w:val="008456C9"/>
    <w:rsid w:val="00845CCB"/>
    <w:rsid w:val="00851195"/>
    <w:rsid w:val="0085180B"/>
    <w:rsid w:val="008531C1"/>
    <w:rsid w:val="00853FFE"/>
    <w:rsid w:val="008551C6"/>
    <w:rsid w:val="00855631"/>
    <w:rsid w:val="00856A74"/>
    <w:rsid w:val="0085717D"/>
    <w:rsid w:val="00860497"/>
    <w:rsid w:val="008605DD"/>
    <w:rsid w:val="008614B1"/>
    <w:rsid w:val="008621E9"/>
    <w:rsid w:val="00862A39"/>
    <w:rsid w:val="008632F1"/>
    <w:rsid w:val="0086376D"/>
    <w:rsid w:val="00863AD0"/>
    <w:rsid w:val="0086415D"/>
    <w:rsid w:val="0086454E"/>
    <w:rsid w:val="008650A8"/>
    <w:rsid w:val="00867014"/>
    <w:rsid w:val="00867467"/>
    <w:rsid w:val="0087019E"/>
    <w:rsid w:val="00870EFE"/>
    <w:rsid w:val="008716F7"/>
    <w:rsid w:val="0087175B"/>
    <w:rsid w:val="0087214C"/>
    <w:rsid w:val="008730D4"/>
    <w:rsid w:val="00873F26"/>
    <w:rsid w:val="00874B55"/>
    <w:rsid w:val="008756D6"/>
    <w:rsid w:val="00876CA2"/>
    <w:rsid w:val="008770E5"/>
    <w:rsid w:val="008775F7"/>
    <w:rsid w:val="008777B4"/>
    <w:rsid w:val="00877CDC"/>
    <w:rsid w:val="00882A89"/>
    <w:rsid w:val="00882D4A"/>
    <w:rsid w:val="00883AE2"/>
    <w:rsid w:val="00885D15"/>
    <w:rsid w:val="00890A2C"/>
    <w:rsid w:val="00891C51"/>
    <w:rsid w:val="008922C4"/>
    <w:rsid w:val="00893083"/>
    <w:rsid w:val="008934FD"/>
    <w:rsid w:val="00893899"/>
    <w:rsid w:val="00897111"/>
    <w:rsid w:val="008A008D"/>
    <w:rsid w:val="008A0255"/>
    <w:rsid w:val="008A0B36"/>
    <w:rsid w:val="008A2B39"/>
    <w:rsid w:val="008A367C"/>
    <w:rsid w:val="008A4EB2"/>
    <w:rsid w:val="008A5550"/>
    <w:rsid w:val="008A605F"/>
    <w:rsid w:val="008B1B4F"/>
    <w:rsid w:val="008B4FBF"/>
    <w:rsid w:val="008B5069"/>
    <w:rsid w:val="008B5C24"/>
    <w:rsid w:val="008B5D3E"/>
    <w:rsid w:val="008B6040"/>
    <w:rsid w:val="008B61D3"/>
    <w:rsid w:val="008B6D01"/>
    <w:rsid w:val="008C041F"/>
    <w:rsid w:val="008C30BA"/>
    <w:rsid w:val="008C4F75"/>
    <w:rsid w:val="008C5FE9"/>
    <w:rsid w:val="008C6009"/>
    <w:rsid w:val="008C6E1C"/>
    <w:rsid w:val="008C7AE2"/>
    <w:rsid w:val="008D2503"/>
    <w:rsid w:val="008D3B1C"/>
    <w:rsid w:val="008D4E5A"/>
    <w:rsid w:val="008D5CD7"/>
    <w:rsid w:val="008D73D2"/>
    <w:rsid w:val="008D7557"/>
    <w:rsid w:val="008D79B1"/>
    <w:rsid w:val="008E00D0"/>
    <w:rsid w:val="008E08F8"/>
    <w:rsid w:val="008E255A"/>
    <w:rsid w:val="008E3820"/>
    <w:rsid w:val="008E4107"/>
    <w:rsid w:val="008F01A5"/>
    <w:rsid w:val="008F0EFD"/>
    <w:rsid w:val="008F1309"/>
    <w:rsid w:val="008F3D6D"/>
    <w:rsid w:val="008F417D"/>
    <w:rsid w:val="008F468C"/>
    <w:rsid w:val="008F5F29"/>
    <w:rsid w:val="008F6CB5"/>
    <w:rsid w:val="008F746A"/>
    <w:rsid w:val="008F7E79"/>
    <w:rsid w:val="00900313"/>
    <w:rsid w:val="0090056E"/>
    <w:rsid w:val="009012C1"/>
    <w:rsid w:val="00901903"/>
    <w:rsid w:val="00902A6C"/>
    <w:rsid w:val="00902C5A"/>
    <w:rsid w:val="00902DBF"/>
    <w:rsid w:val="00903385"/>
    <w:rsid w:val="009033B4"/>
    <w:rsid w:val="00903408"/>
    <w:rsid w:val="00904B8E"/>
    <w:rsid w:val="00904F1A"/>
    <w:rsid w:val="009072E9"/>
    <w:rsid w:val="009124D1"/>
    <w:rsid w:val="00913224"/>
    <w:rsid w:val="00915513"/>
    <w:rsid w:val="00916541"/>
    <w:rsid w:val="00916D44"/>
    <w:rsid w:val="00916DBF"/>
    <w:rsid w:val="009170A9"/>
    <w:rsid w:val="0091749C"/>
    <w:rsid w:val="0092080D"/>
    <w:rsid w:val="00920E37"/>
    <w:rsid w:val="009212A1"/>
    <w:rsid w:val="009226DA"/>
    <w:rsid w:val="009228E5"/>
    <w:rsid w:val="00923B9E"/>
    <w:rsid w:val="00930686"/>
    <w:rsid w:val="00932A06"/>
    <w:rsid w:val="009330DE"/>
    <w:rsid w:val="009333B6"/>
    <w:rsid w:val="00933BDD"/>
    <w:rsid w:val="00934B15"/>
    <w:rsid w:val="00935BE4"/>
    <w:rsid w:val="00936F48"/>
    <w:rsid w:val="00940803"/>
    <w:rsid w:val="00940A1C"/>
    <w:rsid w:val="00940E95"/>
    <w:rsid w:val="009416CC"/>
    <w:rsid w:val="0094179D"/>
    <w:rsid w:val="00942A30"/>
    <w:rsid w:val="00943C23"/>
    <w:rsid w:val="0094423A"/>
    <w:rsid w:val="00945825"/>
    <w:rsid w:val="00947B00"/>
    <w:rsid w:val="0095099D"/>
    <w:rsid w:val="009522EF"/>
    <w:rsid w:val="00953644"/>
    <w:rsid w:val="009536DA"/>
    <w:rsid w:val="00954CAD"/>
    <w:rsid w:val="00957D8A"/>
    <w:rsid w:val="009600E8"/>
    <w:rsid w:val="00961880"/>
    <w:rsid w:val="0096214E"/>
    <w:rsid w:val="00962A88"/>
    <w:rsid w:val="009655F1"/>
    <w:rsid w:val="00966137"/>
    <w:rsid w:val="00967B8E"/>
    <w:rsid w:val="0097021F"/>
    <w:rsid w:val="00970603"/>
    <w:rsid w:val="00974832"/>
    <w:rsid w:val="0097553E"/>
    <w:rsid w:val="00975B25"/>
    <w:rsid w:val="00975C98"/>
    <w:rsid w:val="00980197"/>
    <w:rsid w:val="00981E4C"/>
    <w:rsid w:val="009835DE"/>
    <w:rsid w:val="00985120"/>
    <w:rsid w:val="0098639F"/>
    <w:rsid w:val="00986475"/>
    <w:rsid w:val="009875E3"/>
    <w:rsid w:val="009876B6"/>
    <w:rsid w:val="00991365"/>
    <w:rsid w:val="00991B8A"/>
    <w:rsid w:val="009920A9"/>
    <w:rsid w:val="009927C6"/>
    <w:rsid w:val="0099380B"/>
    <w:rsid w:val="009940BC"/>
    <w:rsid w:val="009956A4"/>
    <w:rsid w:val="00995D76"/>
    <w:rsid w:val="00997694"/>
    <w:rsid w:val="009978EF"/>
    <w:rsid w:val="009979E5"/>
    <w:rsid w:val="009A00D4"/>
    <w:rsid w:val="009A029D"/>
    <w:rsid w:val="009A1437"/>
    <w:rsid w:val="009A1C38"/>
    <w:rsid w:val="009A212B"/>
    <w:rsid w:val="009A2998"/>
    <w:rsid w:val="009A4686"/>
    <w:rsid w:val="009A4F7A"/>
    <w:rsid w:val="009B0FF5"/>
    <w:rsid w:val="009B1ED8"/>
    <w:rsid w:val="009B50F0"/>
    <w:rsid w:val="009B5112"/>
    <w:rsid w:val="009B5375"/>
    <w:rsid w:val="009B64FC"/>
    <w:rsid w:val="009B6BAA"/>
    <w:rsid w:val="009B7044"/>
    <w:rsid w:val="009B796A"/>
    <w:rsid w:val="009C0E59"/>
    <w:rsid w:val="009C1952"/>
    <w:rsid w:val="009C24F2"/>
    <w:rsid w:val="009C2881"/>
    <w:rsid w:val="009C2950"/>
    <w:rsid w:val="009C5DAB"/>
    <w:rsid w:val="009C685D"/>
    <w:rsid w:val="009C6D7B"/>
    <w:rsid w:val="009C7F96"/>
    <w:rsid w:val="009D143A"/>
    <w:rsid w:val="009D3C4F"/>
    <w:rsid w:val="009D40D6"/>
    <w:rsid w:val="009D5880"/>
    <w:rsid w:val="009D6580"/>
    <w:rsid w:val="009D66ED"/>
    <w:rsid w:val="009D7273"/>
    <w:rsid w:val="009E2568"/>
    <w:rsid w:val="009E292B"/>
    <w:rsid w:val="009E2950"/>
    <w:rsid w:val="009E3948"/>
    <w:rsid w:val="009E5F8B"/>
    <w:rsid w:val="009E772C"/>
    <w:rsid w:val="009F28FF"/>
    <w:rsid w:val="009F3012"/>
    <w:rsid w:val="009F61DB"/>
    <w:rsid w:val="009F62C9"/>
    <w:rsid w:val="009F64EE"/>
    <w:rsid w:val="009F6BF0"/>
    <w:rsid w:val="009F6ED4"/>
    <w:rsid w:val="009F7E51"/>
    <w:rsid w:val="00A00610"/>
    <w:rsid w:val="00A00D30"/>
    <w:rsid w:val="00A01A28"/>
    <w:rsid w:val="00A01BB1"/>
    <w:rsid w:val="00A04866"/>
    <w:rsid w:val="00A04F2D"/>
    <w:rsid w:val="00A06617"/>
    <w:rsid w:val="00A06ECE"/>
    <w:rsid w:val="00A06F21"/>
    <w:rsid w:val="00A07A53"/>
    <w:rsid w:val="00A11957"/>
    <w:rsid w:val="00A11BD4"/>
    <w:rsid w:val="00A12003"/>
    <w:rsid w:val="00A133F0"/>
    <w:rsid w:val="00A142F5"/>
    <w:rsid w:val="00A14FD8"/>
    <w:rsid w:val="00A15673"/>
    <w:rsid w:val="00A20EED"/>
    <w:rsid w:val="00A22BE1"/>
    <w:rsid w:val="00A24418"/>
    <w:rsid w:val="00A24F46"/>
    <w:rsid w:val="00A25031"/>
    <w:rsid w:val="00A25582"/>
    <w:rsid w:val="00A25AE0"/>
    <w:rsid w:val="00A27FF7"/>
    <w:rsid w:val="00A30539"/>
    <w:rsid w:val="00A3054B"/>
    <w:rsid w:val="00A31272"/>
    <w:rsid w:val="00A33D1A"/>
    <w:rsid w:val="00A34021"/>
    <w:rsid w:val="00A34A8E"/>
    <w:rsid w:val="00A34C6F"/>
    <w:rsid w:val="00A36712"/>
    <w:rsid w:val="00A36C96"/>
    <w:rsid w:val="00A37833"/>
    <w:rsid w:val="00A401AE"/>
    <w:rsid w:val="00A41811"/>
    <w:rsid w:val="00A42516"/>
    <w:rsid w:val="00A42774"/>
    <w:rsid w:val="00A42971"/>
    <w:rsid w:val="00A507BD"/>
    <w:rsid w:val="00A50C67"/>
    <w:rsid w:val="00A50C9F"/>
    <w:rsid w:val="00A51467"/>
    <w:rsid w:val="00A51795"/>
    <w:rsid w:val="00A536AD"/>
    <w:rsid w:val="00A53799"/>
    <w:rsid w:val="00A540FB"/>
    <w:rsid w:val="00A54349"/>
    <w:rsid w:val="00A55FB7"/>
    <w:rsid w:val="00A609DF"/>
    <w:rsid w:val="00A617AA"/>
    <w:rsid w:val="00A61978"/>
    <w:rsid w:val="00A61E45"/>
    <w:rsid w:val="00A62E2F"/>
    <w:rsid w:val="00A635C4"/>
    <w:rsid w:val="00A63CE3"/>
    <w:rsid w:val="00A655D4"/>
    <w:rsid w:val="00A66A3D"/>
    <w:rsid w:val="00A66DEC"/>
    <w:rsid w:val="00A70B91"/>
    <w:rsid w:val="00A714EA"/>
    <w:rsid w:val="00A720DC"/>
    <w:rsid w:val="00A7433A"/>
    <w:rsid w:val="00A743F3"/>
    <w:rsid w:val="00A74E1F"/>
    <w:rsid w:val="00A74EBD"/>
    <w:rsid w:val="00A75849"/>
    <w:rsid w:val="00A7619E"/>
    <w:rsid w:val="00A762F9"/>
    <w:rsid w:val="00A8094D"/>
    <w:rsid w:val="00A80B89"/>
    <w:rsid w:val="00A81E18"/>
    <w:rsid w:val="00A82B4C"/>
    <w:rsid w:val="00A833AA"/>
    <w:rsid w:val="00A854F7"/>
    <w:rsid w:val="00A85D26"/>
    <w:rsid w:val="00A86489"/>
    <w:rsid w:val="00A8774F"/>
    <w:rsid w:val="00A91A6C"/>
    <w:rsid w:val="00A92BAC"/>
    <w:rsid w:val="00A93E1A"/>
    <w:rsid w:val="00A950D3"/>
    <w:rsid w:val="00A95108"/>
    <w:rsid w:val="00A960B2"/>
    <w:rsid w:val="00A96266"/>
    <w:rsid w:val="00AA05EB"/>
    <w:rsid w:val="00AA0AC3"/>
    <w:rsid w:val="00AA1988"/>
    <w:rsid w:val="00AA2211"/>
    <w:rsid w:val="00AA3D1C"/>
    <w:rsid w:val="00AA4AE5"/>
    <w:rsid w:val="00AA5298"/>
    <w:rsid w:val="00AA66C4"/>
    <w:rsid w:val="00AA6856"/>
    <w:rsid w:val="00AA6E6B"/>
    <w:rsid w:val="00AA6FA7"/>
    <w:rsid w:val="00AB0662"/>
    <w:rsid w:val="00AB23D9"/>
    <w:rsid w:val="00AB2A33"/>
    <w:rsid w:val="00AB4AE5"/>
    <w:rsid w:val="00AB5A0A"/>
    <w:rsid w:val="00AB65AE"/>
    <w:rsid w:val="00AB6901"/>
    <w:rsid w:val="00AB69C3"/>
    <w:rsid w:val="00AC1C6A"/>
    <w:rsid w:val="00AC2383"/>
    <w:rsid w:val="00AC3383"/>
    <w:rsid w:val="00AC4195"/>
    <w:rsid w:val="00AC5749"/>
    <w:rsid w:val="00AC5975"/>
    <w:rsid w:val="00AC7C2A"/>
    <w:rsid w:val="00AD3414"/>
    <w:rsid w:val="00AD4BCB"/>
    <w:rsid w:val="00AD5533"/>
    <w:rsid w:val="00AD6D13"/>
    <w:rsid w:val="00AD6DB5"/>
    <w:rsid w:val="00AE229B"/>
    <w:rsid w:val="00AE2BE0"/>
    <w:rsid w:val="00AE3C6E"/>
    <w:rsid w:val="00AE432F"/>
    <w:rsid w:val="00AE434B"/>
    <w:rsid w:val="00AE4363"/>
    <w:rsid w:val="00AE62B4"/>
    <w:rsid w:val="00AE789A"/>
    <w:rsid w:val="00AE7BFD"/>
    <w:rsid w:val="00AF0146"/>
    <w:rsid w:val="00AF158A"/>
    <w:rsid w:val="00AF1698"/>
    <w:rsid w:val="00AF1E76"/>
    <w:rsid w:val="00AF2C0F"/>
    <w:rsid w:val="00AF45B7"/>
    <w:rsid w:val="00AF469A"/>
    <w:rsid w:val="00AF7233"/>
    <w:rsid w:val="00AF7DD2"/>
    <w:rsid w:val="00AF7EB9"/>
    <w:rsid w:val="00B00025"/>
    <w:rsid w:val="00B04C12"/>
    <w:rsid w:val="00B07CA1"/>
    <w:rsid w:val="00B112CE"/>
    <w:rsid w:val="00B132ED"/>
    <w:rsid w:val="00B13F0E"/>
    <w:rsid w:val="00B15A34"/>
    <w:rsid w:val="00B163E5"/>
    <w:rsid w:val="00B17148"/>
    <w:rsid w:val="00B213C7"/>
    <w:rsid w:val="00B22CFE"/>
    <w:rsid w:val="00B2359D"/>
    <w:rsid w:val="00B23952"/>
    <w:rsid w:val="00B24DAD"/>
    <w:rsid w:val="00B2539B"/>
    <w:rsid w:val="00B25A53"/>
    <w:rsid w:val="00B261AE"/>
    <w:rsid w:val="00B27502"/>
    <w:rsid w:val="00B314A4"/>
    <w:rsid w:val="00B3196A"/>
    <w:rsid w:val="00B3275A"/>
    <w:rsid w:val="00B33AB9"/>
    <w:rsid w:val="00B349C5"/>
    <w:rsid w:val="00B34EA1"/>
    <w:rsid w:val="00B35241"/>
    <w:rsid w:val="00B35473"/>
    <w:rsid w:val="00B3554C"/>
    <w:rsid w:val="00B35741"/>
    <w:rsid w:val="00B360E3"/>
    <w:rsid w:val="00B36B2C"/>
    <w:rsid w:val="00B36D2D"/>
    <w:rsid w:val="00B3708E"/>
    <w:rsid w:val="00B371E4"/>
    <w:rsid w:val="00B4145F"/>
    <w:rsid w:val="00B4157F"/>
    <w:rsid w:val="00B4295B"/>
    <w:rsid w:val="00B42B3C"/>
    <w:rsid w:val="00B44CE1"/>
    <w:rsid w:val="00B46076"/>
    <w:rsid w:val="00B46B03"/>
    <w:rsid w:val="00B47C95"/>
    <w:rsid w:val="00B5119A"/>
    <w:rsid w:val="00B523D9"/>
    <w:rsid w:val="00B546CC"/>
    <w:rsid w:val="00B54F8A"/>
    <w:rsid w:val="00B56B9C"/>
    <w:rsid w:val="00B579EE"/>
    <w:rsid w:val="00B60D2B"/>
    <w:rsid w:val="00B65CC2"/>
    <w:rsid w:val="00B67553"/>
    <w:rsid w:val="00B676D3"/>
    <w:rsid w:val="00B67A26"/>
    <w:rsid w:val="00B67EA9"/>
    <w:rsid w:val="00B71684"/>
    <w:rsid w:val="00B72704"/>
    <w:rsid w:val="00B73590"/>
    <w:rsid w:val="00B736C4"/>
    <w:rsid w:val="00B73972"/>
    <w:rsid w:val="00B7511A"/>
    <w:rsid w:val="00B75E28"/>
    <w:rsid w:val="00B76567"/>
    <w:rsid w:val="00B803A2"/>
    <w:rsid w:val="00B803CD"/>
    <w:rsid w:val="00B80D57"/>
    <w:rsid w:val="00B81D0F"/>
    <w:rsid w:val="00B81FA1"/>
    <w:rsid w:val="00B8486A"/>
    <w:rsid w:val="00B855FC"/>
    <w:rsid w:val="00B85DF5"/>
    <w:rsid w:val="00B871A4"/>
    <w:rsid w:val="00B8744D"/>
    <w:rsid w:val="00B93515"/>
    <w:rsid w:val="00B94DC4"/>
    <w:rsid w:val="00B94E27"/>
    <w:rsid w:val="00B96D35"/>
    <w:rsid w:val="00B96ED2"/>
    <w:rsid w:val="00B97AB6"/>
    <w:rsid w:val="00BA01FD"/>
    <w:rsid w:val="00BA0580"/>
    <w:rsid w:val="00BA09CC"/>
    <w:rsid w:val="00BA0AA3"/>
    <w:rsid w:val="00BA0ABC"/>
    <w:rsid w:val="00BA18E3"/>
    <w:rsid w:val="00BA1D2A"/>
    <w:rsid w:val="00BA4750"/>
    <w:rsid w:val="00BA4B37"/>
    <w:rsid w:val="00BA6E1D"/>
    <w:rsid w:val="00BA70BD"/>
    <w:rsid w:val="00BA794E"/>
    <w:rsid w:val="00BA7A89"/>
    <w:rsid w:val="00BA7BAE"/>
    <w:rsid w:val="00BB0679"/>
    <w:rsid w:val="00BB2622"/>
    <w:rsid w:val="00BB385C"/>
    <w:rsid w:val="00BB39D5"/>
    <w:rsid w:val="00BB4A59"/>
    <w:rsid w:val="00BB4A7E"/>
    <w:rsid w:val="00BB539A"/>
    <w:rsid w:val="00BB78B7"/>
    <w:rsid w:val="00BC38C1"/>
    <w:rsid w:val="00BC40DC"/>
    <w:rsid w:val="00BC480F"/>
    <w:rsid w:val="00BC56D5"/>
    <w:rsid w:val="00BD1CC8"/>
    <w:rsid w:val="00BD2452"/>
    <w:rsid w:val="00BD5AB7"/>
    <w:rsid w:val="00BD5E43"/>
    <w:rsid w:val="00BD6DAB"/>
    <w:rsid w:val="00BD71F4"/>
    <w:rsid w:val="00BD7B0B"/>
    <w:rsid w:val="00BE5BA9"/>
    <w:rsid w:val="00BE7C5C"/>
    <w:rsid w:val="00BF0196"/>
    <w:rsid w:val="00BF07DB"/>
    <w:rsid w:val="00BF13CF"/>
    <w:rsid w:val="00BF210A"/>
    <w:rsid w:val="00BF31AF"/>
    <w:rsid w:val="00BF4C71"/>
    <w:rsid w:val="00BF7565"/>
    <w:rsid w:val="00C00D4B"/>
    <w:rsid w:val="00C01188"/>
    <w:rsid w:val="00C027A1"/>
    <w:rsid w:val="00C032FE"/>
    <w:rsid w:val="00C0445A"/>
    <w:rsid w:val="00C053D5"/>
    <w:rsid w:val="00C06961"/>
    <w:rsid w:val="00C10971"/>
    <w:rsid w:val="00C10E20"/>
    <w:rsid w:val="00C115C3"/>
    <w:rsid w:val="00C11724"/>
    <w:rsid w:val="00C12E0B"/>
    <w:rsid w:val="00C12FFE"/>
    <w:rsid w:val="00C138CF"/>
    <w:rsid w:val="00C13C14"/>
    <w:rsid w:val="00C14388"/>
    <w:rsid w:val="00C147F3"/>
    <w:rsid w:val="00C1531A"/>
    <w:rsid w:val="00C167BA"/>
    <w:rsid w:val="00C1697D"/>
    <w:rsid w:val="00C16C9E"/>
    <w:rsid w:val="00C172FE"/>
    <w:rsid w:val="00C23B10"/>
    <w:rsid w:val="00C2543D"/>
    <w:rsid w:val="00C26827"/>
    <w:rsid w:val="00C2695D"/>
    <w:rsid w:val="00C309C3"/>
    <w:rsid w:val="00C32803"/>
    <w:rsid w:val="00C32FB2"/>
    <w:rsid w:val="00C34332"/>
    <w:rsid w:val="00C34F59"/>
    <w:rsid w:val="00C36461"/>
    <w:rsid w:val="00C37371"/>
    <w:rsid w:val="00C37441"/>
    <w:rsid w:val="00C402E0"/>
    <w:rsid w:val="00C42356"/>
    <w:rsid w:val="00C42B61"/>
    <w:rsid w:val="00C447DA"/>
    <w:rsid w:val="00C44A5A"/>
    <w:rsid w:val="00C45B97"/>
    <w:rsid w:val="00C464C8"/>
    <w:rsid w:val="00C467AA"/>
    <w:rsid w:val="00C508C2"/>
    <w:rsid w:val="00C511AD"/>
    <w:rsid w:val="00C52A09"/>
    <w:rsid w:val="00C52C61"/>
    <w:rsid w:val="00C54224"/>
    <w:rsid w:val="00C56800"/>
    <w:rsid w:val="00C60AFE"/>
    <w:rsid w:val="00C63159"/>
    <w:rsid w:val="00C64A56"/>
    <w:rsid w:val="00C64E30"/>
    <w:rsid w:val="00C6611F"/>
    <w:rsid w:val="00C66B78"/>
    <w:rsid w:val="00C71DCE"/>
    <w:rsid w:val="00C71DE3"/>
    <w:rsid w:val="00C73CD2"/>
    <w:rsid w:val="00C746FF"/>
    <w:rsid w:val="00C75A1B"/>
    <w:rsid w:val="00C75F01"/>
    <w:rsid w:val="00C76409"/>
    <w:rsid w:val="00C7734D"/>
    <w:rsid w:val="00C80C70"/>
    <w:rsid w:val="00C8314C"/>
    <w:rsid w:val="00C837FB"/>
    <w:rsid w:val="00C839B2"/>
    <w:rsid w:val="00C846CE"/>
    <w:rsid w:val="00C847D9"/>
    <w:rsid w:val="00C84A68"/>
    <w:rsid w:val="00C87C59"/>
    <w:rsid w:val="00C9051E"/>
    <w:rsid w:val="00C9281B"/>
    <w:rsid w:val="00C93B3D"/>
    <w:rsid w:val="00C94077"/>
    <w:rsid w:val="00C95527"/>
    <w:rsid w:val="00C97F9C"/>
    <w:rsid w:val="00CA2ED4"/>
    <w:rsid w:val="00CA3CBD"/>
    <w:rsid w:val="00CA3F83"/>
    <w:rsid w:val="00CA471A"/>
    <w:rsid w:val="00CA4A22"/>
    <w:rsid w:val="00CA4B6C"/>
    <w:rsid w:val="00CA4E16"/>
    <w:rsid w:val="00CA579A"/>
    <w:rsid w:val="00CA691C"/>
    <w:rsid w:val="00CA7491"/>
    <w:rsid w:val="00CA7966"/>
    <w:rsid w:val="00CB21A0"/>
    <w:rsid w:val="00CB29E1"/>
    <w:rsid w:val="00CB33E9"/>
    <w:rsid w:val="00CB3531"/>
    <w:rsid w:val="00CB3616"/>
    <w:rsid w:val="00CB6117"/>
    <w:rsid w:val="00CB6C36"/>
    <w:rsid w:val="00CC06EB"/>
    <w:rsid w:val="00CC0932"/>
    <w:rsid w:val="00CC1F30"/>
    <w:rsid w:val="00CC2CAE"/>
    <w:rsid w:val="00CC2D18"/>
    <w:rsid w:val="00CC493E"/>
    <w:rsid w:val="00CC6309"/>
    <w:rsid w:val="00CC645B"/>
    <w:rsid w:val="00CC7506"/>
    <w:rsid w:val="00CD0723"/>
    <w:rsid w:val="00CD300D"/>
    <w:rsid w:val="00CD3E02"/>
    <w:rsid w:val="00CD4111"/>
    <w:rsid w:val="00CD5C0C"/>
    <w:rsid w:val="00CE0535"/>
    <w:rsid w:val="00CE097D"/>
    <w:rsid w:val="00CE0D5A"/>
    <w:rsid w:val="00CE0D88"/>
    <w:rsid w:val="00CE19D6"/>
    <w:rsid w:val="00CE1EC1"/>
    <w:rsid w:val="00CE384C"/>
    <w:rsid w:val="00CE4409"/>
    <w:rsid w:val="00CE4F6A"/>
    <w:rsid w:val="00CE62BD"/>
    <w:rsid w:val="00CE62C6"/>
    <w:rsid w:val="00CF0403"/>
    <w:rsid w:val="00CF05DD"/>
    <w:rsid w:val="00CF0BB9"/>
    <w:rsid w:val="00CF21B9"/>
    <w:rsid w:val="00CF373B"/>
    <w:rsid w:val="00CF3743"/>
    <w:rsid w:val="00CF3EFB"/>
    <w:rsid w:val="00CF410F"/>
    <w:rsid w:val="00CF45ED"/>
    <w:rsid w:val="00CF6664"/>
    <w:rsid w:val="00D002BD"/>
    <w:rsid w:val="00D00709"/>
    <w:rsid w:val="00D013AD"/>
    <w:rsid w:val="00D01D54"/>
    <w:rsid w:val="00D028A9"/>
    <w:rsid w:val="00D04B20"/>
    <w:rsid w:val="00D059F1"/>
    <w:rsid w:val="00D07EB4"/>
    <w:rsid w:val="00D10C63"/>
    <w:rsid w:val="00D117B1"/>
    <w:rsid w:val="00D119FC"/>
    <w:rsid w:val="00D11D9D"/>
    <w:rsid w:val="00D124BE"/>
    <w:rsid w:val="00D20868"/>
    <w:rsid w:val="00D21EAC"/>
    <w:rsid w:val="00D23B3C"/>
    <w:rsid w:val="00D26027"/>
    <w:rsid w:val="00D26EFE"/>
    <w:rsid w:val="00D366D5"/>
    <w:rsid w:val="00D3734F"/>
    <w:rsid w:val="00D41C66"/>
    <w:rsid w:val="00D422A8"/>
    <w:rsid w:val="00D42FC7"/>
    <w:rsid w:val="00D43F65"/>
    <w:rsid w:val="00D43FA7"/>
    <w:rsid w:val="00D44472"/>
    <w:rsid w:val="00D503C4"/>
    <w:rsid w:val="00D506A7"/>
    <w:rsid w:val="00D521BC"/>
    <w:rsid w:val="00D529E0"/>
    <w:rsid w:val="00D533F9"/>
    <w:rsid w:val="00D548C6"/>
    <w:rsid w:val="00D56B4E"/>
    <w:rsid w:val="00D60A99"/>
    <w:rsid w:val="00D6235B"/>
    <w:rsid w:val="00D67224"/>
    <w:rsid w:val="00D70535"/>
    <w:rsid w:val="00D711D2"/>
    <w:rsid w:val="00D712D0"/>
    <w:rsid w:val="00D714D8"/>
    <w:rsid w:val="00D715B8"/>
    <w:rsid w:val="00D71BC0"/>
    <w:rsid w:val="00D7202E"/>
    <w:rsid w:val="00D72895"/>
    <w:rsid w:val="00D74A94"/>
    <w:rsid w:val="00D75C91"/>
    <w:rsid w:val="00D77218"/>
    <w:rsid w:val="00D823C3"/>
    <w:rsid w:val="00D84188"/>
    <w:rsid w:val="00D84221"/>
    <w:rsid w:val="00D869B8"/>
    <w:rsid w:val="00D874FB"/>
    <w:rsid w:val="00D87D97"/>
    <w:rsid w:val="00D92298"/>
    <w:rsid w:val="00D9366F"/>
    <w:rsid w:val="00D93AD6"/>
    <w:rsid w:val="00D948AF"/>
    <w:rsid w:val="00D959F6"/>
    <w:rsid w:val="00D969D3"/>
    <w:rsid w:val="00DA0940"/>
    <w:rsid w:val="00DA2B49"/>
    <w:rsid w:val="00DA3112"/>
    <w:rsid w:val="00DA48CB"/>
    <w:rsid w:val="00DA4ADB"/>
    <w:rsid w:val="00DA5960"/>
    <w:rsid w:val="00DA602C"/>
    <w:rsid w:val="00DA6955"/>
    <w:rsid w:val="00DB09F7"/>
    <w:rsid w:val="00DB28AD"/>
    <w:rsid w:val="00DB3FB3"/>
    <w:rsid w:val="00DB43CF"/>
    <w:rsid w:val="00DB5398"/>
    <w:rsid w:val="00DB5769"/>
    <w:rsid w:val="00DB7E34"/>
    <w:rsid w:val="00DC1530"/>
    <w:rsid w:val="00DC1768"/>
    <w:rsid w:val="00DC2E5D"/>
    <w:rsid w:val="00DC4ACA"/>
    <w:rsid w:val="00DC5E69"/>
    <w:rsid w:val="00DC607D"/>
    <w:rsid w:val="00DC64D6"/>
    <w:rsid w:val="00DC6622"/>
    <w:rsid w:val="00DC6A00"/>
    <w:rsid w:val="00DC6AD1"/>
    <w:rsid w:val="00DD0B4F"/>
    <w:rsid w:val="00DD1324"/>
    <w:rsid w:val="00DD1567"/>
    <w:rsid w:val="00DD3B09"/>
    <w:rsid w:val="00DD574E"/>
    <w:rsid w:val="00DD7B1B"/>
    <w:rsid w:val="00DE017F"/>
    <w:rsid w:val="00DE0EA7"/>
    <w:rsid w:val="00DE1D28"/>
    <w:rsid w:val="00DE2604"/>
    <w:rsid w:val="00DE327C"/>
    <w:rsid w:val="00DE37FC"/>
    <w:rsid w:val="00DE43DE"/>
    <w:rsid w:val="00DE4C95"/>
    <w:rsid w:val="00DE5E27"/>
    <w:rsid w:val="00DE6227"/>
    <w:rsid w:val="00DE67F4"/>
    <w:rsid w:val="00DF01C3"/>
    <w:rsid w:val="00DF0E42"/>
    <w:rsid w:val="00DF0E6A"/>
    <w:rsid w:val="00DF2BB1"/>
    <w:rsid w:val="00DF3A49"/>
    <w:rsid w:val="00DF3F19"/>
    <w:rsid w:val="00DF462D"/>
    <w:rsid w:val="00DF5A15"/>
    <w:rsid w:val="00DF638E"/>
    <w:rsid w:val="00DF772D"/>
    <w:rsid w:val="00DF788D"/>
    <w:rsid w:val="00DF7CA2"/>
    <w:rsid w:val="00E00DD9"/>
    <w:rsid w:val="00E0367D"/>
    <w:rsid w:val="00E11D30"/>
    <w:rsid w:val="00E11F52"/>
    <w:rsid w:val="00E12207"/>
    <w:rsid w:val="00E134E8"/>
    <w:rsid w:val="00E13CC6"/>
    <w:rsid w:val="00E149A1"/>
    <w:rsid w:val="00E14BEB"/>
    <w:rsid w:val="00E20D82"/>
    <w:rsid w:val="00E212C1"/>
    <w:rsid w:val="00E241BA"/>
    <w:rsid w:val="00E2434B"/>
    <w:rsid w:val="00E244A0"/>
    <w:rsid w:val="00E25B4F"/>
    <w:rsid w:val="00E25CE5"/>
    <w:rsid w:val="00E26509"/>
    <w:rsid w:val="00E26581"/>
    <w:rsid w:val="00E26F8C"/>
    <w:rsid w:val="00E27C25"/>
    <w:rsid w:val="00E315E3"/>
    <w:rsid w:val="00E32F46"/>
    <w:rsid w:val="00E338A5"/>
    <w:rsid w:val="00E3619F"/>
    <w:rsid w:val="00E367A3"/>
    <w:rsid w:val="00E36FCF"/>
    <w:rsid w:val="00E37B63"/>
    <w:rsid w:val="00E40D8B"/>
    <w:rsid w:val="00E416DD"/>
    <w:rsid w:val="00E4247B"/>
    <w:rsid w:val="00E4319F"/>
    <w:rsid w:val="00E4327D"/>
    <w:rsid w:val="00E436C3"/>
    <w:rsid w:val="00E452D7"/>
    <w:rsid w:val="00E4530F"/>
    <w:rsid w:val="00E45AF3"/>
    <w:rsid w:val="00E4685D"/>
    <w:rsid w:val="00E47D94"/>
    <w:rsid w:val="00E47F0E"/>
    <w:rsid w:val="00E50558"/>
    <w:rsid w:val="00E50FD0"/>
    <w:rsid w:val="00E51AD2"/>
    <w:rsid w:val="00E51E02"/>
    <w:rsid w:val="00E52BC9"/>
    <w:rsid w:val="00E5410F"/>
    <w:rsid w:val="00E56F1B"/>
    <w:rsid w:val="00E57148"/>
    <w:rsid w:val="00E574D5"/>
    <w:rsid w:val="00E6055B"/>
    <w:rsid w:val="00E60932"/>
    <w:rsid w:val="00E61DE4"/>
    <w:rsid w:val="00E620E5"/>
    <w:rsid w:val="00E63A8A"/>
    <w:rsid w:val="00E64033"/>
    <w:rsid w:val="00E64B84"/>
    <w:rsid w:val="00E652C4"/>
    <w:rsid w:val="00E6579B"/>
    <w:rsid w:val="00E65C1A"/>
    <w:rsid w:val="00E66338"/>
    <w:rsid w:val="00E665B5"/>
    <w:rsid w:val="00E678B4"/>
    <w:rsid w:val="00E67D8C"/>
    <w:rsid w:val="00E67E5C"/>
    <w:rsid w:val="00E67E6B"/>
    <w:rsid w:val="00E7096B"/>
    <w:rsid w:val="00E70A2E"/>
    <w:rsid w:val="00E70BCD"/>
    <w:rsid w:val="00E714B2"/>
    <w:rsid w:val="00E71775"/>
    <w:rsid w:val="00E71F51"/>
    <w:rsid w:val="00E720CC"/>
    <w:rsid w:val="00E723D8"/>
    <w:rsid w:val="00E7362D"/>
    <w:rsid w:val="00E741B3"/>
    <w:rsid w:val="00E76C23"/>
    <w:rsid w:val="00E77F7E"/>
    <w:rsid w:val="00E812BA"/>
    <w:rsid w:val="00E814A0"/>
    <w:rsid w:val="00E81AFB"/>
    <w:rsid w:val="00E81DDC"/>
    <w:rsid w:val="00E81F6F"/>
    <w:rsid w:val="00E82A3C"/>
    <w:rsid w:val="00E830F3"/>
    <w:rsid w:val="00E83917"/>
    <w:rsid w:val="00E84548"/>
    <w:rsid w:val="00E84A94"/>
    <w:rsid w:val="00E8535B"/>
    <w:rsid w:val="00E86D1C"/>
    <w:rsid w:val="00E90F95"/>
    <w:rsid w:val="00E9123D"/>
    <w:rsid w:val="00E915C9"/>
    <w:rsid w:val="00E918F2"/>
    <w:rsid w:val="00E92545"/>
    <w:rsid w:val="00E93CD6"/>
    <w:rsid w:val="00E94271"/>
    <w:rsid w:val="00E94307"/>
    <w:rsid w:val="00E945AC"/>
    <w:rsid w:val="00E952A9"/>
    <w:rsid w:val="00EA0DE2"/>
    <w:rsid w:val="00EA4E9E"/>
    <w:rsid w:val="00EA506A"/>
    <w:rsid w:val="00EA50AD"/>
    <w:rsid w:val="00EA51B2"/>
    <w:rsid w:val="00EB04A3"/>
    <w:rsid w:val="00EB1B1E"/>
    <w:rsid w:val="00EB274A"/>
    <w:rsid w:val="00EB2A6D"/>
    <w:rsid w:val="00EB2B67"/>
    <w:rsid w:val="00EB65F5"/>
    <w:rsid w:val="00EB66F5"/>
    <w:rsid w:val="00EB7A89"/>
    <w:rsid w:val="00EC0755"/>
    <w:rsid w:val="00EC1379"/>
    <w:rsid w:val="00EC1627"/>
    <w:rsid w:val="00EC1744"/>
    <w:rsid w:val="00EC3EB0"/>
    <w:rsid w:val="00EC4ED9"/>
    <w:rsid w:val="00ED0277"/>
    <w:rsid w:val="00ED02C1"/>
    <w:rsid w:val="00ED0F2C"/>
    <w:rsid w:val="00ED2206"/>
    <w:rsid w:val="00ED24C8"/>
    <w:rsid w:val="00ED5F2D"/>
    <w:rsid w:val="00ED68EA"/>
    <w:rsid w:val="00ED77DF"/>
    <w:rsid w:val="00EE0F05"/>
    <w:rsid w:val="00EE1193"/>
    <w:rsid w:val="00EE195E"/>
    <w:rsid w:val="00EE24F3"/>
    <w:rsid w:val="00EE2DC4"/>
    <w:rsid w:val="00EE376C"/>
    <w:rsid w:val="00EE3C12"/>
    <w:rsid w:val="00EE48A8"/>
    <w:rsid w:val="00EE5212"/>
    <w:rsid w:val="00EE6979"/>
    <w:rsid w:val="00EF0136"/>
    <w:rsid w:val="00EF03DB"/>
    <w:rsid w:val="00EF1227"/>
    <w:rsid w:val="00EF135D"/>
    <w:rsid w:val="00EF1396"/>
    <w:rsid w:val="00EF16C2"/>
    <w:rsid w:val="00EF1F19"/>
    <w:rsid w:val="00EF3190"/>
    <w:rsid w:val="00EF333F"/>
    <w:rsid w:val="00EF6563"/>
    <w:rsid w:val="00EF6658"/>
    <w:rsid w:val="00EF7900"/>
    <w:rsid w:val="00F00580"/>
    <w:rsid w:val="00F00B4A"/>
    <w:rsid w:val="00F0167D"/>
    <w:rsid w:val="00F02015"/>
    <w:rsid w:val="00F0237F"/>
    <w:rsid w:val="00F02677"/>
    <w:rsid w:val="00F04AE7"/>
    <w:rsid w:val="00F05926"/>
    <w:rsid w:val="00F0733B"/>
    <w:rsid w:val="00F10C86"/>
    <w:rsid w:val="00F11F3A"/>
    <w:rsid w:val="00F14D78"/>
    <w:rsid w:val="00F16732"/>
    <w:rsid w:val="00F17009"/>
    <w:rsid w:val="00F2048E"/>
    <w:rsid w:val="00F21470"/>
    <w:rsid w:val="00F2285E"/>
    <w:rsid w:val="00F230C2"/>
    <w:rsid w:val="00F23183"/>
    <w:rsid w:val="00F257B7"/>
    <w:rsid w:val="00F27155"/>
    <w:rsid w:val="00F304C5"/>
    <w:rsid w:val="00F30558"/>
    <w:rsid w:val="00F30E38"/>
    <w:rsid w:val="00F318D8"/>
    <w:rsid w:val="00F331CC"/>
    <w:rsid w:val="00F33774"/>
    <w:rsid w:val="00F34390"/>
    <w:rsid w:val="00F350B1"/>
    <w:rsid w:val="00F353CC"/>
    <w:rsid w:val="00F355DE"/>
    <w:rsid w:val="00F3582B"/>
    <w:rsid w:val="00F362D5"/>
    <w:rsid w:val="00F37241"/>
    <w:rsid w:val="00F37668"/>
    <w:rsid w:val="00F37CC5"/>
    <w:rsid w:val="00F40A3E"/>
    <w:rsid w:val="00F40F5E"/>
    <w:rsid w:val="00F41179"/>
    <w:rsid w:val="00F41842"/>
    <w:rsid w:val="00F41888"/>
    <w:rsid w:val="00F41C50"/>
    <w:rsid w:val="00F427A7"/>
    <w:rsid w:val="00F44D1F"/>
    <w:rsid w:val="00F45027"/>
    <w:rsid w:val="00F450A1"/>
    <w:rsid w:val="00F450B1"/>
    <w:rsid w:val="00F45E43"/>
    <w:rsid w:val="00F477B3"/>
    <w:rsid w:val="00F479C2"/>
    <w:rsid w:val="00F47B7E"/>
    <w:rsid w:val="00F50859"/>
    <w:rsid w:val="00F5086F"/>
    <w:rsid w:val="00F53D05"/>
    <w:rsid w:val="00F56398"/>
    <w:rsid w:val="00F60696"/>
    <w:rsid w:val="00F6145D"/>
    <w:rsid w:val="00F615CA"/>
    <w:rsid w:val="00F61951"/>
    <w:rsid w:val="00F63334"/>
    <w:rsid w:val="00F635A9"/>
    <w:rsid w:val="00F64BDC"/>
    <w:rsid w:val="00F64F39"/>
    <w:rsid w:val="00F657AF"/>
    <w:rsid w:val="00F66B92"/>
    <w:rsid w:val="00F67313"/>
    <w:rsid w:val="00F7039D"/>
    <w:rsid w:val="00F7125E"/>
    <w:rsid w:val="00F71BCC"/>
    <w:rsid w:val="00F732F5"/>
    <w:rsid w:val="00F74899"/>
    <w:rsid w:val="00F74909"/>
    <w:rsid w:val="00F74970"/>
    <w:rsid w:val="00F7513C"/>
    <w:rsid w:val="00F751C0"/>
    <w:rsid w:val="00F753AD"/>
    <w:rsid w:val="00F7563A"/>
    <w:rsid w:val="00F76193"/>
    <w:rsid w:val="00F76354"/>
    <w:rsid w:val="00F80190"/>
    <w:rsid w:val="00F82A74"/>
    <w:rsid w:val="00F86309"/>
    <w:rsid w:val="00F90270"/>
    <w:rsid w:val="00F9114A"/>
    <w:rsid w:val="00F94CD2"/>
    <w:rsid w:val="00F94E39"/>
    <w:rsid w:val="00F975D5"/>
    <w:rsid w:val="00F97E13"/>
    <w:rsid w:val="00FA1B86"/>
    <w:rsid w:val="00FA29A0"/>
    <w:rsid w:val="00FA5359"/>
    <w:rsid w:val="00FA766D"/>
    <w:rsid w:val="00FA77F9"/>
    <w:rsid w:val="00FB0245"/>
    <w:rsid w:val="00FB1780"/>
    <w:rsid w:val="00FB206B"/>
    <w:rsid w:val="00FB29F8"/>
    <w:rsid w:val="00FB30B4"/>
    <w:rsid w:val="00FB321B"/>
    <w:rsid w:val="00FB53AF"/>
    <w:rsid w:val="00FB6FF8"/>
    <w:rsid w:val="00FB7D1F"/>
    <w:rsid w:val="00FC006B"/>
    <w:rsid w:val="00FC0CE2"/>
    <w:rsid w:val="00FC0D54"/>
    <w:rsid w:val="00FC281C"/>
    <w:rsid w:val="00FC38ED"/>
    <w:rsid w:val="00FC3E5B"/>
    <w:rsid w:val="00FC4650"/>
    <w:rsid w:val="00FC53AD"/>
    <w:rsid w:val="00FC7077"/>
    <w:rsid w:val="00FC7549"/>
    <w:rsid w:val="00FD038F"/>
    <w:rsid w:val="00FD2D37"/>
    <w:rsid w:val="00FD4860"/>
    <w:rsid w:val="00FD6E38"/>
    <w:rsid w:val="00FE1BDD"/>
    <w:rsid w:val="00FE214C"/>
    <w:rsid w:val="00FE5036"/>
    <w:rsid w:val="00FE5C6D"/>
    <w:rsid w:val="00FF0108"/>
    <w:rsid w:val="00FF1BC7"/>
    <w:rsid w:val="00FF1BD9"/>
    <w:rsid w:val="00FF24FF"/>
    <w:rsid w:val="00FF4487"/>
    <w:rsid w:val="00FF4900"/>
    <w:rsid w:val="00FF5D39"/>
    <w:rsid w:val="00FF6219"/>
    <w:rsid w:val="00FF6BD9"/>
    <w:rsid w:val="1589CD6C"/>
    <w:rsid w:val="46049853"/>
    <w:rsid w:val="53529300"/>
    <w:rsid w:val="5A471F5E"/>
    <w:rsid w:val="5E310CB3"/>
    <w:rsid w:val="6471D3AF"/>
    <w:rsid w:val="6B323110"/>
    <w:rsid w:val="70103C6F"/>
    <w:rsid w:val="7753A94A"/>
    <w:rsid w:val="7FD4748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docId w15:val="{75606CEF-6E04-49FA-B91E-89324D52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7BD"/>
    <w:pPr>
      <w:spacing w:after="0" w:line="240" w:lineRule="auto"/>
    </w:pPr>
    <w:rPr>
      <w:rFonts w:ascii="Calibri" w:eastAsia="Calibri" w:hAnsi="Calibri" w:cs="Times New Roman"/>
      <w:kern w:val="0"/>
      <w:sz w:val="24"/>
      <w:szCs w:val="24"/>
      <w:lang w:val="es-ES_tradnl"/>
      <w14:ligatures w14:val="none"/>
    </w:rPr>
  </w:style>
  <w:style w:type="paragraph" w:styleId="Ttulo1">
    <w:name w:val="heading 1"/>
    <w:basedOn w:val="Normal"/>
    <w:next w:val="Normal"/>
    <w:link w:val="Ttulo1Car"/>
    <w:uiPriority w:val="9"/>
    <w:qFormat/>
    <w:rsid w:val="008C4F7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1B536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A507BD"/>
    <w:pPr>
      <w:spacing w:after="160" w:line="259" w:lineRule="auto"/>
      <w:ind w:left="720"/>
      <w:contextualSpacing/>
    </w:pPr>
    <w:rPr>
      <w:sz w:val="22"/>
      <w:szCs w:val="22"/>
      <w:lang w:val="es-GT"/>
    </w:rPr>
  </w:style>
  <w:style w:type="paragraph" w:styleId="Saludo">
    <w:name w:val="Salutation"/>
    <w:basedOn w:val="Normal"/>
    <w:next w:val="Normal"/>
    <w:link w:val="SaludoCar"/>
    <w:uiPriority w:val="99"/>
    <w:unhideWhenUsed/>
    <w:rsid w:val="00367F38"/>
  </w:style>
  <w:style w:type="character" w:customStyle="1" w:styleId="SaludoCar">
    <w:name w:val="Saludo Car"/>
    <w:basedOn w:val="Fuentedeprrafopredeter"/>
    <w:link w:val="Saludo"/>
    <w:uiPriority w:val="99"/>
    <w:rsid w:val="00367F38"/>
    <w:rPr>
      <w:rFonts w:ascii="Calibri" w:eastAsia="Calibri" w:hAnsi="Calibri" w:cs="Times New Roman"/>
      <w:kern w:val="0"/>
      <w:sz w:val="24"/>
      <w:szCs w:val="24"/>
      <w:lang w:val="es-ES_tradnl"/>
      <w14:ligatures w14:val="none"/>
    </w:rPr>
  </w:style>
  <w:style w:type="paragraph" w:styleId="Listaconvietas">
    <w:name w:val="List Bullet"/>
    <w:basedOn w:val="Normal"/>
    <w:uiPriority w:val="99"/>
    <w:unhideWhenUsed/>
    <w:rsid w:val="00367F38"/>
    <w:pPr>
      <w:numPr>
        <w:numId w:val="1"/>
      </w:numPr>
      <w:contextualSpacing/>
    </w:pPr>
  </w:style>
  <w:style w:type="paragraph" w:styleId="Ttulo">
    <w:name w:val="Title"/>
    <w:basedOn w:val="Normal"/>
    <w:next w:val="Normal"/>
    <w:link w:val="TtuloCar"/>
    <w:uiPriority w:val="10"/>
    <w:qFormat/>
    <w:rsid w:val="00367F38"/>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7F38"/>
    <w:rPr>
      <w:rFonts w:asciiTheme="majorHAnsi" w:eastAsiaTheme="majorEastAsia" w:hAnsiTheme="majorHAnsi" w:cstheme="majorBidi"/>
      <w:spacing w:val="-10"/>
      <w:kern w:val="28"/>
      <w:sz w:val="56"/>
      <w:szCs w:val="56"/>
      <w:lang w:val="es-ES_tradnl"/>
      <w14:ligatures w14:val="none"/>
    </w:rPr>
  </w:style>
  <w:style w:type="paragraph" w:styleId="Textoindependiente">
    <w:name w:val="Body Text"/>
    <w:basedOn w:val="Normal"/>
    <w:link w:val="TextoindependienteCar"/>
    <w:uiPriority w:val="99"/>
    <w:unhideWhenUsed/>
    <w:rsid w:val="00367F38"/>
    <w:pPr>
      <w:spacing w:after="120"/>
    </w:pPr>
  </w:style>
  <w:style w:type="character" w:customStyle="1" w:styleId="TextoindependienteCar">
    <w:name w:val="Texto independiente Car"/>
    <w:basedOn w:val="Fuentedeprrafopredeter"/>
    <w:link w:val="Textoindependiente"/>
    <w:uiPriority w:val="99"/>
    <w:rsid w:val="00367F38"/>
    <w:rPr>
      <w:rFonts w:ascii="Calibri" w:eastAsia="Calibri" w:hAnsi="Calibri" w:cs="Times New Roman"/>
      <w:kern w:val="0"/>
      <w:sz w:val="24"/>
      <w:szCs w:val="24"/>
      <w:lang w:val="es-ES_tradnl"/>
      <w14:ligatures w14:val="none"/>
    </w:rPr>
  </w:style>
  <w:style w:type="paragraph" w:styleId="Sangradetextonormal">
    <w:name w:val="Body Text Indent"/>
    <w:basedOn w:val="Normal"/>
    <w:link w:val="SangradetextonormalCar"/>
    <w:uiPriority w:val="99"/>
    <w:unhideWhenUsed/>
    <w:rsid w:val="00367F38"/>
    <w:pPr>
      <w:spacing w:after="120"/>
      <w:ind w:left="283"/>
    </w:pPr>
  </w:style>
  <w:style w:type="character" w:customStyle="1" w:styleId="SangradetextonormalCar">
    <w:name w:val="Sangría de texto normal Car"/>
    <w:basedOn w:val="Fuentedeprrafopredeter"/>
    <w:link w:val="Sangradetextonormal"/>
    <w:uiPriority w:val="99"/>
    <w:rsid w:val="00367F38"/>
    <w:rPr>
      <w:rFonts w:ascii="Calibri" w:eastAsia="Calibri" w:hAnsi="Calibri" w:cs="Times New Roman"/>
      <w:kern w:val="0"/>
      <w:sz w:val="24"/>
      <w:szCs w:val="24"/>
      <w:lang w:val="es-ES_tradnl"/>
      <w14:ligatures w14:val="none"/>
    </w:rPr>
  </w:style>
  <w:style w:type="paragraph" w:styleId="Subttulo">
    <w:name w:val="Subtitle"/>
    <w:basedOn w:val="Normal"/>
    <w:next w:val="Normal"/>
    <w:link w:val="SubttuloCar"/>
    <w:uiPriority w:val="11"/>
    <w:qFormat/>
    <w:rsid w:val="00367F3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367F38"/>
    <w:rPr>
      <w:rFonts w:eastAsiaTheme="minorEastAsia"/>
      <w:color w:val="5A5A5A" w:themeColor="text1" w:themeTint="A5"/>
      <w:spacing w:val="15"/>
      <w:kern w:val="0"/>
      <w:lang w:val="es-ES_tradnl"/>
      <w14:ligatures w14:val="none"/>
    </w:rPr>
  </w:style>
  <w:style w:type="character" w:styleId="Refdecomentario">
    <w:name w:val="annotation reference"/>
    <w:basedOn w:val="Fuentedeprrafopredeter"/>
    <w:uiPriority w:val="99"/>
    <w:semiHidden/>
    <w:unhideWhenUsed/>
    <w:rsid w:val="00C847D9"/>
    <w:rPr>
      <w:sz w:val="16"/>
      <w:szCs w:val="16"/>
    </w:rPr>
  </w:style>
  <w:style w:type="paragraph" w:styleId="Textocomentario">
    <w:name w:val="annotation text"/>
    <w:basedOn w:val="Normal"/>
    <w:link w:val="TextocomentarioCar"/>
    <w:uiPriority w:val="99"/>
    <w:unhideWhenUsed/>
    <w:rsid w:val="00C847D9"/>
    <w:rPr>
      <w:sz w:val="20"/>
      <w:szCs w:val="20"/>
    </w:rPr>
  </w:style>
  <w:style w:type="character" w:customStyle="1" w:styleId="TextocomentarioCar">
    <w:name w:val="Texto comentario Car"/>
    <w:basedOn w:val="Fuentedeprrafopredeter"/>
    <w:link w:val="Textocomentario"/>
    <w:uiPriority w:val="99"/>
    <w:rsid w:val="00C847D9"/>
    <w:rPr>
      <w:rFonts w:ascii="Calibri" w:eastAsia="Calibri" w:hAnsi="Calibri"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C847D9"/>
    <w:rPr>
      <w:b/>
      <w:bCs/>
    </w:rPr>
  </w:style>
  <w:style w:type="character" w:customStyle="1" w:styleId="AsuntodelcomentarioCar">
    <w:name w:val="Asunto del comentario Car"/>
    <w:basedOn w:val="TextocomentarioCar"/>
    <w:link w:val="Asuntodelcomentario"/>
    <w:uiPriority w:val="99"/>
    <w:semiHidden/>
    <w:rsid w:val="00C847D9"/>
    <w:rPr>
      <w:rFonts w:ascii="Calibri" w:eastAsia="Calibri" w:hAnsi="Calibri" w:cs="Times New Roman"/>
      <w:b/>
      <w:bCs/>
      <w:kern w:val="0"/>
      <w:sz w:val="20"/>
      <w:szCs w:val="20"/>
      <w:lang w:val="es-ES_tradnl"/>
      <w14:ligatures w14:val="none"/>
    </w:rPr>
  </w:style>
  <w:style w:type="paragraph" w:styleId="Revisin">
    <w:name w:val="Revision"/>
    <w:hidden/>
    <w:uiPriority w:val="99"/>
    <w:semiHidden/>
    <w:rsid w:val="003D387F"/>
    <w:pPr>
      <w:spacing w:after="0" w:line="240" w:lineRule="auto"/>
    </w:pPr>
    <w:rPr>
      <w:rFonts w:ascii="Calibri" w:eastAsia="Calibri" w:hAnsi="Calibri" w:cs="Times New Roman"/>
      <w:kern w:val="0"/>
      <w:sz w:val="24"/>
      <w:szCs w:val="24"/>
      <w:lang w:val="es-ES_tradnl"/>
      <w14:ligatures w14:val="none"/>
    </w:rPr>
  </w:style>
  <w:style w:type="character" w:customStyle="1" w:styleId="Ttulo2Car">
    <w:name w:val="Título 2 Car"/>
    <w:basedOn w:val="Fuentedeprrafopredeter"/>
    <w:link w:val="Ttulo2"/>
    <w:uiPriority w:val="9"/>
    <w:semiHidden/>
    <w:rsid w:val="001B536F"/>
    <w:rPr>
      <w:rFonts w:asciiTheme="majorHAnsi" w:eastAsiaTheme="majorEastAsia" w:hAnsiTheme="majorHAnsi" w:cstheme="majorBidi"/>
      <w:color w:val="2F5496" w:themeColor="accent1" w:themeShade="BF"/>
      <w:kern w:val="0"/>
      <w:sz w:val="26"/>
      <w:szCs w:val="26"/>
      <w:lang w:val="es-ES_tradnl"/>
      <w14:ligatures w14:val="none"/>
    </w:rPr>
  </w:style>
  <w:style w:type="paragraph" w:styleId="Textonotapie">
    <w:name w:val="footnote text"/>
    <w:basedOn w:val="Normal"/>
    <w:link w:val="TextonotapieCar"/>
    <w:uiPriority w:val="99"/>
    <w:semiHidden/>
    <w:unhideWhenUsed/>
    <w:rsid w:val="004346C7"/>
    <w:rPr>
      <w:sz w:val="20"/>
      <w:szCs w:val="20"/>
    </w:rPr>
  </w:style>
  <w:style w:type="character" w:customStyle="1" w:styleId="TextonotapieCar">
    <w:name w:val="Texto nota pie Car"/>
    <w:basedOn w:val="Fuentedeprrafopredeter"/>
    <w:link w:val="Textonotapie"/>
    <w:uiPriority w:val="99"/>
    <w:semiHidden/>
    <w:rsid w:val="004346C7"/>
    <w:rPr>
      <w:rFonts w:ascii="Calibri" w:eastAsia="Calibri" w:hAnsi="Calibri" w:cs="Times New Roman"/>
      <w:kern w:val="0"/>
      <w:sz w:val="20"/>
      <w:szCs w:val="20"/>
      <w:lang w:val="es-ES_tradnl"/>
      <w14:ligatures w14:val="none"/>
    </w:rPr>
  </w:style>
  <w:style w:type="character" w:styleId="Refdenotaalpie">
    <w:name w:val="footnote reference"/>
    <w:basedOn w:val="Fuentedeprrafopredeter"/>
    <w:uiPriority w:val="99"/>
    <w:semiHidden/>
    <w:unhideWhenUsed/>
    <w:rsid w:val="004346C7"/>
    <w:rPr>
      <w:vertAlign w:val="superscript"/>
    </w:rPr>
  </w:style>
  <w:style w:type="character" w:styleId="Textoennegrita">
    <w:name w:val="Strong"/>
    <w:basedOn w:val="Fuentedeprrafopredeter"/>
    <w:uiPriority w:val="22"/>
    <w:qFormat/>
    <w:rsid w:val="00962A88"/>
    <w:rPr>
      <w:b/>
      <w:bCs/>
    </w:rPr>
  </w:style>
  <w:style w:type="character" w:customStyle="1" w:styleId="Ttulo1Car">
    <w:name w:val="Título 1 Car"/>
    <w:basedOn w:val="Fuentedeprrafopredeter"/>
    <w:link w:val="Ttulo1"/>
    <w:uiPriority w:val="9"/>
    <w:rsid w:val="008C4F75"/>
    <w:rPr>
      <w:rFonts w:asciiTheme="majorHAnsi" w:eastAsiaTheme="majorEastAsia" w:hAnsiTheme="majorHAnsi" w:cstheme="majorBidi"/>
      <w:color w:val="2F5496" w:themeColor="accent1" w:themeShade="BF"/>
      <w:kern w:val="0"/>
      <w:sz w:val="32"/>
      <w:szCs w:val="32"/>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6845">
      <w:bodyDiv w:val="1"/>
      <w:marLeft w:val="0"/>
      <w:marRight w:val="0"/>
      <w:marTop w:val="0"/>
      <w:marBottom w:val="0"/>
      <w:divBdr>
        <w:top w:val="none" w:sz="0" w:space="0" w:color="auto"/>
        <w:left w:val="none" w:sz="0" w:space="0" w:color="auto"/>
        <w:bottom w:val="none" w:sz="0" w:space="0" w:color="auto"/>
        <w:right w:val="none" w:sz="0" w:space="0" w:color="auto"/>
      </w:divBdr>
    </w:div>
    <w:div w:id="105974920">
      <w:bodyDiv w:val="1"/>
      <w:marLeft w:val="0"/>
      <w:marRight w:val="0"/>
      <w:marTop w:val="0"/>
      <w:marBottom w:val="0"/>
      <w:divBdr>
        <w:top w:val="none" w:sz="0" w:space="0" w:color="auto"/>
        <w:left w:val="none" w:sz="0" w:space="0" w:color="auto"/>
        <w:bottom w:val="none" w:sz="0" w:space="0" w:color="auto"/>
        <w:right w:val="none" w:sz="0" w:space="0" w:color="auto"/>
      </w:divBdr>
      <w:divsChild>
        <w:div w:id="1291861880">
          <w:marLeft w:val="0"/>
          <w:marRight w:val="0"/>
          <w:marTop w:val="0"/>
          <w:marBottom w:val="0"/>
          <w:divBdr>
            <w:top w:val="none" w:sz="0" w:space="0" w:color="auto"/>
            <w:left w:val="none" w:sz="0" w:space="0" w:color="auto"/>
            <w:bottom w:val="none" w:sz="0" w:space="0" w:color="auto"/>
            <w:right w:val="none" w:sz="0" w:space="0" w:color="auto"/>
          </w:divBdr>
        </w:div>
        <w:div w:id="2096046508">
          <w:marLeft w:val="0"/>
          <w:marRight w:val="0"/>
          <w:marTop w:val="0"/>
          <w:marBottom w:val="0"/>
          <w:divBdr>
            <w:top w:val="none" w:sz="0" w:space="0" w:color="auto"/>
            <w:left w:val="none" w:sz="0" w:space="0" w:color="auto"/>
            <w:bottom w:val="none" w:sz="0" w:space="0" w:color="auto"/>
            <w:right w:val="none" w:sz="0" w:space="0" w:color="auto"/>
          </w:divBdr>
        </w:div>
        <w:div w:id="1148009759">
          <w:marLeft w:val="0"/>
          <w:marRight w:val="0"/>
          <w:marTop w:val="0"/>
          <w:marBottom w:val="0"/>
          <w:divBdr>
            <w:top w:val="none" w:sz="0" w:space="0" w:color="auto"/>
            <w:left w:val="none" w:sz="0" w:space="0" w:color="auto"/>
            <w:bottom w:val="none" w:sz="0" w:space="0" w:color="auto"/>
            <w:right w:val="none" w:sz="0" w:space="0" w:color="auto"/>
          </w:divBdr>
        </w:div>
        <w:div w:id="1486583977">
          <w:marLeft w:val="0"/>
          <w:marRight w:val="0"/>
          <w:marTop w:val="0"/>
          <w:marBottom w:val="0"/>
          <w:divBdr>
            <w:top w:val="none" w:sz="0" w:space="0" w:color="auto"/>
            <w:left w:val="none" w:sz="0" w:space="0" w:color="auto"/>
            <w:bottom w:val="none" w:sz="0" w:space="0" w:color="auto"/>
            <w:right w:val="none" w:sz="0" w:space="0" w:color="auto"/>
          </w:divBdr>
        </w:div>
      </w:divsChild>
    </w:div>
    <w:div w:id="108555215">
      <w:bodyDiv w:val="1"/>
      <w:marLeft w:val="0"/>
      <w:marRight w:val="0"/>
      <w:marTop w:val="0"/>
      <w:marBottom w:val="0"/>
      <w:divBdr>
        <w:top w:val="none" w:sz="0" w:space="0" w:color="auto"/>
        <w:left w:val="none" w:sz="0" w:space="0" w:color="auto"/>
        <w:bottom w:val="none" w:sz="0" w:space="0" w:color="auto"/>
        <w:right w:val="none" w:sz="0" w:space="0" w:color="auto"/>
      </w:divBdr>
    </w:div>
    <w:div w:id="126974125">
      <w:bodyDiv w:val="1"/>
      <w:marLeft w:val="0"/>
      <w:marRight w:val="0"/>
      <w:marTop w:val="0"/>
      <w:marBottom w:val="0"/>
      <w:divBdr>
        <w:top w:val="none" w:sz="0" w:space="0" w:color="auto"/>
        <w:left w:val="none" w:sz="0" w:space="0" w:color="auto"/>
        <w:bottom w:val="none" w:sz="0" w:space="0" w:color="auto"/>
        <w:right w:val="none" w:sz="0" w:space="0" w:color="auto"/>
      </w:divBdr>
    </w:div>
    <w:div w:id="129329414">
      <w:bodyDiv w:val="1"/>
      <w:marLeft w:val="0"/>
      <w:marRight w:val="0"/>
      <w:marTop w:val="0"/>
      <w:marBottom w:val="0"/>
      <w:divBdr>
        <w:top w:val="none" w:sz="0" w:space="0" w:color="auto"/>
        <w:left w:val="none" w:sz="0" w:space="0" w:color="auto"/>
        <w:bottom w:val="none" w:sz="0" w:space="0" w:color="auto"/>
        <w:right w:val="none" w:sz="0" w:space="0" w:color="auto"/>
      </w:divBdr>
    </w:div>
    <w:div w:id="162353996">
      <w:bodyDiv w:val="1"/>
      <w:marLeft w:val="0"/>
      <w:marRight w:val="0"/>
      <w:marTop w:val="0"/>
      <w:marBottom w:val="0"/>
      <w:divBdr>
        <w:top w:val="none" w:sz="0" w:space="0" w:color="auto"/>
        <w:left w:val="none" w:sz="0" w:space="0" w:color="auto"/>
        <w:bottom w:val="none" w:sz="0" w:space="0" w:color="auto"/>
        <w:right w:val="none" w:sz="0" w:space="0" w:color="auto"/>
      </w:divBdr>
    </w:div>
    <w:div w:id="227811167">
      <w:bodyDiv w:val="1"/>
      <w:marLeft w:val="0"/>
      <w:marRight w:val="0"/>
      <w:marTop w:val="0"/>
      <w:marBottom w:val="0"/>
      <w:divBdr>
        <w:top w:val="none" w:sz="0" w:space="0" w:color="auto"/>
        <w:left w:val="none" w:sz="0" w:space="0" w:color="auto"/>
        <w:bottom w:val="none" w:sz="0" w:space="0" w:color="auto"/>
        <w:right w:val="none" w:sz="0" w:space="0" w:color="auto"/>
      </w:divBdr>
    </w:div>
    <w:div w:id="288317301">
      <w:bodyDiv w:val="1"/>
      <w:marLeft w:val="0"/>
      <w:marRight w:val="0"/>
      <w:marTop w:val="0"/>
      <w:marBottom w:val="0"/>
      <w:divBdr>
        <w:top w:val="none" w:sz="0" w:space="0" w:color="auto"/>
        <w:left w:val="none" w:sz="0" w:space="0" w:color="auto"/>
        <w:bottom w:val="none" w:sz="0" w:space="0" w:color="auto"/>
        <w:right w:val="none" w:sz="0" w:space="0" w:color="auto"/>
      </w:divBdr>
    </w:div>
    <w:div w:id="301811483">
      <w:bodyDiv w:val="1"/>
      <w:marLeft w:val="0"/>
      <w:marRight w:val="0"/>
      <w:marTop w:val="0"/>
      <w:marBottom w:val="0"/>
      <w:divBdr>
        <w:top w:val="none" w:sz="0" w:space="0" w:color="auto"/>
        <w:left w:val="none" w:sz="0" w:space="0" w:color="auto"/>
        <w:bottom w:val="none" w:sz="0" w:space="0" w:color="auto"/>
        <w:right w:val="none" w:sz="0" w:space="0" w:color="auto"/>
      </w:divBdr>
    </w:div>
    <w:div w:id="368654534">
      <w:bodyDiv w:val="1"/>
      <w:marLeft w:val="0"/>
      <w:marRight w:val="0"/>
      <w:marTop w:val="0"/>
      <w:marBottom w:val="0"/>
      <w:divBdr>
        <w:top w:val="none" w:sz="0" w:space="0" w:color="auto"/>
        <w:left w:val="none" w:sz="0" w:space="0" w:color="auto"/>
        <w:bottom w:val="none" w:sz="0" w:space="0" w:color="auto"/>
        <w:right w:val="none" w:sz="0" w:space="0" w:color="auto"/>
      </w:divBdr>
    </w:div>
    <w:div w:id="410739071">
      <w:bodyDiv w:val="1"/>
      <w:marLeft w:val="0"/>
      <w:marRight w:val="0"/>
      <w:marTop w:val="0"/>
      <w:marBottom w:val="0"/>
      <w:divBdr>
        <w:top w:val="none" w:sz="0" w:space="0" w:color="auto"/>
        <w:left w:val="none" w:sz="0" w:space="0" w:color="auto"/>
        <w:bottom w:val="none" w:sz="0" w:space="0" w:color="auto"/>
        <w:right w:val="none" w:sz="0" w:space="0" w:color="auto"/>
      </w:divBdr>
    </w:div>
    <w:div w:id="460802787">
      <w:bodyDiv w:val="1"/>
      <w:marLeft w:val="0"/>
      <w:marRight w:val="0"/>
      <w:marTop w:val="0"/>
      <w:marBottom w:val="0"/>
      <w:divBdr>
        <w:top w:val="none" w:sz="0" w:space="0" w:color="auto"/>
        <w:left w:val="none" w:sz="0" w:space="0" w:color="auto"/>
        <w:bottom w:val="none" w:sz="0" w:space="0" w:color="auto"/>
        <w:right w:val="none" w:sz="0" w:space="0" w:color="auto"/>
      </w:divBdr>
      <w:divsChild>
        <w:div w:id="1456215045">
          <w:marLeft w:val="0"/>
          <w:marRight w:val="0"/>
          <w:marTop w:val="0"/>
          <w:marBottom w:val="0"/>
          <w:divBdr>
            <w:top w:val="none" w:sz="0" w:space="0" w:color="auto"/>
            <w:left w:val="none" w:sz="0" w:space="0" w:color="auto"/>
            <w:bottom w:val="none" w:sz="0" w:space="0" w:color="auto"/>
            <w:right w:val="none" w:sz="0" w:space="0" w:color="auto"/>
          </w:divBdr>
        </w:div>
        <w:div w:id="329258834">
          <w:marLeft w:val="0"/>
          <w:marRight w:val="0"/>
          <w:marTop w:val="0"/>
          <w:marBottom w:val="0"/>
          <w:divBdr>
            <w:top w:val="none" w:sz="0" w:space="0" w:color="auto"/>
            <w:left w:val="none" w:sz="0" w:space="0" w:color="auto"/>
            <w:bottom w:val="none" w:sz="0" w:space="0" w:color="auto"/>
            <w:right w:val="none" w:sz="0" w:space="0" w:color="auto"/>
          </w:divBdr>
        </w:div>
        <w:div w:id="1026714143">
          <w:marLeft w:val="0"/>
          <w:marRight w:val="0"/>
          <w:marTop w:val="0"/>
          <w:marBottom w:val="0"/>
          <w:divBdr>
            <w:top w:val="none" w:sz="0" w:space="0" w:color="auto"/>
            <w:left w:val="none" w:sz="0" w:space="0" w:color="auto"/>
            <w:bottom w:val="none" w:sz="0" w:space="0" w:color="auto"/>
            <w:right w:val="none" w:sz="0" w:space="0" w:color="auto"/>
          </w:divBdr>
        </w:div>
      </w:divsChild>
    </w:div>
    <w:div w:id="565261922">
      <w:bodyDiv w:val="1"/>
      <w:marLeft w:val="0"/>
      <w:marRight w:val="0"/>
      <w:marTop w:val="0"/>
      <w:marBottom w:val="0"/>
      <w:divBdr>
        <w:top w:val="none" w:sz="0" w:space="0" w:color="auto"/>
        <w:left w:val="none" w:sz="0" w:space="0" w:color="auto"/>
        <w:bottom w:val="none" w:sz="0" w:space="0" w:color="auto"/>
        <w:right w:val="none" w:sz="0" w:space="0" w:color="auto"/>
      </w:divBdr>
    </w:div>
    <w:div w:id="581180465">
      <w:bodyDiv w:val="1"/>
      <w:marLeft w:val="0"/>
      <w:marRight w:val="0"/>
      <w:marTop w:val="0"/>
      <w:marBottom w:val="0"/>
      <w:divBdr>
        <w:top w:val="none" w:sz="0" w:space="0" w:color="auto"/>
        <w:left w:val="none" w:sz="0" w:space="0" w:color="auto"/>
        <w:bottom w:val="none" w:sz="0" w:space="0" w:color="auto"/>
        <w:right w:val="none" w:sz="0" w:space="0" w:color="auto"/>
      </w:divBdr>
      <w:divsChild>
        <w:div w:id="24789457">
          <w:marLeft w:val="0"/>
          <w:marRight w:val="0"/>
          <w:marTop w:val="0"/>
          <w:marBottom w:val="0"/>
          <w:divBdr>
            <w:top w:val="none" w:sz="0" w:space="0" w:color="auto"/>
            <w:left w:val="none" w:sz="0" w:space="0" w:color="auto"/>
            <w:bottom w:val="none" w:sz="0" w:space="0" w:color="auto"/>
            <w:right w:val="none" w:sz="0" w:space="0" w:color="auto"/>
          </w:divBdr>
        </w:div>
        <w:div w:id="2020427851">
          <w:marLeft w:val="0"/>
          <w:marRight w:val="0"/>
          <w:marTop w:val="0"/>
          <w:marBottom w:val="0"/>
          <w:divBdr>
            <w:top w:val="none" w:sz="0" w:space="0" w:color="auto"/>
            <w:left w:val="none" w:sz="0" w:space="0" w:color="auto"/>
            <w:bottom w:val="none" w:sz="0" w:space="0" w:color="auto"/>
            <w:right w:val="none" w:sz="0" w:space="0" w:color="auto"/>
          </w:divBdr>
        </w:div>
        <w:div w:id="1953702236">
          <w:marLeft w:val="0"/>
          <w:marRight w:val="0"/>
          <w:marTop w:val="0"/>
          <w:marBottom w:val="0"/>
          <w:divBdr>
            <w:top w:val="none" w:sz="0" w:space="0" w:color="auto"/>
            <w:left w:val="none" w:sz="0" w:space="0" w:color="auto"/>
            <w:bottom w:val="none" w:sz="0" w:space="0" w:color="auto"/>
            <w:right w:val="none" w:sz="0" w:space="0" w:color="auto"/>
          </w:divBdr>
        </w:div>
        <w:div w:id="1521432958">
          <w:marLeft w:val="0"/>
          <w:marRight w:val="0"/>
          <w:marTop w:val="0"/>
          <w:marBottom w:val="0"/>
          <w:divBdr>
            <w:top w:val="none" w:sz="0" w:space="0" w:color="auto"/>
            <w:left w:val="none" w:sz="0" w:space="0" w:color="auto"/>
            <w:bottom w:val="none" w:sz="0" w:space="0" w:color="auto"/>
            <w:right w:val="none" w:sz="0" w:space="0" w:color="auto"/>
          </w:divBdr>
        </w:div>
      </w:divsChild>
    </w:div>
    <w:div w:id="696152570">
      <w:bodyDiv w:val="1"/>
      <w:marLeft w:val="0"/>
      <w:marRight w:val="0"/>
      <w:marTop w:val="0"/>
      <w:marBottom w:val="0"/>
      <w:divBdr>
        <w:top w:val="none" w:sz="0" w:space="0" w:color="auto"/>
        <w:left w:val="none" w:sz="0" w:space="0" w:color="auto"/>
        <w:bottom w:val="none" w:sz="0" w:space="0" w:color="auto"/>
        <w:right w:val="none" w:sz="0" w:space="0" w:color="auto"/>
      </w:divBdr>
    </w:div>
    <w:div w:id="715465765">
      <w:bodyDiv w:val="1"/>
      <w:marLeft w:val="0"/>
      <w:marRight w:val="0"/>
      <w:marTop w:val="0"/>
      <w:marBottom w:val="0"/>
      <w:divBdr>
        <w:top w:val="none" w:sz="0" w:space="0" w:color="auto"/>
        <w:left w:val="none" w:sz="0" w:space="0" w:color="auto"/>
        <w:bottom w:val="none" w:sz="0" w:space="0" w:color="auto"/>
        <w:right w:val="none" w:sz="0" w:space="0" w:color="auto"/>
      </w:divBdr>
    </w:div>
    <w:div w:id="720129397">
      <w:bodyDiv w:val="1"/>
      <w:marLeft w:val="0"/>
      <w:marRight w:val="0"/>
      <w:marTop w:val="0"/>
      <w:marBottom w:val="0"/>
      <w:divBdr>
        <w:top w:val="none" w:sz="0" w:space="0" w:color="auto"/>
        <w:left w:val="none" w:sz="0" w:space="0" w:color="auto"/>
        <w:bottom w:val="none" w:sz="0" w:space="0" w:color="auto"/>
        <w:right w:val="none" w:sz="0" w:space="0" w:color="auto"/>
      </w:divBdr>
    </w:div>
    <w:div w:id="789664566">
      <w:bodyDiv w:val="1"/>
      <w:marLeft w:val="0"/>
      <w:marRight w:val="0"/>
      <w:marTop w:val="0"/>
      <w:marBottom w:val="0"/>
      <w:divBdr>
        <w:top w:val="none" w:sz="0" w:space="0" w:color="auto"/>
        <w:left w:val="none" w:sz="0" w:space="0" w:color="auto"/>
        <w:bottom w:val="none" w:sz="0" w:space="0" w:color="auto"/>
        <w:right w:val="none" w:sz="0" w:space="0" w:color="auto"/>
      </w:divBdr>
      <w:divsChild>
        <w:div w:id="1360933020">
          <w:marLeft w:val="0"/>
          <w:marRight w:val="0"/>
          <w:marTop w:val="0"/>
          <w:marBottom w:val="0"/>
          <w:divBdr>
            <w:top w:val="none" w:sz="0" w:space="0" w:color="auto"/>
            <w:left w:val="none" w:sz="0" w:space="0" w:color="auto"/>
            <w:bottom w:val="none" w:sz="0" w:space="0" w:color="auto"/>
            <w:right w:val="none" w:sz="0" w:space="0" w:color="auto"/>
          </w:divBdr>
        </w:div>
        <w:div w:id="1586962136">
          <w:marLeft w:val="0"/>
          <w:marRight w:val="0"/>
          <w:marTop w:val="0"/>
          <w:marBottom w:val="0"/>
          <w:divBdr>
            <w:top w:val="none" w:sz="0" w:space="0" w:color="auto"/>
            <w:left w:val="none" w:sz="0" w:space="0" w:color="auto"/>
            <w:bottom w:val="none" w:sz="0" w:space="0" w:color="auto"/>
            <w:right w:val="none" w:sz="0" w:space="0" w:color="auto"/>
          </w:divBdr>
        </w:div>
        <w:div w:id="1549413907">
          <w:marLeft w:val="0"/>
          <w:marRight w:val="0"/>
          <w:marTop w:val="0"/>
          <w:marBottom w:val="0"/>
          <w:divBdr>
            <w:top w:val="none" w:sz="0" w:space="0" w:color="auto"/>
            <w:left w:val="none" w:sz="0" w:space="0" w:color="auto"/>
            <w:bottom w:val="none" w:sz="0" w:space="0" w:color="auto"/>
            <w:right w:val="none" w:sz="0" w:space="0" w:color="auto"/>
          </w:divBdr>
        </w:div>
      </w:divsChild>
    </w:div>
    <w:div w:id="812793037">
      <w:bodyDiv w:val="1"/>
      <w:marLeft w:val="0"/>
      <w:marRight w:val="0"/>
      <w:marTop w:val="0"/>
      <w:marBottom w:val="0"/>
      <w:divBdr>
        <w:top w:val="none" w:sz="0" w:space="0" w:color="auto"/>
        <w:left w:val="none" w:sz="0" w:space="0" w:color="auto"/>
        <w:bottom w:val="none" w:sz="0" w:space="0" w:color="auto"/>
        <w:right w:val="none" w:sz="0" w:space="0" w:color="auto"/>
      </w:divBdr>
    </w:div>
    <w:div w:id="861623431">
      <w:bodyDiv w:val="1"/>
      <w:marLeft w:val="0"/>
      <w:marRight w:val="0"/>
      <w:marTop w:val="0"/>
      <w:marBottom w:val="0"/>
      <w:divBdr>
        <w:top w:val="none" w:sz="0" w:space="0" w:color="auto"/>
        <w:left w:val="none" w:sz="0" w:space="0" w:color="auto"/>
        <w:bottom w:val="none" w:sz="0" w:space="0" w:color="auto"/>
        <w:right w:val="none" w:sz="0" w:space="0" w:color="auto"/>
      </w:divBdr>
    </w:div>
    <w:div w:id="1057128237">
      <w:bodyDiv w:val="1"/>
      <w:marLeft w:val="0"/>
      <w:marRight w:val="0"/>
      <w:marTop w:val="0"/>
      <w:marBottom w:val="0"/>
      <w:divBdr>
        <w:top w:val="none" w:sz="0" w:space="0" w:color="auto"/>
        <w:left w:val="none" w:sz="0" w:space="0" w:color="auto"/>
        <w:bottom w:val="none" w:sz="0" w:space="0" w:color="auto"/>
        <w:right w:val="none" w:sz="0" w:space="0" w:color="auto"/>
      </w:divBdr>
    </w:div>
    <w:div w:id="1068262916">
      <w:bodyDiv w:val="1"/>
      <w:marLeft w:val="0"/>
      <w:marRight w:val="0"/>
      <w:marTop w:val="0"/>
      <w:marBottom w:val="0"/>
      <w:divBdr>
        <w:top w:val="none" w:sz="0" w:space="0" w:color="auto"/>
        <w:left w:val="none" w:sz="0" w:space="0" w:color="auto"/>
        <w:bottom w:val="none" w:sz="0" w:space="0" w:color="auto"/>
        <w:right w:val="none" w:sz="0" w:space="0" w:color="auto"/>
      </w:divBdr>
    </w:div>
    <w:div w:id="1138038472">
      <w:bodyDiv w:val="1"/>
      <w:marLeft w:val="0"/>
      <w:marRight w:val="0"/>
      <w:marTop w:val="0"/>
      <w:marBottom w:val="0"/>
      <w:divBdr>
        <w:top w:val="none" w:sz="0" w:space="0" w:color="auto"/>
        <w:left w:val="none" w:sz="0" w:space="0" w:color="auto"/>
        <w:bottom w:val="none" w:sz="0" w:space="0" w:color="auto"/>
        <w:right w:val="none" w:sz="0" w:space="0" w:color="auto"/>
      </w:divBdr>
    </w:div>
    <w:div w:id="1261259937">
      <w:bodyDiv w:val="1"/>
      <w:marLeft w:val="0"/>
      <w:marRight w:val="0"/>
      <w:marTop w:val="0"/>
      <w:marBottom w:val="0"/>
      <w:divBdr>
        <w:top w:val="none" w:sz="0" w:space="0" w:color="auto"/>
        <w:left w:val="none" w:sz="0" w:space="0" w:color="auto"/>
        <w:bottom w:val="none" w:sz="0" w:space="0" w:color="auto"/>
        <w:right w:val="none" w:sz="0" w:space="0" w:color="auto"/>
      </w:divBdr>
    </w:div>
    <w:div w:id="1271350718">
      <w:bodyDiv w:val="1"/>
      <w:marLeft w:val="0"/>
      <w:marRight w:val="0"/>
      <w:marTop w:val="0"/>
      <w:marBottom w:val="0"/>
      <w:divBdr>
        <w:top w:val="none" w:sz="0" w:space="0" w:color="auto"/>
        <w:left w:val="none" w:sz="0" w:space="0" w:color="auto"/>
        <w:bottom w:val="none" w:sz="0" w:space="0" w:color="auto"/>
        <w:right w:val="none" w:sz="0" w:space="0" w:color="auto"/>
      </w:divBdr>
      <w:divsChild>
        <w:div w:id="1798253276">
          <w:marLeft w:val="0"/>
          <w:marRight w:val="0"/>
          <w:marTop w:val="0"/>
          <w:marBottom w:val="0"/>
          <w:divBdr>
            <w:top w:val="none" w:sz="0" w:space="0" w:color="auto"/>
            <w:left w:val="none" w:sz="0" w:space="0" w:color="auto"/>
            <w:bottom w:val="none" w:sz="0" w:space="0" w:color="auto"/>
            <w:right w:val="none" w:sz="0" w:space="0" w:color="auto"/>
          </w:divBdr>
        </w:div>
      </w:divsChild>
    </w:div>
    <w:div w:id="1391463024">
      <w:bodyDiv w:val="1"/>
      <w:marLeft w:val="0"/>
      <w:marRight w:val="0"/>
      <w:marTop w:val="0"/>
      <w:marBottom w:val="0"/>
      <w:divBdr>
        <w:top w:val="none" w:sz="0" w:space="0" w:color="auto"/>
        <w:left w:val="none" w:sz="0" w:space="0" w:color="auto"/>
        <w:bottom w:val="none" w:sz="0" w:space="0" w:color="auto"/>
        <w:right w:val="none" w:sz="0" w:space="0" w:color="auto"/>
      </w:divBdr>
    </w:div>
    <w:div w:id="1441022155">
      <w:bodyDiv w:val="1"/>
      <w:marLeft w:val="0"/>
      <w:marRight w:val="0"/>
      <w:marTop w:val="0"/>
      <w:marBottom w:val="0"/>
      <w:divBdr>
        <w:top w:val="none" w:sz="0" w:space="0" w:color="auto"/>
        <w:left w:val="none" w:sz="0" w:space="0" w:color="auto"/>
        <w:bottom w:val="none" w:sz="0" w:space="0" w:color="auto"/>
        <w:right w:val="none" w:sz="0" w:space="0" w:color="auto"/>
      </w:divBdr>
    </w:div>
    <w:div w:id="1542743664">
      <w:bodyDiv w:val="1"/>
      <w:marLeft w:val="0"/>
      <w:marRight w:val="0"/>
      <w:marTop w:val="0"/>
      <w:marBottom w:val="0"/>
      <w:divBdr>
        <w:top w:val="none" w:sz="0" w:space="0" w:color="auto"/>
        <w:left w:val="none" w:sz="0" w:space="0" w:color="auto"/>
        <w:bottom w:val="none" w:sz="0" w:space="0" w:color="auto"/>
        <w:right w:val="none" w:sz="0" w:space="0" w:color="auto"/>
      </w:divBdr>
    </w:div>
    <w:div w:id="1645313178">
      <w:bodyDiv w:val="1"/>
      <w:marLeft w:val="0"/>
      <w:marRight w:val="0"/>
      <w:marTop w:val="0"/>
      <w:marBottom w:val="0"/>
      <w:divBdr>
        <w:top w:val="none" w:sz="0" w:space="0" w:color="auto"/>
        <w:left w:val="none" w:sz="0" w:space="0" w:color="auto"/>
        <w:bottom w:val="none" w:sz="0" w:space="0" w:color="auto"/>
        <w:right w:val="none" w:sz="0" w:space="0" w:color="auto"/>
      </w:divBdr>
    </w:div>
    <w:div w:id="1670214114">
      <w:bodyDiv w:val="1"/>
      <w:marLeft w:val="0"/>
      <w:marRight w:val="0"/>
      <w:marTop w:val="0"/>
      <w:marBottom w:val="0"/>
      <w:divBdr>
        <w:top w:val="none" w:sz="0" w:space="0" w:color="auto"/>
        <w:left w:val="none" w:sz="0" w:space="0" w:color="auto"/>
        <w:bottom w:val="none" w:sz="0" w:space="0" w:color="auto"/>
        <w:right w:val="none" w:sz="0" w:space="0" w:color="auto"/>
      </w:divBdr>
    </w:div>
    <w:div w:id="1673146437">
      <w:bodyDiv w:val="1"/>
      <w:marLeft w:val="0"/>
      <w:marRight w:val="0"/>
      <w:marTop w:val="0"/>
      <w:marBottom w:val="0"/>
      <w:divBdr>
        <w:top w:val="none" w:sz="0" w:space="0" w:color="auto"/>
        <w:left w:val="none" w:sz="0" w:space="0" w:color="auto"/>
        <w:bottom w:val="none" w:sz="0" w:space="0" w:color="auto"/>
        <w:right w:val="none" w:sz="0" w:space="0" w:color="auto"/>
      </w:divBdr>
      <w:divsChild>
        <w:div w:id="1238128471">
          <w:marLeft w:val="0"/>
          <w:marRight w:val="0"/>
          <w:marTop w:val="0"/>
          <w:marBottom w:val="0"/>
          <w:divBdr>
            <w:top w:val="none" w:sz="0" w:space="0" w:color="auto"/>
            <w:left w:val="none" w:sz="0" w:space="0" w:color="auto"/>
            <w:bottom w:val="none" w:sz="0" w:space="0" w:color="auto"/>
            <w:right w:val="none" w:sz="0" w:space="0" w:color="auto"/>
          </w:divBdr>
        </w:div>
        <w:div w:id="933901366">
          <w:marLeft w:val="0"/>
          <w:marRight w:val="0"/>
          <w:marTop w:val="0"/>
          <w:marBottom w:val="0"/>
          <w:divBdr>
            <w:top w:val="none" w:sz="0" w:space="0" w:color="auto"/>
            <w:left w:val="none" w:sz="0" w:space="0" w:color="auto"/>
            <w:bottom w:val="none" w:sz="0" w:space="0" w:color="auto"/>
            <w:right w:val="none" w:sz="0" w:space="0" w:color="auto"/>
          </w:divBdr>
        </w:div>
        <w:div w:id="371616491">
          <w:marLeft w:val="0"/>
          <w:marRight w:val="0"/>
          <w:marTop w:val="0"/>
          <w:marBottom w:val="0"/>
          <w:divBdr>
            <w:top w:val="none" w:sz="0" w:space="0" w:color="auto"/>
            <w:left w:val="none" w:sz="0" w:space="0" w:color="auto"/>
            <w:bottom w:val="none" w:sz="0" w:space="0" w:color="auto"/>
            <w:right w:val="none" w:sz="0" w:space="0" w:color="auto"/>
          </w:divBdr>
        </w:div>
      </w:divsChild>
    </w:div>
    <w:div w:id="1700816328">
      <w:bodyDiv w:val="1"/>
      <w:marLeft w:val="0"/>
      <w:marRight w:val="0"/>
      <w:marTop w:val="0"/>
      <w:marBottom w:val="0"/>
      <w:divBdr>
        <w:top w:val="none" w:sz="0" w:space="0" w:color="auto"/>
        <w:left w:val="none" w:sz="0" w:space="0" w:color="auto"/>
        <w:bottom w:val="none" w:sz="0" w:space="0" w:color="auto"/>
        <w:right w:val="none" w:sz="0" w:space="0" w:color="auto"/>
      </w:divBdr>
    </w:div>
    <w:div w:id="1909539393">
      <w:bodyDiv w:val="1"/>
      <w:marLeft w:val="0"/>
      <w:marRight w:val="0"/>
      <w:marTop w:val="0"/>
      <w:marBottom w:val="0"/>
      <w:divBdr>
        <w:top w:val="none" w:sz="0" w:space="0" w:color="auto"/>
        <w:left w:val="none" w:sz="0" w:space="0" w:color="auto"/>
        <w:bottom w:val="none" w:sz="0" w:space="0" w:color="auto"/>
        <w:right w:val="none" w:sz="0" w:space="0" w:color="auto"/>
      </w:divBdr>
    </w:div>
    <w:div w:id="1910068218">
      <w:bodyDiv w:val="1"/>
      <w:marLeft w:val="0"/>
      <w:marRight w:val="0"/>
      <w:marTop w:val="0"/>
      <w:marBottom w:val="0"/>
      <w:divBdr>
        <w:top w:val="none" w:sz="0" w:space="0" w:color="auto"/>
        <w:left w:val="none" w:sz="0" w:space="0" w:color="auto"/>
        <w:bottom w:val="none" w:sz="0" w:space="0" w:color="auto"/>
        <w:right w:val="none" w:sz="0" w:space="0" w:color="auto"/>
      </w:divBdr>
    </w:div>
    <w:div w:id="2013290648">
      <w:bodyDiv w:val="1"/>
      <w:marLeft w:val="0"/>
      <w:marRight w:val="0"/>
      <w:marTop w:val="0"/>
      <w:marBottom w:val="0"/>
      <w:divBdr>
        <w:top w:val="none" w:sz="0" w:space="0" w:color="auto"/>
        <w:left w:val="none" w:sz="0" w:space="0" w:color="auto"/>
        <w:bottom w:val="none" w:sz="0" w:space="0" w:color="auto"/>
        <w:right w:val="none" w:sz="0" w:space="0" w:color="auto"/>
      </w:divBdr>
    </w:div>
    <w:div w:id="2018580269">
      <w:bodyDiv w:val="1"/>
      <w:marLeft w:val="0"/>
      <w:marRight w:val="0"/>
      <w:marTop w:val="0"/>
      <w:marBottom w:val="0"/>
      <w:divBdr>
        <w:top w:val="none" w:sz="0" w:space="0" w:color="auto"/>
        <w:left w:val="none" w:sz="0" w:space="0" w:color="auto"/>
        <w:bottom w:val="none" w:sz="0" w:space="0" w:color="auto"/>
        <w:right w:val="none" w:sz="0" w:space="0" w:color="auto"/>
      </w:divBdr>
      <w:divsChild>
        <w:div w:id="1759250390">
          <w:marLeft w:val="0"/>
          <w:marRight w:val="0"/>
          <w:marTop w:val="0"/>
          <w:marBottom w:val="0"/>
          <w:divBdr>
            <w:top w:val="none" w:sz="0" w:space="0" w:color="auto"/>
            <w:left w:val="none" w:sz="0" w:space="0" w:color="auto"/>
            <w:bottom w:val="none" w:sz="0" w:space="0" w:color="auto"/>
            <w:right w:val="none" w:sz="0" w:space="0" w:color="auto"/>
          </w:divBdr>
        </w:div>
      </w:divsChild>
    </w:div>
    <w:div w:id="2019694689">
      <w:bodyDiv w:val="1"/>
      <w:marLeft w:val="0"/>
      <w:marRight w:val="0"/>
      <w:marTop w:val="0"/>
      <w:marBottom w:val="0"/>
      <w:divBdr>
        <w:top w:val="none" w:sz="0" w:space="0" w:color="auto"/>
        <w:left w:val="none" w:sz="0" w:space="0" w:color="auto"/>
        <w:bottom w:val="none" w:sz="0" w:space="0" w:color="auto"/>
        <w:right w:val="none" w:sz="0" w:space="0" w:color="auto"/>
      </w:divBdr>
    </w:div>
    <w:div w:id="2029939765">
      <w:bodyDiv w:val="1"/>
      <w:marLeft w:val="0"/>
      <w:marRight w:val="0"/>
      <w:marTop w:val="0"/>
      <w:marBottom w:val="0"/>
      <w:divBdr>
        <w:top w:val="none" w:sz="0" w:space="0" w:color="auto"/>
        <w:left w:val="none" w:sz="0" w:space="0" w:color="auto"/>
        <w:bottom w:val="none" w:sz="0" w:space="0" w:color="auto"/>
        <w:right w:val="none" w:sz="0" w:space="0" w:color="auto"/>
      </w:divBdr>
      <w:divsChild>
        <w:div w:id="2145155083">
          <w:marLeft w:val="0"/>
          <w:marRight w:val="0"/>
          <w:marTop w:val="0"/>
          <w:marBottom w:val="0"/>
          <w:divBdr>
            <w:top w:val="none" w:sz="0" w:space="0" w:color="auto"/>
            <w:left w:val="none" w:sz="0" w:space="0" w:color="auto"/>
            <w:bottom w:val="none" w:sz="0" w:space="0" w:color="auto"/>
            <w:right w:val="none" w:sz="0" w:space="0" w:color="auto"/>
          </w:divBdr>
        </w:div>
      </w:divsChild>
    </w:div>
    <w:div w:id="2096440034">
      <w:bodyDiv w:val="1"/>
      <w:marLeft w:val="0"/>
      <w:marRight w:val="0"/>
      <w:marTop w:val="0"/>
      <w:marBottom w:val="0"/>
      <w:divBdr>
        <w:top w:val="none" w:sz="0" w:space="0" w:color="auto"/>
        <w:left w:val="none" w:sz="0" w:space="0" w:color="auto"/>
        <w:bottom w:val="none" w:sz="0" w:space="0" w:color="auto"/>
        <w:right w:val="none" w:sz="0" w:space="0" w:color="auto"/>
      </w:divBdr>
      <w:divsChild>
        <w:div w:id="1693681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7F6FA-1A13-4BD5-8A28-F4C03503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15</Pages>
  <Words>3606</Words>
  <Characters>20895</Characters>
  <Application>Microsoft Office Word</Application>
  <DocSecurity>0</DocSecurity>
  <Lines>447</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GLENDY YESENIA CHAVARRÍA MEDRANO</cp:lastModifiedBy>
  <cp:revision>276</cp:revision>
  <cp:lastPrinted>2025-11-10T21:39:00Z</cp:lastPrinted>
  <dcterms:created xsi:type="dcterms:W3CDTF">2025-11-05T15:59:00Z</dcterms:created>
  <dcterms:modified xsi:type="dcterms:W3CDTF">2025-11-11T14:57:00Z</dcterms:modified>
</cp:coreProperties>
</file>