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714E" w14:textId="78EA999B" w:rsidR="00597D7E" w:rsidRDefault="00D57846" w:rsidP="00D57846">
      <w:pPr>
        <w:pStyle w:val="Sinespaciado"/>
        <w:spacing w:after="0" w:line="240" w:lineRule="auto"/>
        <w:jc w:val="right"/>
        <w:rPr>
          <w:rStyle w:val="Textoennegrita"/>
          <w:rFonts w:ascii="Montserrat" w:hAnsi="Montserrat"/>
          <w:sz w:val="20"/>
          <w:szCs w:val="20"/>
        </w:rPr>
      </w:pPr>
      <w:bookmarkStart w:id="0" w:name="Oficio"/>
      <w:r w:rsidRPr="00E747F0">
        <w:rPr>
          <w:rFonts w:ascii="Montserrat" w:eastAsia="Times New Roman" w:hAnsi="Montserrat" w:cs="Times New Roman"/>
          <w:sz w:val="20"/>
          <w:szCs w:val="20"/>
          <w:lang w:eastAsia="es-ES"/>
        </w:rPr>
        <w:t>OFICIO REF. NO. DISER-</w:t>
      </w:r>
      <w:r>
        <w:rPr>
          <w:rFonts w:ascii="Montserrat" w:eastAsia="Times New Roman" w:hAnsi="Montserrat" w:cs="Times New Roman"/>
          <w:sz w:val="20"/>
          <w:szCs w:val="20"/>
          <w:lang w:eastAsia="es-ES"/>
        </w:rPr>
        <w:t>482</w:t>
      </w:r>
      <w:r w:rsidRPr="00E747F0">
        <w:rPr>
          <w:rFonts w:ascii="Montserrat" w:eastAsia="Times New Roman" w:hAnsi="Montserrat" w:cs="Times New Roman"/>
          <w:sz w:val="20"/>
          <w:szCs w:val="20"/>
          <w:lang w:eastAsia="es-ES"/>
        </w:rPr>
        <w:t>-2025/COPADEH/</w:t>
      </w:r>
      <w:r>
        <w:rPr>
          <w:rFonts w:ascii="Montserrat" w:eastAsia="Times New Roman" w:hAnsi="Montserrat" w:cs="Times New Roman"/>
          <w:sz w:val="20"/>
          <w:szCs w:val="20"/>
          <w:lang w:eastAsia="es-ES"/>
        </w:rPr>
        <w:t>SJGM/</w:t>
      </w:r>
      <w:bookmarkEnd w:id="0"/>
      <w:proofErr w:type="spellStart"/>
      <w:r>
        <w:rPr>
          <w:rFonts w:ascii="Montserrat" w:eastAsia="Times New Roman" w:hAnsi="Montserrat" w:cs="Times New Roman"/>
          <w:sz w:val="20"/>
          <w:szCs w:val="20"/>
          <w:lang w:eastAsia="es-ES"/>
        </w:rPr>
        <w:t>fn</w:t>
      </w:r>
      <w:proofErr w:type="spellEnd"/>
      <w:r w:rsidRPr="00E747F0">
        <w:rPr>
          <w:rFonts w:ascii="Montserrat" w:hAnsi="Montserrat"/>
          <w:sz w:val="20"/>
          <w:szCs w:val="20"/>
        </w:rPr>
        <w:br/>
      </w:r>
      <w:r w:rsidRPr="00E747F0">
        <w:rPr>
          <w:rFonts w:ascii="Montserrat" w:eastAsia="Times New Roman" w:hAnsi="Montserrat" w:cs="Times New Roman"/>
          <w:sz w:val="20"/>
          <w:szCs w:val="20"/>
          <w:lang w:val="es-ES" w:eastAsia="es-ES"/>
        </w:rPr>
        <w:t xml:space="preserve">Guatemala, </w:t>
      </w:r>
      <w:r>
        <w:rPr>
          <w:rFonts w:ascii="Montserrat" w:eastAsia="Times New Roman" w:hAnsi="Montserrat" w:cs="Times New Roman"/>
          <w:sz w:val="20"/>
          <w:szCs w:val="20"/>
          <w:lang w:val="es-ES" w:eastAsia="es-ES"/>
        </w:rPr>
        <w:t>28</w:t>
      </w:r>
      <w:r>
        <w:rPr>
          <w:rFonts w:ascii="Montserrat" w:eastAsia="Times New Roman" w:hAnsi="Montserrat" w:cs="Times New Roman"/>
          <w:sz w:val="20"/>
          <w:szCs w:val="20"/>
          <w:lang w:val="es-ES" w:eastAsia="es-ES"/>
        </w:rPr>
        <w:t xml:space="preserve"> </w:t>
      </w:r>
      <w:r w:rsidRPr="00E747F0">
        <w:rPr>
          <w:rFonts w:ascii="Montserrat" w:eastAsia="Times New Roman" w:hAnsi="Montserrat" w:cs="Times New Roman"/>
          <w:sz w:val="20"/>
          <w:szCs w:val="20"/>
          <w:lang w:val="es-ES" w:eastAsia="es-ES"/>
        </w:rPr>
        <w:t xml:space="preserve">de </w:t>
      </w:r>
      <w:r>
        <w:rPr>
          <w:rFonts w:ascii="Montserrat" w:eastAsia="Times New Roman" w:hAnsi="Montserrat" w:cs="Times New Roman"/>
          <w:sz w:val="20"/>
          <w:szCs w:val="20"/>
          <w:lang w:val="es-ES" w:eastAsia="es-ES"/>
        </w:rPr>
        <w:t>agosto</w:t>
      </w:r>
      <w:r w:rsidRPr="00E747F0">
        <w:rPr>
          <w:rFonts w:ascii="Montserrat" w:eastAsia="Times New Roman" w:hAnsi="Montserrat" w:cs="Times New Roman"/>
          <w:sz w:val="20"/>
          <w:szCs w:val="20"/>
          <w:lang w:val="es-ES" w:eastAsia="es-ES"/>
        </w:rPr>
        <w:t xml:space="preserve"> de 2025</w:t>
      </w:r>
    </w:p>
    <w:p w14:paraId="3C550891" w14:textId="77777777" w:rsidR="00D57846" w:rsidRDefault="00D57846" w:rsidP="00597D7E">
      <w:pPr>
        <w:pStyle w:val="Sinespaciado"/>
        <w:spacing w:after="0" w:line="240" w:lineRule="auto"/>
        <w:jc w:val="center"/>
        <w:rPr>
          <w:rStyle w:val="Textoennegrita"/>
          <w:rFonts w:ascii="Montserrat" w:hAnsi="Montserrat"/>
          <w:sz w:val="20"/>
          <w:szCs w:val="20"/>
        </w:rPr>
      </w:pPr>
    </w:p>
    <w:p w14:paraId="78469CD1" w14:textId="2B85853C" w:rsidR="00597D7E" w:rsidRPr="00612AC8" w:rsidRDefault="00597D7E" w:rsidP="00597D7E">
      <w:pPr>
        <w:pStyle w:val="Sinespaciado"/>
        <w:spacing w:after="0" w:line="240" w:lineRule="auto"/>
        <w:jc w:val="center"/>
        <w:rPr>
          <w:rStyle w:val="Textoennegrita"/>
          <w:rFonts w:ascii="Montserrat" w:hAnsi="Montserrat"/>
          <w:sz w:val="20"/>
          <w:szCs w:val="20"/>
        </w:rPr>
      </w:pPr>
      <w:r w:rsidRPr="00612AC8">
        <w:rPr>
          <w:rStyle w:val="Textoennegrita"/>
          <w:rFonts w:ascii="Montserrat" w:hAnsi="Montserrat"/>
          <w:sz w:val="20"/>
          <w:szCs w:val="20"/>
        </w:rPr>
        <w:t>SEDE CENTRAL</w:t>
      </w:r>
    </w:p>
    <w:p w14:paraId="47FB03C9" w14:textId="77777777" w:rsidR="00597D7E" w:rsidRPr="00612AC8" w:rsidRDefault="00597D7E" w:rsidP="00597D7E">
      <w:pPr>
        <w:pStyle w:val="Sinespaciado"/>
        <w:spacing w:after="0" w:line="240" w:lineRule="auto"/>
        <w:jc w:val="center"/>
      </w:pPr>
      <w:r w:rsidRPr="00612AC8">
        <w:rPr>
          <w:rStyle w:val="Textoennegrita"/>
          <w:rFonts w:ascii="Montserrat" w:hAnsi="Montserrat"/>
          <w:sz w:val="20"/>
          <w:szCs w:val="20"/>
        </w:rPr>
        <w:t>INFORME JULIO 2025</w:t>
      </w:r>
    </w:p>
    <w:p w14:paraId="03CD1003" w14:textId="77777777" w:rsidR="00597D7E" w:rsidRPr="00E747F0" w:rsidRDefault="00597D7E" w:rsidP="00597D7E">
      <w:pPr>
        <w:pStyle w:val="NormalWeb"/>
        <w:spacing w:before="0" w:beforeAutospacing="0" w:after="0" w:afterAutospacing="0"/>
        <w:rPr>
          <w:rStyle w:val="Textoennegrita"/>
          <w:rFonts w:ascii="Montserrat" w:hAnsi="Montserrat"/>
          <w:b w:val="0"/>
          <w:bCs w:val="0"/>
          <w:sz w:val="20"/>
          <w:szCs w:val="20"/>
        </w:rPr>
      </w:pPr>
    </w:p>
    <w:p w14:paraId="6CEBFC55" w14:textId="77777777" w:rsidR="00597D7E" w:rsidRDefault="00597D7E" w:rsidP="00D57846">
      <w:pPr>
        <w:spacing w:after="0" w:line="240" w:lineRule="auto"/>
        <w:jc w:val="both"/>
        <w:rPr>
          <w:rStyle w:val="Textoennegrita"/>
          <w:rFonts w:ascii="Montserrat" w:eastAsia="Times New Roman" w:hAnsi="Montserrat" w:cs="Times New Roman"/>
          <w:b w:val="0"/>
          <w:bCs w:val="0"/>
          <w:sz w:val="20"/>
          <w:szCs w:val="20"/>
        </w:rPr>
      </w:pPr>
      <w:r w:rsidRPr="009A123A">
        <w:rPr>
          <w:rStyle w:val="Textoennegrita"/>
          <w:rFonts w:ascii="Montserrat" w:eastAsia="Times New Roman" w:hAnsi="Montserrat" w:cs="Times New Roman"/>
          <w:sz w:val="20"/>
          <w:szCs w:val="20"/>
        </w:rPr>
        <w:t xml:space="preserve">En cumplimiento de las obligaciones de transparencia establecidas en el artículo 10, numeral 29 del Decreto Número 57-2008, </w:t>
      </w:r>
      <w:r w:rsidRPr="009A123A">
        <w:rPr>
          <w:rStyle w:val="Textoennegrita"/>
          <w:rFonts w:ascii="Montserrat" w:eastAsia="Times New Roman" w:hAnsi="Montserrat" w:cs="Times New Roman"/>
          <w:i/>
          <w:iCs/>
          <w:sz w:val="20"/>
          <w:szCs w:val="20"/>
        </w:rPr>
        <w:t>Ley de Acceso a la Información Pública</w:t>
      </w:r>
      <w:r w:rsidRPr="009A123A">
        <w:rPr>
          <w:rStyle w:val="Textoennegrita"/>
          <w:rFonts w:ascii="Montserrat" w:eastAsia="Times New Roman" w:hAnsi="Montserrat" w:cs="Times New Roman"/>
          <w:sz w:val="20"/>
          <w:szCs w:val="20"/>
        </w:rPr>
        <w:t>, la Sede Central presenta a continuación el detalle de las acciones relevantes realizadas durante el mes de julio de 2025.</w:t>
      </w:r>
    </w:p>
    <w:p w14:paraId="343C4064" w14:textId="77777777" w:rsidR="00597D7E" w:rsidRDefault="00597D7E" w:rsidP="00D57846">
      <w:pPr>
        <w:spacing w:after="0" w:line="240" w:lineRule="auto"/>
        <w:jc w:val="center"/>
        <w:rPr>
          <w:rFonts w:ascii="Montserrat" w:eastAsia="Arial" w:hAnsi="Montserrat" w:cs="Arial"/>
          <w:bCs/>
          <w:color w:val="000000"/>
          <w:sz w:val="20"/>
          <w:szCs w:val="20"/>
        </w:rPr>
      </w:pPr>
    </w:p>
    <w:p w14:paraId="067F0B62" w14:textId="77777777" w:rsidR="00597D7E" w:rsidRPr="00612AC8" w:rsidRDefault="00597D7E" w:rsidP="00D57846">
      <w:pPr>
        <w:spacing w:after="0" w:line="240" w:lineRule="auto"/>
        <w:jc w:val="both"/>
        <w:rPr>
          <w:rFonts w:ascii="Montserrat" w:eastAsia="Arial" w:hAnsi="Montserrat" w:cs="Arial"/>
          <w:b/>
          <w:color w:val="000000"/>
          <w:sz w:val="20"/>
          <w:szCs w:val="20"/>
        </w:rPr>
      </w:pPr>
      <w:r w:rsidRPr="00612AC8">
        <w:rPr>
          <w:rFonts w:ascii="Montserrat" w:eastAsia="Arial" w:hAnsi="Montserrat" w:cs="Arial"/>
          <w:b/>
          <w:color w:val="000000"/>
          <w:sz w:val="20"/>
          <w:szCs w:val="20"/>
        </w:rPr>
        <w:t>Objetivo General:</w:t>
      </w:r>
    </w:p>
    <w:p w14:paraId="52E453EA" w14:textId="77777777" w:rsidR="00597D7E" w:rsidRDefault="00597D7E" w:rsidP="00D57846">
      <w:pPr>
        <w:spacing w:after="0" w:line="240" w:lineRule="auto"/>
        <w:jc w:val="both"/>
        <w:rPr>
          <w:rFonts w:ascii="Montserrat" w:eastAsia="Arial" w:hAnsi="Montserrat" w:cs="Arial"/>
          <w:bCs/>
          <w:color w:val="000000"/>
          <w:sz w:val="20"/>
          <w:szCs w:val="20"/>
        </w:rPr>
      </w:pPr>
      <w:r w:rsidRPr="009A123A">
        <w:rPr>
          <w:rFonts w:ascii="Montserrat" w:eastAsia="Arial" w:hAnsi="Montserrat" w:cs="Arial"/>
          <w:bCs/>
          <w:color w:val="000000"/>
          <w:sz w:val="20"/>
          <w:szCs w:val="20"/>
        </w:rPr>
        <w:t xml:space="preserve">Facilitar y promover procesos de diálogo, análisis, </w:t>
      </w:r>
      <w:r>
        <w:rPr>
          <w:rFonts w:ascii="Montserrat" w:eastAsia="Arial" w:hAnsi="Montserrat" w:cs="Arial"/>
          <w:bCs/>
          <w:color w:val="000000"/>
          <w:sz w:val="20"/>
          <w:szCs w:val="20"/>
        </w:rPr>
        <w:t>documentación</w:t>
      </w:r>
      <w:r w:rsidRPr="009A123A">
        <w:rPr>
          <w:rFonts w:ascii="Montserrat" w:eastAsia="Arial" w:hAnsi="Montserrat" w:cs="Arial"/>
          <w:bCs/>
          <w:color w:val="000000"/>
          <w:sz w:val="20"/>
          <w:szCs w:val="20"/>
        </w:rPr>
        <w:t xml:space="preserve"> y formulación de propuestas en materia de derechos humanos, cultura de paz y mecanismos de diálogo, mediante la asesoría y coordinación con dependencias del Organismo Ejecutivo y otros actores clave. Todo ello con el fin de prevenir violaciones a los derechos humanos, coordinar el cumplimiento y seguimiento de medidas cautelares, y apoyar la profesionalización en cultura de paz en los departamentos de Guatemala, Sacatepéquez, Chimaltenango, Escuintla, Santa Rosa, El Progreso, Jalapa y Jutiapa.</w:t>
      </w:r>
    </w:p>
    <w:p w14:paraId="1C742362" w14:textId="77777777" w:rsidR="00597D7E" w:rsidRDefault="00597D7E" w:rsidP="00D57846">
      <w:pPr>
        <w:spacing w:after="0" w:line="240" w:lineRule="auto"/>
        <w:jc w:val="both"/>
        <w:rPr>
          <w:rFonts w:ascii="Montserrat" w:eastAsia="Arial" w:hAnsi="Montserrat" w:cs="Arial"/>
          <w:bCs/>
          <w:color w:val="000000"/>
          <w:sz w:val="20"/>
          <w:szCs w:val="20"/>
        </w:rPr>
      </w:pPr>
    </w:p>
    <w:p w14:paraId="2E7E253E" w14:textId="77777777" w:rsidR="00597D7E" w:rsidRPr="00612AC8" w:rsidRDefault="00597D7E" w:rsidP="00D57846">
      <w:pPr>
        <w:spacing w:after="0" w:line="240" w:lineRule="auto"/>
        <w:jc w:val="both"/>
        <w:rPr>
          <w:rFonts w:ascii="Montserrat" w:eastAsia="Arial" w:hAnsi="Montserrat" w:cs="Arial"/>
          <w:b/>
          <w:color w:val="000000"/>
          <w:sz w:val="20"/>
          <w:szCs w:val="20"/>
        </w:rPr>
      </w:pPr>
      <w:r w:rsidRPr="00612AC8">
        <w:rPr>
          <w:rFonts w:ascii="Montserrat" w:eastAsia="Arial" w:hAnsi="Montserrat" w:cs="Arial"/>
          <w:b/>
          <w:color w:val="000000"/>
          <w:sz w:val="20"/>
          <w:szCs w:val="20"/>
        </w:rPr>
        <w:t>Objetivos Específicos:</w:t>
      </w:r>
    </w:p>
    <w:p w14:paraId="38678FAB" w14:textId="77777777" w:rsidR="00597D7E" w:rsidRPr="009A123A" w:rsidRDefault="00597D7E" w:rsidP="00D57846">
      <w:pPr>
        <w:pStyle w:val="Prrafodelista"/>
        <w:numPr>
          <w:ilvl w:val="0"/>
          <w:numId w:val="19"/>
        </w:numPr>
        <w:spacing w:after="0" w:line="240" w:lineRule="auto"/>
        <w:jc w:val="both"/>
        <w:rPr>
          <w:rFonts w:ascii="Montserrat" w:eastAsia="Arial" w:hAnsi="Montserrat" w:cs="Arial"/>
          <w:bCs/>
          <w:color w:val="000000"/>
          <w:sz w:val="20"/>
          <w:szCs w:val="20"/>
        </w:rPr>
      </w:pPr>
      <w:r w:rsidRPr="009A123A">
        <w:rPr>
          <w:rFonts w:ascii="Montserrat" w:eastAsia="Arial" w:hAnsi="Montserrat" w:cs="Arial"/>
          <w:bCs/>
          <w:color w:val="000000"/>
          <w:sz w:val="20"/>
          <w:szCs w:val="20"/>
        </w:rPr>
        <w:t>Impulsar espacios de diálogo y colaboración entre dependencias del Organismo Ejecutivo y actores relevantes para prevenir violaciones a los derechos humanos en los departamentos indicados.</w:t>
      </w:r>
    </w:p>
    <w:p w14:paraId="77FF6C48" w14:textId="77777777" w:rsidR="00597D7E" w:rsidRPr="009A123A" w:rsidRDefault="00597D7E" w:rsidP="00D57846">
      <w:pPr>
        <w:pStyle w:val="Prrafodelista"/>
        <w:numPr>
          <w:ilvl w:val="0"/>
          <w:numId w:val="19"/>
        </w:numPr>
        <w:spacing w:after="0" w:line="240" w:lineRule="auto"/>
        <w:jc w:val="both"/>
        <w:rPr>
          <w:rFonts w:ascii="Montserrat" w:eastAsia="Arial" w:hAnsi="Montserrat" w:cs="Arial"/>
          <w:bCs/>
          <w:color w:val="000000"/>
          <w:sz w:val="20"/>
          <w:szCs w:val="20"/>
        </w:rPr>
      </w:pPr>
      <w:r w:rsidRPr="009A123A">
        <w:rPr>
          <w:rFonts w:ascii="Montserrat" w:eastAsia="Arial" w:hAnsi="Montserrat" w:cs="Arial"/>
          <w:bCs/>
          <w:color w:val="000000"/>
          <w:sz w:val="20"/>
          <w:szCs w:val="20"/>
        </w:rPr>
        <w:t>Desarrollar y coordinar procesos de análisis y documentación en temas relacionados con derechos humanos, cultura de paz y mecanismos de diálogo.</w:t>
      </w:r>
    </w:p>
    <w:p w14:paraId="1CEA0C35" w14:textId="77777777" w:rsidR="00597D7E" w:rsidRPr="009A123A" w:rsidRDefault="00597D7E" w:rsidP="00D57846">
      <w:pPr>
        <w:pStyle w:val="Prrafodelista"/>
        <w:numPr>
          <w:ilvl w:val="0"/>
          <w:numId w:val="19"/>
        </w:numPr>
        <w:spacing w:after="0" w:line="240" w:lineRule="auto"/>
        <w:jc w:val="both"/>
        <w:rPr>
          <w:rFonts w:ascii="Montserrat" w:eastAsia="Arial" w:hAnsi="Montserrat" w:cs="Arial"/>
          <w:bCs/>
          <w:color w:val="000000"/>
          <w:sz w:val="20"/>
          <w:szCs w:val="20"/>
        </w:rPr>
      </w:pPr>
      <w:r w:rsidRPr="009A123A">
        <w:rPr>
          <w:rFonts w:ascii="Montserrat" w:eastAsia="Arial" w:hAnsi="Montserrat" w:cs="Arial"/>
          <w:bCs/>
          <w:color w:val="000000"/>
          <w:sz w:val="20"/>
          <w:szCs w:val="20"/>
        </w:rPr>
        <w:t>Coordinar el cumplimiento y seguimiento de medidas cautelares eficaces para la protección de los derechos humanos en situaciones de riesgo o vulnerabilidad.</w:t>
      </w:r>
    </w:p>
    <w:p w14:paraId="59E2FF14" w14:textId="77777777" w:rsidR="00597D7E" w:rsidRPr="009A123A" w:rsidRDefault="00597D7E" w:rsidP="00D57846">
      <w:pPr>
        <w:pStyle w:val="Prrafodelista"/>
        <w:numPr>
          <w:ilvl w:val="0"/>
          <w:numId w:val="19"/>
        </w:numPr>
        <w:spacing w:after="0" w:line="240" w:lineRule="auto"/>
        <w:jc w:val="both"/>
        <w:rPr>
          <w:rFonts w:ascii="Montserrat" w:eastAsia="Arial" w:hAnsi="Montserrat" w:cs="Arial"/>
          <w:bCs/>
          <w:color w:val="000000"/>
          <w:sz w:val="20"/>
          <w:szCs w:val="20"/>
        </w:rPr>
      </w:pPr>
      <w:r w:rsidRPr="009A123A">
        <w:rPr>
          <w:rFonts w:ascii="Montserrat" w:eastAsia="Arial" w:hAnsi="Montserrat" w:cs="Arial"/>
          <w:bCs/>
          <w:color w:val="000000"/>
          <w:sz w:val="20"/>
          <w:szCs w:val="20"/>
        </w:rPr>
        <w:t>Dar seguimiento a la implementación de soluciones amistosas en conflictos relacionados con derechos humanos y cultura de paz.</w:t>
      </w:r>
    </w:p>
    <w:p w14:paraId="74609A73" w14:textId="77777777" w:rsidR="00597D7E" w:rsidRDefault="00597D7E" w:rsidP="00D57846">
      <w:pPr>
        <w:spacing w:after="0" w:line="240" w:lineRule="auto"/>
        <w:jc w:val="center"/>
        <w:rPr>
          <w:rFonts w:ascii="Montserrat" w:eastAsia="Arial" w:hAnsi="Montserrat" w:cs="Arial"/>
          <w:bCs/>
          <w:color w:val="000000"/>
          <w:sz w:val="20"/>
          <w:szCs w:val="20"/>
        </w:rPr>
      </w:pPr>
    </w:p>
    <w:p w14:paraId="3912151B" w14:textId="77777777" w:rsidR="00597D7E" w:rsidRDefault="00597D7E" w:rsidP="00D57846">
      <w:pPr>
        <w:spacing w:after="0" w:line="240" w:lineRule="auto"/>
        <w:jc w:val="both"/>
        <w:rPr>
          <w:rFonts w:ascii="Montserrat" w:eastAsia="Arial" w:hAnsi="Montserrat" w:cs="Arial"/>
          <w:bCs/>
          <w:color w:val="000000"/>
          <w:sz w:val="20"/>
          <w:szCs w:val="20"/>
        </w:rPr>
      </w:pPr>
      <w:r w:rsidRPr="009A123A">
        <w:rPr>
          <w:rFonts w:ascii="Montserrat" w:eastAsia="Arial" w:hAnsi="Montserrat" w:cs="Arial"/>
          <w:bCs/>
          <w:color w:val="000000"/>
          <w:sz w:val="20"/>
          <w:szCs w:val="20"/>
        </w:rPr>
        <w:t xml:space="preserve">En este marco, se adjunta </w:t>
      </w:r>
      <w:r>
        <w:rPr>
          <w:rFonts w:ascii="Montserrat" w:eastAsia="Arial" w:hAnsi="Montserrat" w:cs="Arial"/>
          <w:bCs/>
          <w:color w:val="000000"/>
          <w:sz w:val="20"/>
          <w:szCs w:val="20"/>
        </w:rPr>
        <w:t>una tabla</w:t>
      </w:r>
      <w:r w:rsidRPr="009A123A">
        <w:rPr>
          <w:rFonts w:ascii="Montserrat" w:eastAsia="Arial" w:hAnsi="Montserrat" w:cs="Arial"/>
          <w:bCs/>
          <w:color w:val="000000"/>
          <w:sz w:val="20"/>
          <w:szCs w:val="20"/>
        </w:rPr>
        <w:t xml:space="preserve"> </w:t>
      </w:r>
      <w:r>
        <w:rPr>
          <w:rFonts w:ascii="Montserrat" w:eastAsia="Arial" w:hAnsi="Montserrat" w:cs="Arial"/>
          <w:bCs/>
          <w:color w:val="000000"/>
          <w:sz w:val="20"/>
          <w:szCs w:val="20"/>
        </w:rPr>
        <w:t>que presenta las</w:t>
      </w:r>
      <w:r w:rsidRPr="009A123A">
        <w:rPr>
          <w:rFonts w:ascii="Montserrat" w:eastAsia="Arial" w:hAnsi="Montserrat" w:cs="Arial"/>
          <w:bCs/>
          <w:color w:val="000000"/>
          <w:sz w:val="20"/>
          <w:szCs w:val="20"/>
        </w:rPr>
        <w:t xml:space="preserve"> actividades correspondientes al mes de julio de 2025, los cuales contienen el resumen y detalle de las principales acciones ejecutadas.</w:t>
      </w:r>
    </w:p>
    <w:p w14:paraId="05C072DF" w14:textId="3E206602" w:rsidR="00D57846" w:rsidRDefault="00D57846" w:rsidP="00D57846">
      <w:pPr>
        <w:spacing w:after="0" w:line="240" w:lineRule="auto"/>
        <w:rPr>
          <w:rFonts w:ascii="Montserrat" w:eastAsia="Arial" w:hAnsi="Montserrat" w:cs="Arial"/>
          <w:bCs/>
          <w:color w:val="000000"/>
          <w:sz w:val="20"/>
          <w:szCs w:val="20"/>
        </w:rPr>
      </w:pPr>
    </w:p>
    <w:p w14:paraId="23B85E44" w14:textId="77777777" w:rsidR="00597D7E" w:rsidRPr="009A123A" w:rsidRDefault="00597D7E" w:rsidP="00D57846">
      <w:pPr>
        <w:spacing w:after="0" w:line="240" w:lineRule="auto"/>
        <w:rPr>
          <w:rFonts w:ascii="Montserrat" w:eastAsia="Arial" w:hAnsi="Montserrat" w:cs="Arial"/>
          <w:bCs/>
          <w:color w:val="000000"/>
          <w:sz w:val="20"/>
          <w:szCs w:val="20"/>
        </w:rPr>
      </w:pPr>
    </w:p>
    <w:p w14:paraId="4303821E" w14:textId="77777777" w:rsidR="00597D7E" w:rsidRPr="009A123A" w:rsidRDefault="00597D7E" w:rsidP="00D57846">
      <w:pPr>
        <w:spacing w:after="0" w:line="240" w:lineRule="auto"/>
        <w:rPr>
          <w:rFonts w:ascii="Montserrat" w:eastAsia="Arial" w:hAnsi="Montserrat" w:cs="Arial"/>
          <w:bCs/>
          <w:color w:val="000000"/>
          <w:sz w:val="20"/>
          <w:szCs w:val="20"/>
        </w:rPr>
      </w:pPr>
      <w:r w:rsidRPr="009A123A">
        <w:rPr>
          <w:rFonts w:ascii="Montserrat" w:eastAsia="Arial" w:hAnsi="Montserrat" w:cs="Arial"/>
          <w:bCs/>
          <w:color w:val="000000"/>
          <w:sz w:val="20"/>
          <w:szCs w:val="20"/>
        </w:rPr>
        <w:t>Sin otro particular, me suscribo.</w:t>
      </w:r>
    </w:p>
    <w:p w14:paraId="78A3A012" w14:textId="77777777" w:rsidR="00597D7E" w:rsidRDefault="00597D7E" w:rsidP="00D57846">
      <w:pPr>
        <w:spacing w:after="0" w:line="240" w:lineRule="auto"/>
        <w:rPr>
          <w:rFonts w:ascii="Montserrat" w:eastAsia="Arial" w:hAnsi="Montserrat" w:cs="Arial"/>
          <w:bCs/>
          <w:color w:val="000000"/>
          <w:sz w:val="20"/>
          <w:szCs w:val="20"/>
        </w:rPr>
      </w:pPr>
      <w:r w:rsidRPr="009A123A">
        <w:rPr>
          <w:rFonts w:ascii="Montserrat" w:eastAsia="Arial" w:hAnsi="Montserrat" w:cs="Arial"/>
          <w:bCs/>
          <w:color w:val="000000"/>
          <w:sz w:val="20"/>
          <w:szCs w:val="20"/>
        </w:rPr>
        <w:t>Atentamente,</w:t>
      </w:r>
    </w:p>
    <w:p w14:paraId="3840D750" w14:textId="57182BC6" w:rsidR="00597D7E" w:rsidRDefault="00597D7E" w:rsidP="00597D7E">
      <w:pPr>
        <w:spacing w:after="0"/>
        <w:rPr>
          <w:rFonts w:ascii="Montserrat" w:eastAsia="Arial" w:hAnsi="Montserrat" w:cs="Arial"/>
          <w:bCs/>
          <w:color w:val="000000"/>
          <w:sz w:val="20"/>
          <w:szCs w:val="20"/>
        </w:rPr>
      </w:pPr>
    </w:p>
    <w:p w14:paraId="55543999" w14:textId="7519AAE7" w:rsidR="00D57846" w:rsidRDefault="00D57846" w:rsidP="00597D7E">
      <w:pPr>
        <w:spacing w:after="0"/>
        <w:rPr>
          <w:rFonts w:ascii="Montserrat" w:eastAsia="Arial" w:hAnsi="Montserrat" w:cs="Arial"/>
          <w:bCs/>
          <w:color w:val="000000"/>
          <w:sz w:val="20"/>
          <w:szCs w:val="20"/>
        </w:rPr>
      </w:pPr>
    </w:p>
    <w:p w14:paraId="7D2BAF84" w14:textId="77777777" w:rsidR="00344894" w:rsidRDefault="00344894" w:rsidP="00597D7E">
      <w:pPr>
        <w:spacing w:after="0"/>
        <w:rPr>
          <w:rFonts w:ascii="Montserrat" w:eastAsia="Arial" w:hAnsi="Montserrat" w:cs="Arial"/>
          <w:bCs/>
          <w:color w:val="000000"/>
          <w:sz w:val="20"/>
          <w:szCs w:val="20"/>
        </w:rPr>
        <w:sectPr w:rsidR="00344894" w:rsidSect="00344894">
          <w:headerReference w:type="default" r:id="rId9"/>
          <w:footerReference w:type="default" r:id="rId10"/>
          <w:pgSz w:w="12240" w:h="15840" w:code="1"/>
          <w:pgMar w:top="1134" w:right="1701" w:bottom="1985" w:left="1701" w:header="1705" w:footer="397" w:gutter="0"/>
          <w:cols w:space="708"/>
          <w:docGrid w:linePitch="360"/>
        </w:sectPr>
      </w:pPr>
    </w:p>
    <w:p w14:paraId="3D1E1F53" w14:textId="77777777" w:rsidR="00597D7E" w:rsidRPr="00D23E72" w:rsidRDefault="00597D7E" w:rsidP="00597D7E">
      <w:pPr>
        <w:spacing w:after="0"/>
        <w:jc w:val="center"/>
        <w:rPr>
          <w:rFonts w:ascii="Montserrat" w:eastAsia="Arial" w:hAnsi="Montserrat" w:cs="Arial"/>
          <w:b/>
          <w:color w:val="000000"/>
          <w:sz w:val="20"/>
          <w:szCs w:val="20"/>
        </w:rPr>
      </w:pPr>
      <w:r w:rsidRPr="00D23E72">
        <w:rPr>
          <w:rFonts w:ascii="Montserrat" w:eastAsia="Arial" w:hAnsi="Montserrat" w:cs="Arial"/>
          <w:b/>
          <w:color w:val="000000"/>
          <w:sz w:val="20"/>
          <w:szCs w:val="20"/>
        </w:rPr>
        <w:lastRenderedPageBreak/>
        <w:t>Actividades de julio de 2025</w:t>
      </w:r>
    </w:p>
    <w:tbl>
      <w:tblPr>
        <w:tblW w:w="13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1612"/>
        <w:gridCol w:w="5103"/>
        <w:gridCol w:w="1701"/>
        <w:gridCol w:w="4677"/>
      </w:tblGrid>
      <w:tr w:rsidR="00597D7E" w:rsidRPr="00D23E72" w14:paraId="4039232A" w14:textId="77777777" w:rsidTr="00ED7F64">
        <w:trPr>
          <w:trHeight w:val="300"/>
          <w:tblHeader/>
        </w:trPr>
        <w:tc>
          <w:tcPr>
            <w:tcW w:w="507" w:type="dxa"/>
            <w:tcBorders>
              <w:top w:val="single" w:sz="6" w:space="0" w:color="auto"/>
              <w:left w:val="single" w:sz="6" w:space="0" w:color="auto"/>
              <w:bottom w:val="single" w:sz="6" w:space="0" w:color="auto"/>
              <w:right w:val="single" w:sz="6" w:space="0" w:color="auto"/>
            </w:tcBorders>
            <w:vAlign w:val="center"/>
            <w:hideMark/>
          </w:tcPr>
          <w:p w14:paraId="0E09C63A" w14:textId="77777777" w:rsidR="00597D7E" w:rsidRPr="00D23E72" w:rsidRDefault="00597D7E" w:rsidP="00ED7F64">
            <w:pPr>
              <w:spacing w:after="0" w:line="240" w:lineRule="auto"/>
              <w:jc w:val="center"/>
              <w:textAlignment w:val="baseline"/>
              <w:rPr>
                <w:rFonts w:ascii="Montserrat" w:eastAsia="Times New Roman" w:hAnsi="Montserrat" w:cstheme="majorHAnsi"/>
                <w:b/>
                <w:bCs/>
                <w:sz w:val="20"/>
                <w:szCs w:val="20"/>
              </w:rPr>
            </w:pPr>
            <w:r w:rsidRPr="00D23E72">
              <w:rPr>
                <w:rFonts w:ascii="Montserrat" w:eastAsia="Times New Roman" w:hAnsi="Montserrat" w:cstheme="majorHAnsi"/>
                <w:b/>
                <w:bCs/>
                <w:sz w:val="20"/>
                <w:szCs w:val="20"/>
              </w:rPr>
              <w:t>No.</w:t>
            </w:r>
          </w:p>
        </w:tc>
        <w:tc>
          <w:tcPr>
            <w:tcW w:w="1612" w:type="dxa"/>
            <w:tcBorders>
              <w:top w:val="single" w:sz="6" w:space="0" w:color="auto"/>
              <w:left w:val="single" w:sz="6" w:space="0" w:color="auto"/>
              <w:bottom w:val="single" w:sz="6" w:space="0" w:color="auto"/>
              <w:right w:val="single" w:sz="6" w:space="0" w:color="auto"/>
            </w:tcBorders>
            <w:vAlign w:val="center"/>
            <w:hideMark/>
          </w:tcPr>
          <w:p w14:paraId="28064D4E" w14:textId="77777777" w:rsidR="00597D7E" w:rsidRPr="00D23E72" w:rsidRDefault="00597D7E" w:rsidP="00ED7F64">
            <w:pPr>
              <w:spacing w:after="0" w:line="240" w:lineRule="auto"/>
              <w:jc w:val="center"/>
              <w:textAlignment w:val="baseline"/>
              <w:rPr>
                <w:rFonts w:ascii="Montserrat" w:eastAsia="Times New Roman" w:hAnsi="Montserrat" w:cstheme="majorHAnsi"/>
                <w:b/>
                <w:bCs/>
                <w:sz w:val="20"/>
                <w:szCs w:val="20"/>
              </w:rPr>
            </w:pPr>
            <w:r w:rsidRPr="00D23E72">
              <w:rPr>
                <w:rFonts w:ascii="Montserrat" w:eastAsia="Times New Roman" w:hAnsi="Montserrat" w:cstheme="majorHAnsi"/>
                <w:b/>
                <w:bCs/>
                <w:sz w:val="20"/>
                <w:szCs w:val="20"/>
              </w:rPr>
              <w:t>LUGAR</w:t>
            </w:r>
          </w:p>
        </w:tc>
        <w:tc>
          <w:tcPr>
            <w:tcW w:w="5103" w:type="dxa"/>
            <w:tcBorders>
              <w:top w:val="single" w:sz="6" w:space="0" w:color="auto"/>
              <w:left w:val="single" w:sz="6" w:space="0" w:color="auto"/>
              <w:bottom w:val="single" w:sz="6" w:space="0" w:color="auto"/>
              <w:right w:val="single" w:sz="6" w:space="0" w:color="auto"/>
            </w:tcBorders>
            <w:vAlign w:val="center"/>
            <w:hideMark/>
          </w:tcPr>
          <w:p w14:paraId="14D05F96" w14:textId="77777777" w:rsidR="00597D7E" w:rsidRPr="00D23E72" w:rsidRDefault="00597D7E" w:rsidP="00ED7F64">
            <w:pPr>
              <w:spacing w:after="0" w:line="240" w:lineRule="auto"/>
              <w:jc w:val="center"/>
              <w:textAlignment w:val="baseline"/>
              <w:rPr>
                <w:rFonts w:ascii="Montserrat" w:eastAsia="Times New Roman" w:hAnsi="Montserrat" w:cstheme="majorHAnsi"/>
                <w:b/>
                <w:bCs/>
                <w:sz w:val="20"/>
                <w:szCs w:val="20"/>
              </w:rPr>
            </w:pPr>
            <w:r w:rsidRPr="00D23E72">
              <w:rPr>
                <w:rFonts w:ascii="Montserrat" w:eastAsia="Times New Roman" w:hAnsi="Montserrat" w:cstheme="majorHAnsi"/>
                <w:b/>
                <w:bCs/>
                <w:sz w:val="20"/>
                <w:szCs w:val="20"/>
              </w:rPr>
              <w:t>ACTIVIDAD REALIZADA</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8EFC474" w14:textId="77777777" w:rsidR="00597D7E" w:rsidRPr="00D23E72" w:rsidRDefault="00597D7E" w:rsidP="00ED7F64">
            <w:pPr>
              <w:spacing w:after="0" w:line="240" w:lineRule="auto"/>
              <w:jc w:val="center"/>
              <w:textAlignment w:val="baseline"/>
              <w:rPr>
                <w:rFonts w:ascii="Montserrat" w:eastAsia="Times New Roman" w:hAnsi="Montserrat" w:cstheme="majorHAnsi"/>
                <w:b/>
                <w:bCs/>
                <w:sz w:val="20"/>
                <w:szCs w:val="20"/>
              </w:rPr>
            </w:pPr>
            <w:r w:rsidRPr="00D23E72">
              <w:rPr>
                <w:rFonts w:ascii="Montserrat" w:eastAsia="Times New Roman" w:hAnsi="Montserrat" w:cstheme="majorHAnsi"/>
                <w:b/>
                <w:bCs/>
                <w:sz w:val="20"/>
                <w:szCs w:val="20"/>
              </w:rPr>
              <w:t>FECHA</w:t>
            </w:r>
          </w:p>
        </w:tc>
        <w:tc>
          <w:tcPr>
            <w:tcW w:w="4677" w:type="dxa"/>
            <w:tcBorders>
              <w:top w:val="single" w:sz="6" w:space="0" w:color="auto"/>
              <w:left w:val="single" w:sz="6" w:space="0" w:color="auto"/>
              <w:bottom w:val="single" w:sz="6" w:space="0" w:color="auto"/>
              <w:right w:val="single" w:sz="6" w:space="0" w:color="auto"/>
            </w:tcBorders>
            <w:vAlign w:val="center"/>
            <w:hideMark/>
          </w:tcPr>
          <w:p w14:paraId="41504A24" w14:textId="77777777" w:rsidR="00597D7E" w:rsidRPr="00D23E72" w:rsidRDefault="00597D7E" w:rsidP="00ED7F64">
            <w:pPr>
              <w:spacing w:after="0" w:line="240" w:lineRule="auto"/>
              <w:jc w:val="center"/>
              <w:textAlignment w:val="baseline"/>
              <w:rPr>
                <w:rFonts w:ascii="Montserrat" w:eastAsia="Times New Roman" w:hAnsi="Montserrat" w:cstheme="majorHAnsi"/>
                <w:b/>
                <w:bCs/>
                <w:sz w:val="20"/>
                <w:szCs w:val="20"/>
              </w:rPr>
            </w:pPr>
            <w:r w:rsidRPr="00D23E72">
              <w:rPr>
                <w:rFonts w:ascii="Montserrat" w:eastAsia="Times New Roman" w:hAnsi="Montserrat" w:cstheme="majorHAnsi"/>
                <w:b/>
                <w:bCs/>
                <w:sz w:val="20"/>
                <w:szCs w:val="20"/>
              </w:rPr>
              <w:t>RESULTADO</w:t>
            </w:r>
          </w:p>
        </w:tc>
      </w:tr>
      <w:tr w:rsidR="00597D7E" w:rsidRPr="00D23E72" w14:paraId="69307D2D" w14:textId="77777777" w:rsidTr="00ED7F64">
        <w:trPr>
          <w:trHeight w:val="1666"/>
        </w:trPr>
        <w:tc>
          <w:tcPr>
            <w:tcW w:w="507" w:type="dxa"/>
            <w:tcBorders>
              <w:top w:val="single" w:sz="6" w:space="0" w:color="auto"/>
              <w:left w:val="single" w:sz="6" w:space="0" w:color="auto"/>
              <w:bottom w:val="single" w:sz="6" w:space="0" w:color="auto"/>
              <w:right w:val="single" w:sz="6" w:space="0" w:color="auto"/>
            </w:tcBorders>
            <w:vAlign w:val="center"/>
          </w:tcPr>
          <w:p w14:paraId="6B06E529"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1</w:t>
            </w:r>
          </w:p>
        </w:tc>
        <w:tc>
          <w:tcPr>
            <w:tcW w:w="1612" w:type="dxa"/>
            <w:tcBorders>
              <w:top w:val="single" w:sz="6" w:space="0" w:color="auto"/>
              <w:left w:val="single" w:sz="6" w:space="0" w:color="auto"/>
              <w:bottom w:val="single" w:sz="6" w:space="0" w:color="auto"/>
              <w:right w:val="single" w:sz="6" w:space="0" w:color="auto"/>
            </w:tcBorders>
            <w:vAlign w:val="center"/>
          </w:tcPr>
          <w:p w14:paraId="02924D1C"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 xml:space="preserve">El </w:t>
            </w:r>
            <w:proofErr w:type="spellStart"/>
            <w:r w:rsidRPr="00D23E72">
              <w:rPr>
                <w:rFonts w:ascii="Montserrat" w:eastAsia="Times New Roman" w:hAnsi="Montserrat" w:cstheme="majorHAnsi"/>
                <w:sz w:val="20"/>
                <w:szCs w:val="20"/>
              </w:rPr>
              <w:t>Chontel</w:t>
            </w:r>
            <w:proofErr w:type="spellEnd"/>
            <w:r w:rsidRPr="00D23E72">
              <w:rPr>
                <w:rFonts w:ascii="Montserrat" w:eastAsia="Times New Roman" w:hAnsi="Montserrat" w:cstheme="majorHAnsi"/>
                <w:sz w:val="20"/>
                <w:szCs w:val="20"/>
              </w:rPr>
              <w:t>,</w:t>
            </w:r>
          </w:p>
          <w:p w14:paraId="41A4DE59"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La Gomera, Escuintla</w:t>
            </w:r>
          </w:p>
        </w:tc>
        <w:tc>
          <w:tcPr>
            <w:tcW w:w="5103" w:type="dxa"/>
            <w:tcBorders>
              <w:top w:val="single" w:sz="6" w:space="0" w:color="auto"/>
              <w:left w:val="single" w:sz="6" w:space="0" w:color="auto"/>
              <w:bottom w:val="single" w:sz="6" w:space="0" w:color="auto"/>
              <w:right w:val="single" w:sz="6" w:space="0" w:color="auto"/>
            </w:tcBorders>
            <w:vAlign w:val="center"/>
          </w:tcPr>
          <w:p w14:paraId="6CF2D87E" w14:textId="77777777" w:rsidR="00597D7E" w:rsidRPr="00D23E72" w:rsidRDefault="00597D7E" w:rsidP="00ED7F64">
            <w:pPr>
              <w:spacing w:after="0" w:line="240" w:lineRule="auto"/>
              <w:rPr>
                <w:rFonts w:ascii="Montserrat" w:eastAsia="Times New Roman" w:hAnsi="Montserrat" w:cstheme="majorHAnsi"/>
                <w:sz w:val="20"/>
                <w:szCs w:val="20"/>
              </w:rPr>
            </w:pPr>
            <w:r w:rsidRPr="00D23E72">
              <w:rPr>
                <w:rFonts w:ascii="Montserrat" w:eastAsia="Times New Roman" w:hAnsi="Montserrat" w:cstheme="majorHAnsi"/>
                <w:sz w:val="20"/>
                <w:szCs w:val="20"/>
              </w:rPr>
              <w:t>Diligencia de desalojo, reprogramada para esta fecha, se establece un espacio de dialogo, y se lograron acuerdos entre las partes, sin que fueran desalojados</w:t>
            </w:r>
          </w:p>
        </w:tc>
        <w:tc>
          <w:tcPr>
            <w:tcW w:w="1701" w:type="dxa"/>
            <w:tcBorders>
              <w:top w:val="single" w:sz="6" w:space="0" w:color="auto"/>
              <w:left w:val="single" w:sz="6" w:space="0" w:color="auto"/>
              <w:bottom w:val="single" w:sz="6" w:space="0" w:color="auto"/>
              <w:right w:val="single" w:sz="6" w:space="0" w:color="auto"/>
            </w:tcBorders>
            <w:vAlign w:val="center"/>
          </w:tcPr>
          <w:p w14:paraId="3B685AA7"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02/07/2025</w:t>
            </w:r>
          </w:p>
        </w:tc>
        <w:tc>
          <w:tcPr>
            <w:tcW w:w="4677" w:type="dxa"/>
            <w:tcBorders>
              <w:top w:val="single" w:sz="6" w:space="0" w:color="auto"/>
              <w:left w:val="single" w:sz="6" w:space="0" w:color="auto"/>
              <w:bottom w:val="single" w:sz="6" w:space="0" w:color="auto"/>
              <w:right w:val="single" w:sz="6" w:space="0" w:color="auto"/>
            </w:tcBorders>
            <w:vAlign w:val="center"/>
          </w:tcPr>
          <w:p w14:paraId="2D6A7C54" w14:textId="77777777" w:rsidR="00597D7E" w:rsidRPr="00D23E72" w:rsidRDefault="00597D7E" w:rsidP="00ED7F64">
            <w:pPr>
              <w:spacing w:before="100" w:beforeAutospacing="1" w:after="100" w:afterAutospacing="1" w:line="240" w:lineRule="auto"/>
              <w:rPr>
                <w:rFonts w:ascii="Montserrat" w:eastAsia="Times New Roman" w:hAnsi="Montserrat" w:cs="Times New Roman"/>
                <w:sz w:val="20"/>
                <w:szCs w:val="20"/>
              </w:rPr>
            </w:pPr>
            <w:r w:rsidRPr="00D23E72">
              <w:rPr>
                <w:rFonts w:ascii="Montserrat" w:eastAsia="Times New Roman" w:hAnsi="Montserrat" w:cs="Times New Roman"/>
                <w:sz w:val="20"/>
                <w:szCs w:val="20"/>
              </w:rPr>
              <w:t>Se lograron acuerdos voluntarios entre las partes, evitando el uso de la fuerza pública. Se fortaleció la coordinación interinstitucional para garantizar un desarrollo pacífico de la diligencia. Se identificó la necesidad de acciones judiciales contra el presunto estafador, en resguardo de los derechos de las familias afectadas.</w:t>
            </w:r>
          </w:p>
        </w:tc>
      </w:tr>
      <w:tr w:rsidR="00597D7E" w:rsidRPr="00D23E72" w14:paraId="4B16A16E" w14:textId="77777777" w:rsidTr="00ED7F64">
        <w:trPr>
          <w:trHeight w:val="300"/>
        </w:trPr>
        <w:tc>
          <w:tcPr>
            <w:tcW w:w="507" w:type="dxa"/>
            <w:tcBorders>
              <w:top w:val="single" w:sz="6" w:space="0" w:color="auto"/>
              <w:left w:val="single" w:sz="6" w:space="0" w:color="auto"/>
              <w:bottom w:val="single" w:sz="6" w:space="0" w:color="auto"/>
              <w:right w:val="single" w:sz="6" w:space="0" w:color="auto"/>
            </w:tcBorders>
            <w:vAlign w:val="center"/>
          </w:tcPr>
          <w:p w14:paraId="043F1F50"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2</w:t>
            </w:r>
          </w:p>
        </w:tc>
        <w:tc>
          <w:tcPr>
            <w:tcW w:w="1612" w:type="dxa"/>
            <w:tcBorders>
              <w:top w:val="single" w:sz="6" w:space="0" w:color="auto"/>
              <w:left w:val="single" w:sz="6" w:space="0" w:color="auto"/>
              <w:bottom w:val="single" w:sz="6" w:space="0" w:color="auto"/>
              <w:right w:val="single" w:sz="6" w:space="0" w:color="auto"/>
            </w:tcBorders>
            <w:vAlign w:val="center"/>
          </w:tcPr>
          <w:p w14:paraId="04A0EC20"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Sistema de monitoreo de Vulneraciones, Riesgos y Amenazas en Derechos Humanos</w:t>
            </w:r>
          </w:p>
        </w:tc>
        <w:tc>
          <w:tcPr>
            <w:tcW w:w="5103" w:type="dxa"/>
            <w:tcBorders>
              <w:top w:val="single" w:sz="6" w:space="0" w:color="auto"/>
              <w:left w:val="single" w:sz="6" w:space="0" w:color="auto"/>
              <w:bottom w:val="single" w:sz="6" w:space="0" w:color="auto"/>
              <w:right w:val="single" w:sz="6" w:space="0" w:color="auto"/>
            </w:tcBorders>
            <w:vAlign w:val="center"/>
          </w:tcPr>
          <w:p w14:paraId="2C8F339C"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 xml:space="preserve">Foro con Procuraduría General de la Nación, Procuraduría de Derechos Humanos, SEGEPLAN, Ministerio de Salud Pública y Asistencia Social, Ministerio de Gobernación, Ministerio de Agricultura y Alimentación, Fondo para la Vivienda, UDEVIPO, Ministerio de Desarrollo, Comisión Nacional contra la Corrupción, </w:t>
            </w:r>
            <w:proofErr w:type="gramStart"/>
            <w:r w:rsidRPr="00D23E72">
              <w:rPr>
                <w:rFonts w:ascii="Montserrat" w:eastAsia="Times New Roman" w:hAnsi="Montserrat" w:cstheme="majorHAnsi"/>
                <w:sz w:val="20"/>
                <w:szCs w:val="20"/>
              </w:rPr>
              <w:t>Secretaria</w:t>
            </w:r>
            <w:proofErr w:type="gramEnd"/>
            <w:r w:rsidRPr="00D23E72">
              <w:rPr>
                <w:rFonts w:ascii="Montserrat" w:eastAsia="Times New Roman" w:hAnsi="Montserrat" w:cstheme="majorHAnsi"/>
                <w:sz w:val="20"/>
                <w:szCs w:val="20"/>
              </w:rPr>
              <w:t xml:space="preserve"> de Seguridad Alimentaria, Ministerio de Educación, </w:t>
            </w:r>
          </w:p>
          <w:p w14:paraId="0CBBB30E"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tcPr>
          <w:p w14:paraId="17D0C939"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11/07/2025</w:t>
            </w:r>
          </w:p>
          <w:p w14:paraId="3FC45ED5"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p>
        </w:tc>
        <w:tc>
          <w:tcPr>
            <w:tcW w:w="4677" w:type="dxa"/>
            <w:tcBorders>
              <w:top w:val="single" w:sz="6" w:space="0" w:color="auto"/>
              <w:left w:val="single" w:sz="6" w:space="0" w:color="auto"/>
              <w:bottom w:val="single" w:sz="6" w:space="0" w:color="auto"/>
              <w:right w:val="single" w:sz="6" w:space="0" w:color="auto"/>
            </w:tcBorders>
            <w:vAlign w:val="center"/>
          </w:tcPr>
          <w:p w14:paraId="6B76E406"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 xml:space="preserve">Participación de Lica, Ana Fonseca -DIDEH-COPADEH; Dra. Ruth del Valle Ex presidenta de COPREDEH, MGS. Ana Antonia Reyes directora de DIFOPAZ-COPADEH; MGS. Carlos Seijas director de monitoreo de derechos humanos y supervisión de gestión pública de la Procuraduría de Derechos humanos; Dr. </w:t>
            </w:r>
            <w:proofErr w:type="spellStart"/>
            <w:r w:rsidRPr="00D23E72">
              <w:rPr>
                <w:rFonts w:ascii="Montserrat" w:eastAsia="Times New Roman" w:hAnsi="Montserrat" w:cstheme="majorHAnsi"/>
                <w:sz w:val="20"/>
                <w:szCs w:val="20"/>
              </w:rPr>
              <w:t>Edeliberto</w:t>
            </w:r>
            <w:proofErr w:type="spellEnd"/>
            <w:r w:rsidRPr="00D23E72">
              <w:rPr>
                <w:rFonts w:ascii="Montserrat" w:eastAsia="Times New Roman" w:hAnsi="Montserrat" w:cstheme="majorHAnsi"/>
                <w:sz w:val="20"/>
                <w:szCs w:val="20"/>
              </w:rPr>
              <w:t xml:space="preserve"> Cifuentes Historiador Como conferencistas, expusieron sobre la necesidad del sistema de Monitoreo.</w:t>
            </w:r>
          </w:p>
        </w:tc>
      </w:tr>
      <w:tr w:rsidR="00597D7E" w:rsidRPr="00D23E72" w14:paraId="5C336E31" w14:textId="77777777" w:rsidTr="00ED7F64">
        <w:trPr>
          <w:trHeight w:val="300"/>
        </w:trPr>
        <w:tc>
          <w:tcPr>
            <w:tcW w:w="507" w:type="dxa"/>
            <w:tcBorders>
              <w:top w:val="single" w:sz="6" w:space="0" w:color="auto"/>
              <w:left w:val="single" w:sz="6" w:space="0" w:color="auto"/>
              <w:bottom w:val="single" w:sz="6" w:space="0" w:color="auto"/>
              <w:right w:val="single" w:sz="6" w:space="0" w:color="auto"/>
            </w:tcBorders>
            <w:vAlign w:val="center"/>
          </w:tcPr>
          <w:p w14:paraId="3E3BDE7D"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3</w:t>
            </w:r>
          </w:p>
        </w:tc>
        <w:tc>
          <w:tcPr>
            <w:tcW w:w="1612" w:type="dxa"/>
            <w:tcBorders>
              <w:top w:val="single" w:sz="6" w:space="0" w:color="auto"/>
              <w:left w:val="single" w:sz="6" w:space="0" w:color="auto"/>
              <w:bottom w:val="single" w:sz="6" w:space="0" w:color="auto"/>
              <w:right w:val="single" w:sz="6" w:space="0" w:color="auto"/>
            </w:tcBorders>
            <w:vAlign w:val="center"/>
          </w:tcPr>
          <w:p w14:paraId="19D33FF9"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Jalapa, Jalapa</w:t>
            </w:r>
          </w:p>
        </w:tc>
        <w:tc>
          <w:tcPr>
            <w:tcW w:w="5103" w:type="dxa"/>
            <w:tcBorders>
              <w:top w:val="single" w:sz="6" w:space="0" w:color="auto"/>
              <w:left w:val="single" w:sz="6" w:space="0" w:color="auto"/>
              <w:bottom w:val="single" w:sz="6" w:space="0" w:color="auto"/>
              <w:right w:val="single" w:sz="6" w:space="0" w:color="auto"/>
            </w:tcBorders>
            <w:vAlign w:val="center"/>
          </w:tcPr>
          <w:p w14:paraId="5849EFC6" w14:textId="77777777" w:rsidR="00597D7E" w:rsidRPr="00D23E72" w:rsidRDefault="00597D7E" w:rsidP="00ED7F64">
            <w:pPr>
              <w:spacing w:before="100" w:beforeAutospacing="1" w:after="100" w:afterAutospacing="1" w:line="240" w:lineRule="auto"/>
              <w:rPr>
                <w:rFonts w:ascii="Montserrat" w:eastAsia="Times New Roman" w:hAnsi="Montserrat" w:cs="Times New Roman"/>
                <w:sz w:val="20"/>
                <w:szCs w:val="20"/>
              </w:rPr>
            </w:pPr>
            <w:r w:rsidRPr="00D23E72">
              <w:rPr>
                <w:rFonts w:ascii="Montserrat" w:hAnsi="Montserrat" w:cs="Arial"/>
                <w:color w:val="000000"/>
                <w:sz w:val="20"/>
                <w:szCs w:val="20"/>
              </w:rPr>
              <w:t xml:space="preserve">Reunión con instituciones del ejecutivo, ENERGUATE, Municipalidad, comunitarios, y PDH. Debido que, </w:t>
            </w:r>
            <w:r w:rsidRPr="00D23E72">
              <w:rPr>
                <w:rFonts w:ascii="Montserrat" w:eastAsia="Times New Roman" w:hAnsi="Montserrat"/>
                <w:sz w:val="20"/>
                <w:szCs w:val="20"/>
              </w:rPr>
              <w:t xml:space="preserve">durante más de una década, las comunidades de El Camarón, Los Amates y </w:t>
            </w:r>
            <w:proofErr w:type="spellStart"/>
            <w:r w:rsidRPr="00D23E72">
              <w:rPr>
                <w:rFonts w:ascii="Montserrat" w:eastAsia="Times New Roman" w:hAnsi="Montserrat"/>
                <w:sz w:val="20"/>
                <w:szCs w:val="20"/>
              </w:rPr>
              <w:t>Chahuichón</w:t>
            </w:r>
            <w:proofErr w:type="spellEnd"/>
            <w:r w:rsidRPr="00D23E72">
              <w:rPr>
                <w:rFonts w:ascii="Montserrat" w:eastAsia="Times New Roman" w:hAnsi="Montserrat"/>
                <w:sz w:val="20"/>
                <w:szCs w:val="20"/>
              </w:rPr>
              <w:t xml:space="preserve">, ubicadas en el municipio de San Luis Jilotepeque, departamento de Jalapa, enfrentaron una conflictividad prolongada en torno a la distribución del servicio de energía eléctrica. Las acciones de protesta, organizadas por CODECA, </w:t>
            </w:r>
            <w:r w:rsidRPr="00D23E72">
              <w:rPr>
                <w:rFonts w:ascii="Montserrat" w:eastAsia="Times New Roman" w:hAnsi="Montserrat"/>
                <w:sz w:val="20"/>
                <w:szCs w:val="20"/>
              </w:rPr>
              <w:lastRenderedPageBreak/>
              <w:t>derivaron en la suspensión del servicio desde abril de 2021, acumulando una deuda significativa en concepto de facturación domiciliar y alumbrado público.</w:t>
            </w:r>
          </w:p>
        </w:tc>
        <w:tc>
          <w:tcPr>
            <w:tcW w:w="1701" w:type="dxa"/>
            <w:tcBorders>
              <w:top w:val="single" w:sz="6" w:space="0" w:color="auto"/>
              <w:left w:val="single" w:sz="6" w:space="0" w:color="auto"/>
              <w:bottom w:val="single" w:sz="6" w:space="0" w:color="auto"/>
              <w:right w:val="single" w:sz="6" w:space="0" w:color="auto"/>
            </w:tcBorders>
            <w:vAlign w:val="center"/>
          </w:tcPr>
          <w:p w14:paraId="2780613D"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lastRenderedPageBreak/>
              <w:t>17/07/2025</w:t>
            </w:r>
          </w:p>
        </w:tc>
        <w:tc>
          <w:tcPr>
            <w:tcW w:w="4677" w:type="dxa"/>
            <w:tcBorders>
              <w:top w:val="single" w:sz="6" w:space="0" w:color="auto"/>
              <w:left w:val="single" w:sz="6" w:space="0" w:color="auto"/>
              <w:bottom w:val="single" w:sz="6" w:space="0" w:color="auto"/>
              <w:right w:val="single" w:sz="6" w:space="0" w:color="auto"/>
            </w:tcBorders>
            <w:vAlign w:val="center"/>
          </w:tcPr>
          <w:p w14:paraId="031F20A1"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Firma de convenio de pago entre comunidades y empresa distribuidora.</w:t>
            </w:r>
          </w:p>
        </w:tc>
      </w:tr>
      <w:tr w:rsidR="00597D7E" w:rsidRPr="00D23E72" w14:paraId="7C0985C0" w14:textId="77777777" w:rsidTr="00ED7F64">
        <w:trPr>
          <w:trHeight w:val="300"/>
        </w:trPr>
        <w:tc>
          <w:tcPr>
            <w:tcW w:w="507" w:type="dxa"/>
            <w:tcBorders>
              <w:top w:val="single" w:sz="6" w:space="0" w:color="auto"/>
              <w:left w:val="single" w:sz="6" w:space="0" w:color="auto"/>
              <w:bottom w:val="single" w:sz="6" w:space="0" w:color="auto"/>
              <w:right w:val="single" w:sz="6" w:space="0" w:color="auto"/>
            </w:tcBorders>
            <w:vAlign w:val="center"/>
          </w:tcPr>
          <w:p w14:paraId="3C17465D"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4</w:t>
            </w:r>
          </w:p>
        </w:tc>
        <w:tc>
          <w:tcPr>
            <w:tcW w:w="1612" w:type="dxa"/>
            <w:tcBorders>
              <w:top w:val="single" w:sz="6" w:space="0" w:color="auto"/>
              <w:left w:val="single" w:sz="6" w:space="0" w:color="auto"/>
              <w:bottom w:val="single" w:sz="6" w:space="0" w:color="auto"/>
              <w:right w:val="single" w:sz="6" w:space="0" w:color="auto"/>
            </w:tcBorders>
            <w:vAlign w:val="center"/>
          </w:tcPr>
          <w:p w14:paraId="63F3323A"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Guatemala, Guatemala</w:t>
            </w:r>
          </w:p>
        </w:tc>
        <w:tc>
          <w:tcPr>
            <w:tcW w:w="5103" w:type="dxa"/>
            <w:tcBorders>
              <w:top w:val="single" w:sz="6" w:space="0" w:color="auto"/>
              <w:left w:val="single" w:sz="6" w:space="0" w:color="auto"/>
              <w:bottom w:val="single" w:sz="6" w:space="0" w:color="auto"/>
              <w:right w:val="single" w:sz="6" w:space="0" w:color="auto"/>
            </w:tcBorders>
            <w:vAlign w:val="center"/>
          </w:tcPr>
          <w:p w14:paraId="03DAD01D" w14:textId="77777777" w:rsidR="00597D7E" w:rsidRPr="00D23E72" w:rsidRDefault="00597D7E" w:rsidP="00ED7F64">
            <w:pPr>
              <w:spacing w:before="100" w:beforeAutospacing="1" w:after="100" w:afterAutospacing="1" w:line="240" w:lineRule="auto"/>
              <w:rPr>
                <w:rFonts w:ascii="Montserrat" w:hAnsi="Montserrat" w:cs="Arial"/>
                <w:color w:val="000000"/>
                <w:sz w:val="20"/>
                <w:szCs w:val="20"/>
              </w:rPr>
            </w:pPr>
            <w:r w:rsidRPr="00D23E72">
              <w:rPr>
                <w:rFonts w:ascii="Montserrat" w:hAnsi="Montserrat" w:cs="Arial"/>
                <w:color w:val="000000"/>
                <w:sz w:val="20"/>
                <w:szCs w:val="20"/>
              </w:rPr>
              <w:t xml:space="preserve">La Sede Central participó en la mesa técnica interinstitucional convocada por el Ministerio de Energía y Minas, con la finalidad de abordar la conflictividad social generada por las actividades de extracción de arena en el municipio de Chinautla, departamento de Guatemala. </w:t>
            </w:r>
          </w:p>
        </w:tc>
        <w:tc>
          <w:tcPr>
            <w:tcW w:w="1701" w:type="dxa"/>
            <w:tcBorders>
              <w:top w:val="single" w:sz="6" w:space="0" w:color="auto"/>
              <w:left w:val="single" w:sz="6" w:space="0" w:color="auto"/>
              <w:bottom w:val="single" w:sz="6" w:space="0" w:color="auto"/>
              <w:right w:val="single" w:sz="6" w:space="0" w:color="auto"/>
            </w:tcBorders>
            <w:vAlign w:val="center"/>
          </w:tcPr>
          <w:p w14:paraId="7C6E915E"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23/07/2025</w:t>
            </w:r>
          </w:p>
        </w:tc>
        <w:tc>
          <w:tcPr>
            <w:tcW w:w="4677" w:type="dxa"/>
            <w:tcBorders>
              <w:top w:val="single" w:sz="6" w:space="0" w:color="auto"/>
              <w:left w:val="single" w:sz="6" w:space="0" w:color="auto"/>
              <w:bottom w:val="single" w:sz="6" w:space="0" w:color="auto"/>
              <w:right w:val="single" w:sz="6" w:space="0" w:color="auto"/>
            </w:tcBorders>
            <w:vAlign w:val="center"/>
          </w:tcPr>
          <w:p w14:paraId="38CBC320"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hAnsi="Montserrat" w:cs="Arial"/>
                <w:color w:val="000000"/>
                <w:sz w:val="20"/>
                <w:szCs w:val="20"/>
              </w:rPr>
              <w:t xml:space="preserve">En la reunión participaron representantes de diferentes instituciones del Organismo Ejecutivo. Se analizaron propuestas y contrapropuestas de posibles medidas para mitigar los riesgos y generar un plan de acción conjunto que favorezca el diálogo. </w:t>
            </w:r>
            <w:r w:rsidRPr="00D23E72">
              <w:rPr>
                <w:rFonts w:ascii="Montserrat" w:eastAsia="Times New Roman" w:hAnsi="Montserrat" w:cstheme="majorHAnsi"/>
                <w:sz w:val="20"/>
                <w:szCs w:val="20"/>
              </w:rPr>
              <w:t xml:space="preserve">Asimismo, se estableció la necesidad de convocar y esperar la participación de la Comisión Presidencial contra la Conflictividad (COPRECON) para fortalecer el proceso de negociación y seguimiento. </w:t>
            </w:r>
          </w:p>
        </w:tc>
      </w:tr>
      <w:tr w:rsidR="00597D7E" w:rsidRPr="00D23E72" w14:paraId="194ACE57" w14:textId="77777777" w:rsidTr="00ED7F64">
        <w:trPr>
          <w:trHeight w:val="300"/>
        </w:trPr>
        <w:tc>
          <w:tcPr>
            <w:tcW w:w="507" w:type="dxa"/>
            <w:tcBorders>
              <w:top w:val="single" w:sz="6" w:space="0" w:color="auto"/>
              <w:left w:val="single" w:sz="6" w:space="0" w:color="auto"/>
              <w:bottom w:val="single" w:sz="6" w:space="0" w:color="auto"/>
              <w:right w:val="single" w:sz="6" w:space="0" w:color="auto"/>
            </w:tcBorders>
            <w:vAlign w:val="center"/>
          </w:tcPr>
          <w:p w14:paraId="145D22DE"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5</w:t>
            </w:r>
          </w:p>
        </w:tc>
        <w:tc>
          <w:tcPr>
            <w:tcW w:w="1612" w:type="dxa"/>
            <w:tcBorders>
              <w:top w:val="single" w:sz="6" w:space="0" w:color="auto"/>
              <w:left w:val="single" w:sz="6" w:space="0" w:color="auto"/>
              <w:bottom w:val="single" w:sz="6" w:space="0" w:color="auto"/>
              <w:right w:val="single" w:sz="6" w:space="0" w:color="auto"/>
            </w:tcBorders>
            <w:vAlign w:val="center"/>
          </w:tcPr>
          <w:p w14:paraId="540F6BE6"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 xml:space="preserve">Taxisco, </w:t>
            </w:r>
          </w:p>
          <w:p w14:paraId="6EAB3ACE"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Santa Rosa</w:t>
            </w:r>
          </w:p>
        </w:tc>
        <w:tc>
          <w:tcPr>
            <w:tcW w:w="5103" w:type="dxa"/>
            <w:tcBorders>
              <w:top w:val="single" w:sz="6" w:space="0" w:color="auto"/>
              <w:left w:val="single" w:sz="6" w:space="0" w:color="auto"/>
              <w:bottom w:val="single" w:sz="6" w:space="0" w:color="auto"/>
              <w:right w:val="single" w:sz="6" w:space="0" w:color="auto"/>
            </w:tcBorders>
            <w:vAlign w:val="center"/>
          </w:tcPr>
          <w:p w14:paraId="39FBF263" w14:textId="77777777" w:rsidR="00597D7E" w:rsidRPr="00D23E72" w:rsidRDefault="00597D7E" w:rsidP="00ED7F64">
            <w:pPr>
              <w:spacing w:before="100" w:beforeAutospacing="1" w:after="100" w:afterAutospacing="1" w:line="240" w:lineRule="auto"/>
              <w:rPr>
                <w:rFonts w:ascii="Montserrat" w:hAnsi="Montserrat" w:cs="Arial"/>
                <w:color w:val="000000"/>
                <w:sz w:val="20"/>
                <w:szCs w:val="20"/>
              </w:rPr>
            </w:pPr>
            <w:r w:rsidRPr="00D23E72">
              <w:rPr>
                <w:rFonts w:ascii="Montserrat" w:hAnsi="Montserrat" w:cs="Arial"/>
                <w:color w:val="000000"/>
                <w:sz w:val="20"/>
                <w:szCs w:val="20"/>
              </w:rPr>
              <w:t xml:space="preserve">La Sede Central participó en la audiencia de conciliación convocada en el municipio de Taxisco, departamento de Santa Rosa, con el propósito de resolver de manera pacífica la situación de una comunidad en riesgo de desalojo. Durante la diligencia se facilitaron espacios de diálogo directo entre las partes involucradas, con el acompañamiento de autoridades judiciales y representantes institucionales, priorizando el respeto a los derechos humanos de las familias afectadas. En el marco de la audiencia se discutieron y consensuaron las condiciones para la solución del conflicto, incluyendo la programación </w:t>
            </w:r>
            <w:r w:rsidRPr="00D23E72">
              <w:rPr>
                <w:rFonts w:ascii="Montserrat" w:hAnsi="Montserrat" w:cs="Arial"/>
                <w:color w:val="000000"/>
                <w:sz w:val="20"/>
                <w:szCs w:val="20"/>
              </w:rPr>
              <w:lastRenderedPageBreak/>
              <w:t>de una entrega simbólica como parte del acto de cierre del proceso.</w:t>
            </w:r>
          </w:p>
        </w:tc>
        <w:tc>
          <w:tcPr>
            <w:tcW w:w="1701" w:type="dxa"/>
            <w:tcBorders>
              <w:top w:val="single" w:sz="6" w:space="0" w:color="auto"/>
              <w:left w:val="single" w:sz="6" w:space="0" w:color="auto"/>
              <w:bottom w:val="single" w:sz="6" w:space="0" w:color="auto"/>
              <w:right w:val="single" w:sz="6" w:space="0" w:color="auto"/>
            </w:tcBorders>
            <w:vAlign w:val="center"/>
          </w:tcPr>
          <w:p w14:paraId="118E9C0E"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lastRenderedPageBreak/>
              <w:t>28/07/2025</w:t>
            </w:r>
          </w:p>
        </w:tc>
        <w:tc>
          <w:tcPr>
            <w:tcW w:w="4677" w:type="dxa"/>
            <w:tcBorders>
              <w:top w:val="single" w:sz="6" w:space="0" w:color="auto"/>
              <w:left w:val="single" w:sz="6" w:space="0" w:color="auto"/>
              <w:bottom w:val="single" w:sz="6" w:space="0" w:color="auto"/>
              <w:right w:val="single" w:sz="6" w:space="0" w:color="auto"/>
            </w:tcBorders>
            <w:vAlign w:val="center"/>
          </w:tcPr>
          <w:p w14:paraId="270581A1"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Como resultado de la audiencia, las partes suscribieron un acuerdo que permitió resolver el conflicto de forma consensuada y sin recurrir a la fuerza pública. Se estableció la realización de una entrega simbólica como manifestación del cumplimiento de lo pactado, el desalojo ordenado judicialmente queda cancelado.</w:t>
            </w:r>
          </w:p>
        </w:tc>
      </w:tr>
      <w:tr w:rsidR="00597D7E" w:rsidRPr="00D23E72" w14:paraId="742DB499" w14:textId="77777777" w:rsidTr="0095341F">
        <w:trPr>
          <w:trHeight w:val="3256"/>
        </w:trPr>
        <w:tc>
          <w:tcPr>
            <w:tcW w:w="507" w:type="dxa"/>
            <w:tcBorders>
              <w:top w:val="single" w:sz="6" w:space="0" w:color="auto"/>
              <w:left w:val="single" w:sz="6" w:space="0" w:color="auto"/>
              <w:bottom w:val="single" w:sz="6" w:space="0" w:color="auto"/>
              <w:right w:val="single" w:sz="6" w:space="0" w:color="auto"/>
            </w:tcBorders>
            <w:vAlign w:val="center"/>
          </w:tcPr>
          <w:p w14:paraId="65DA92B4" w14:textId="77777777" w:rsidR="00597D7E" w:rsidRPr="00D23E72" w:rsidRDefault="00597D7E" w:rsidP="00ED7F64">
            <w:pPr>
              <w:spacing w:after="0" w:line="240" w:lineRule="auto"/>
              <w:jc w:val="center"/>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6</w:t>
            </w:r>
          </w:p>
        </w:tc>
        <w:tc>
          <w:tcPr>
            <w:tcW w:w="1612" w:type="dxa"/>
            <w:tcBorders>
              <w:top w:val="single" w:sz="6" w:space="0" w:color="auto"/>
              <w:left w:val="single" w:sz="6" w:space="0" w:color="auto"/>
              <w:bottom w:val="single" w:sz="6" w:space="0" w:color="auto"/>
              <w:right w:val="single" w:sz="6" w:space="0" w:color="auto"/>
            </w:tcBorders>
            <w:vAlign w:val="center"/>
          </w:tcPr>
          <w:p w14:paraId="0D3AFEF3" w14:textId="77777777" w:rsidR="00597D7E" w:rsidRPr="00D23E72" w:rsidRDefault="00597D7E" w:rsidP="00ED7F64">
            <w:pPr>
              <w:spacing w:after="0" w:line="240" w:lineRule="auto"/>
              <w:textAlignment w:val="baseline"/>
              <w:rPr>
                <w:rFonts w:ascii="Montserrat" w:eastAsia="Times New Roman" w:hAnsi="Montserrat" w:cstheme="majorHAnsi"/>
                <w:sz w:val="20"/>
                <w:szCs w:val="20"/>
              </w:rPr>
            </w:pPr>
            <w:proofErr w:type="spellStart"/>
            <w:r w:rsidRPr="00D23E72">
              <w:rPr>
                <w:rFonts w:ascii="Montserrat" w:eastAsia="Times New Roman" w:hAnsi="Montserrat" w:cstheme="majorHAnsi"/>
                <w:sz w:val="20"/>
                <w:szCs w:val="20"/>
              </w:rPr>
              <w:t>Siquinalá</w:t>
            </w:r>
            <w:proofErr w:type="spellEnd"/>
            <w:r w:rsidRPr="00D23E72">
              <w:rPr>
                <w:rFonts w:ascii="Montserrat" w:eastAsia="Times New Roman" w:hAnsi="Montserrat" w:cstheme="majorHAnsi"/>
                <w:sz w:val="20"/>
                <w:szCs w:val="20"/>
              </w:rPr>
              <w:t>, Escuintla</w:t>
            </w:r>
          </w:p>
        </w:tc>
        <w:tc>
          <w:tcPr>
            <w:tcW w:w="5103" w:type="dxa"/>
            <w:tcBorders>
              <w:top w:val="single" w:sz="6" w:space="0" w:color="auto"/>
              <w:left w:val="single" w:sz="6" w:space="0" w:color="auto"/>
              <w:bottom w:val="single" w:sz="6" w:space="0" w:color="auto"/>
              <w:right w:val="single" w:sz="6" w:space="0" w:color="auto"/>
            </w:tcBorders>
            <w:vAlign w:val="center"/>
          </w:tcPr>
          <w:p w14:paraId="2B5377E9" w14:textId="77777777" w:rsidR="00597D7E" w:rsidRPr="00D23E72" w:rsidRDefault="00597D7E" w:rsidP="00ED7F64">
            <w:pPr>
              <w:spacing w:before="100" w:beforeAutospacing="1" w:after="100" w:afterAutospacing="1" w:line="240" w:lineRule="auto"/>
              <w:rPr>
                <w:rFonts w:ascii="Montserrat" w:eastAsia="Times New Roman" w:hAnsi="Montserrat" w:cs="Times New Roman"/>
                <w:bCs/>
                <w:sz w:val="20"/>
                <w:szCs w:val="20"/>
              </w:rPr>
            </w:pPr>
            <w:r w:rsidRPr="00D23E72">
              <w:rPr>
                <w:rFonts w:ascii="Montserrat" w:hAnsi="Montserrat" w:cs="Arial"/>
                <w:bCs/>
                <w:color w:val="000000"/>
                <w:sz w:val="20"/>
                <w:szCs w:val="20"/>
                <w:lang w:eastAsia="en-US"/>
              </w:rPr>
              <w:t>Reunión con Ministerio Publico, Procuraduría de Derechos Humanos, Procuraduría General de la Nación, bomberos voluntarios, Ministerio de Salud Pública y Asistencia Social, policía Nacional Civil y Comisión Presidencial por la Paz y los Derechos Humanos. En la reunión previa la Juez de Paz del municipio indicó que el traslado a la colonia Flor de Peña, donde se ubica el inmueble en disputa, los delegados de las instituciones Debian reunirse en un predio para ingresar en orden la seguridad estaría a cargo de Policía Nacional Civil.</w:t>
            </w:r>
          </w:p>
          <w:p w14:paraId="3C2BF1FF" w14:textId="77777777" w:rsidR="00597D7E" w:rsidRPr="00D23E72" w:rsidRDefault="00597D7E" w:rsidP="00ED7F64">
            <w:pPr>
              <w:spacing w:after="0" w:line="240" w:lineRule="auto"/>
              <w:rPr>
                <w:rFonts w:ascii="Montserrat" w:eastAsia="Times New Roman" w:hAnsi="Montserrat" w:cstheme="majorHAnsi"/>
                <w:bCs/>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tcPr>
          <w:p w14:paraId="7CEFA0FE" w14:textId="77777777" w:rsidR="00597D7E" w:rsidRPr="00D23E72" w:rsidRDefault="00597D7E" w:rsidP="00ED7F64">
            <w:pPr>
              <w:jc w:val="center"/>
              <w:rPr>
                <w:rFonts w:ascii="Montserrat" w:eastAsia="Times New Roman" w:hAnsi="Montserrat" w:cstheme="majorHAnsi"/>
                <w:sz w:val="20"/>
                <w:szCs w:val="20"/>
              </w:rPr>
            </w:pPr>
            <w:r w:rsidRPr="00D23E72">
              <w:rPr>
                <w:rFonts w:ascii="Montserrat" w:eastAsia="Times New Roman" w:hAnsi="Montserrat" w:cstheme="majorHAnsi"/>
                <w:sz w:val="20"/>
                <w:szCs w:val="20"/>
              </w:rPr>
              <w:t>30-07-2025</w:t>
            </w:r>
          </w:p>
        </w:tc>
        <w:tc>
          <w:tcPr>
            <w:tcW w:w="4677" w:type="dxa"/>
            <w:tcBorders>
              <w:top w:val="single" w:sz="6" w:space="0" w:color="auto"/>
              <w:left w:val="single" w:sz="6" w:space="0" w:color="auto"/>
              <w:bottom w:val="single" w:sz="6" w:space="0" w:color="auto"/>
              <w:right w:val="single" w:sz="6" w:space="0" w:color="auto"/>
            </w:tcBorders>
            <w:vAlign w:val="center"/>
          </w:tcPr>
          <w:p w14:paraId="10003CEB" w14:textId="77777777" w:rsidR="00597D7E" w:rsidRPr="00D23E72" w:rsidRDefault="00597D7E" w:rsidP="00FF48F3">
            <w:pPr>
              <w:spacing w:after="0" w:line="240" w:lineRule="auto"/>
              <w:jc w:val="both"/>
              <w:textAlignment w:val="baseline"/>
              <w:rPr>
                <w:rFonts w:ascii="Montserrat" w:eastAsia="Times New Roman" w:hAnsi="Montserrat" w:cstheme="majorHAnsi"/>
                <w:sz w:val="20"/>
                <w:szCs w:val="20"/>
              </w:rPr>
            </w:pPr>
            <w:r w:rsidRPr="00D23E72">
              <w:rPr>
                <w:rFonts w:ascii="Montserrat" w:eastAsia="Times New Roman" w:hAnsi="Montserrat" w:cstheme="majorHAnsi"/>
                <w:sz w:val="20"/>
                <w:szCs w:val="20"/>
              </w:rPr>
              <w:t xml:space="preserve">La diligencia de desalojo se </w:t>
            </w:r>
            <w:proofErr w:type="spellStart"/>
            <w:r w:rsidRPr="00D23E72">
              <w:rPr>
                <w:rFonts w:ascii="Montserrat" w:eastAsia="Times New Roman" w:hAnsi="Montserrat" w:cstheme="majorHAnsi"/>
                <w:sz w:val="20"/>
                <w:szCs w:val="20"/>
              </w:rPr>
              <w:t>llevo</w:t>
            </w:r>
            <w:proofErr w:type="spellEnd"/>
            <w:r w:rsidRPr="00D23E72">
              <w:rPr>
                <w:rFonts w:ascii="Montserrat" w:eastAsia="Times New Roman" w:hAnsi="Montserrat" w:cstheme="majorHAnsi"/>
                <w:sz w:val="20"/>
                <w:szCs w:val="20"/>
              </w:rPr>
              <w:t xml:space="preserve"> a cabo pese que el morador de la vivienda vertió amenazas y portaba un arma de fuego, no ocurrió hechos lamentables contra la seguridad humana.</w:t>
            </w:r>
          </w:p>
        </w:tc>
      </w:tr>
    </w:tbl>
    <w:p w14:paraId="18763863" w14:textId="77777777" w:rsidR="00597D7E" w:rsidRPr="00D23E72" w:rsidRDefault="00597D7E" w:rsidP="00597D7E">
      <w:pPr>
        <w:spacing w:after="0"/>
        <w:rPr>
          <w:rFonts w:ascii="Montserrat" w:eastAsia="Arial" w:hAnsi="Montserrat" w:cs="Arial"/>
          <w:bCs/>
          <w:color w:val="000000"/>
          <w:sz w:val="20"/>
          <w:szCs w:val="20"/>
        </w:rPr>
      </w:pPr>
    </w:p>
    <w:p w14:paraId="56C8DC70" w14:textId="221F2357" w:rsidR="00210828" w:rsidRPr="00D23E72" w:rsidRDefault="00210828" w:rsidP="00422540">
      <w:pPr>
        <w:spacing w:after="0" w:line="240" w:lineRule="auto"/>
        <w:jc w:val="center"/>
        <w:rPr>
          <w:rFonts w:ascii="Montserrat" w:hAnsi="Montserrat" w:cs="Arial"/>
          <w:b/>
          <w:sz w:val="20"/>
          <w:szCs w:val="20"/>
          <w:u w:val="single"/>
          <w:lang w:val="es-MX"/>
        </w:rPr>
      </w:pPr>
      <w:r w:rsidRPr="00D23E72">
        <w:rPr>
          <w:rFonts w:ascii="Montserrat" w:hAnsi="Montserrat" w:cs="Arial"/>
          <w:b/>
          <w:sz w:val="20"/>
          <w:szCs w:val="20"/>
          <w:u w:val="single"/>
          <w:lang w:val="es-MX"/>
        </w:rPr>
        <w:t xml:space="preserve">SEDE REGIONAL </w:t>
      </w:r>
      <w:r w:rsidR="003A0F2C" w:rsidRPr="00D23E72">
        <w:rPr>
          <w:rFonts w:ascii="Montserrat" w:hAnsi="Montserrat" w:cs="Arial"/>
          <w:b/>
          <w:sz w:val="20"/>
          <w:szCs w:val="20"/>
          <w:u w:val="single"/>
          <w:lang w:val="es-MX"/>
        </w:rPr>
        <w:t>DE</w:t>
      </w:r>
      <w:r w:rsidR="00AF59C1" w:rsidRPr="00D23E72">
        <w:rPr>
          <w:rFonts w:ascii="Montserrat" w:hAnsi="Montserrat" w:cs="Arial"/>
          <w:b/>
          <w:sz w:val="20"/>
          <w:szCs w:val="20"/>
          <w:u w:val="single"/>
          <w:lang w:val="es-MX"/>
        </w:rPr>
        <w:t xml:space="preserve"> SANTA ELENA DE LA CRUZ, FLORES PETEN</w:t>
      </w:r>
      <w:r w:rsidRPr="00D23E72">
        <w:rPr>
          <w:rFonts w:ascii="Montserrat" w:hAnsi="Montserrat" w:cs="Arial"/>
          <w:b/>
          <w:sz w:val="20"/>
          <w:szCs w:val="20"/>
          <w:u w:val="single"/>
          <w:lang w:val="es-MX"/>
        </w:rPr>
        <w:t>.</w:t>
      </w:r>
    </w:p>
    <w:tbl>
      <w:tblPr>
        <w:tblStyle w:val="Tablaconcuadrcula"/>
        <w:tblW w:w="13320" w:type="dxa"/>
        <w:tblLook w:val="04A0" w:firstRow="1" w:lastRow="0" w:firstColumn="1" w:lastColumn="0" w:noHBand="0" w:noVBand="1"/>
      </w:tblPr>
      <w:tblGrid>
        <w:gridCol w:w="596"/>
        <w:gridCol w:w="2967"/>
        <w:gridCol w:w="4513"/>
        <w:gridCol w:w="1559"/>
        <w:gridCol w:w="3685"/>
      </w:tblGrid>
      <w:tr w:rsidR="00FD17E8" w:rsidRPr="00D23E72" w14:paraId="027E2421" w14:textId="77777777" w:rsidTr="00422540">
        <w:trPr>
          <w:trHeight w:val="331"/>
        </w:trPr>
        <w:tc>
          <w:tcPr>
            <w:tcW w:w="596" w:type="dxa"/>
          </w:tcPr>
          <w:p w14:paraId="6DD446CD" w14:textId="77777777" w:rsidR="00FD17E8" w:rsidRPr="00D23E72" w:rsidRDefault="00FD17E8" w:rsidP="00422540">
            <w:pPr>
              <w:rPr>
                <w:rFonts w:ascii="Montserrat" w:hAnsi="Montserrat" w:cs="Arial"/>
                <w:b/>
                <w:bCs/>
                <w:sz w:val="20"/>
                <w:szCs w:val="20"/>
                <w:lang w:val="es-MX"/>
              </w:rPr>
            </w:pPr>
            <w:r w:rsidRPr="00D23E72">
              <w:rPr>
                <w:rFonts w:ascii="Montserrat" w:hAnsi="Montserrat" w:cs="Arial"/>
                <w:b/>
                <w:bCs/>
                <w:sz w:val="20"/>
                <w:szCs w:val="20"/>
                <w:lang w:val="es-MX"/>
              </w:rPr>
              <w:t>No.</w:t>
            </w:r>
          </w:p>
        </w:tc>
        <w:tc>
          <w:tcPr>
            <w:tcW w:w="2967" w:type="dxa"/>
          </w:tcPr>
          <w:p w14:paraId="03AD0663" w14:textId="77777777" w:rsidR="00FD17E8" w:rsidRPr="00D23E72" w:rsidRDefault="00FD17E8" w:rsidP="00422540">
            <w:pPr>
              <w:jc w:val="center"/>
              <w:rPr>
                <w:rFonts w:ascii="Montserrat" w:hAnsi="Montserrat"/>
                <w:b/>
                <w:bCs/>
                <w:color w:val="000000"/>
                <w:sz w:val="20"/>
                <w:szCs w:val="20"/>
              </w:rPr>
            </w:pPr>
            <w:r w:rsidRPr="00D23E72">
              <w:rPr>
                <w:rFonts w:ascii="Montserrat" w:hAnsi="Montserrat"/>
                <w:b/>
                <w:bCs/>
                <w:color w:val="000000"/>
                <w:sz w:val="20"/>
                <w:szCs w:val="20"/>
              </w:rPr>
              <w:t>LUGAR</w:t>
            </w:r>
          </w:p>
        </w:tc>
        <w:tc>
          <w:tcPr>
            <w:tcW w:w="4513" w:type="dxa"/>
          </w:tcPr>
          <w:p w14:paraId="1FDAAFCD" w14:textId="7ED9F6BA" w:rsidR="00FD17E8" w:rsidRPr="00D23E72" w:rsidRDefault="00FD17E8" w:rsidP="00422540">
            <w:pPr>
              <w:jc w:val="center"/>
              <w:rPr>
                <w:rFonts w:ascii="Montserrat" w:hAnsi="Montserrat" w:cs="Arial"/>
                <w:b/>
                <w:sz w:val="20"/>
                <w:szCs w:val="20"/>
                <w:lang w:val="es-MX"/>
              </w:rPr>
            </w:pPr>
            <w:r w:rsidRPr="00D23E72">
              <w:rPr>
                <w:rFonts w:ascii="Montserrat" w:hAnsi="Montserrat" w:cs="Arial"/>
                <w:b/>
                <w:sz w:val="20"/>
                <w:szCs w:val="20"/>
                <w:lang w:val="es-MX"/>
              </w:rPr>
              <w:t>ACTIVIDAD</w:t>
            </w:r>
          </w:p>
        </w:tc>
        <w:tc>
          <w:tcPr>
            <w:tcW w:w="1559" w:type="dxa"/>
          </w:tcPr>
          <w:p w14:paraId="239708EA" w14:textId="77777777" w:rsidR="00FD17E8" w:rsidRPr="00D23E72" w:rsidRDefault="00FD17E8" w:rsidP="00422540">
            <w:pPr>
              <w:jc w:val="center"/>
              <w:rPr>
                <w:rFonts w:ascii="Montserrat" w:hAnsi="Montserrat" w:cs="Arial"/>
                <w:b/>
                <w:sz w:val="20"/>
                <w:szCs w:val="20"/>
                <w:lang w:val="es-MX"/>
              </w:rPr>
            </w:pPr>
            <w:r w:rsidRPr="00D23E72">
              <w:rPr>
                <w:rFonts w:ascii="Montserrat" w:hAnsi="Montserrat" w:cs="Arial"/>
                <w:b/>
                <w:sz w:val="20"/>
                <w:szCs w:val="20"/>
                <w:lang w:val="es-MX"/>
              </w:rPr>
              <w:t>FECHA</w:t>
            </w:r>
          </w:p>
        </w:tc>
        <w:tc>
          <w:tcPr>
            <w:tcW w:w="3685" w:type="dxa"/>
          </w:tcPr>
          <w:p w14:paraId="743DD0BF" w14:textId="77777777" w:rsidR="00FD17E8" w:rsidRPr="00D23E72" w:rsidRDefault="00FD17E8" w:rsidP="00422540">
            <w:pPr>
              <w:jc w:val="center"/>
              <w:rPr>
                <w:rFonts w:ascii="Montserrat" w:hAnsi="Montserrat" w:cs="Arial"/>
                <w:b/>
                <w:sz w:val="20"/>
                <w:szCs w:val="20"/>
                <w:lang w:val="es-MX"/>
              </w:rPr>
            </w:pPr>
            <w:r w:rsidRPr="00D23E72">
              <w:rPr>
                <w:rFonts w:ascii="Montserrat" w:hAnsi="Montserrat" w:cs="Arial"/>
                <w:b/>
                <w:sz w:val="20"/>
                <w:szCs w:val="20"/>
                <w:lang w:val="es-MX"/>
              </w:rPr>
              <w:t>RESULTADO</w:t>
            </w:r>
          </w:p>
        </w:tc>
      </w:tr>
      <w:tr w:rsidR="00190544" w:rsidRPr="00D23E72" w14:paraId="4F825E9A" w14:textId="77777777" w:rsidTr="00422540">
        <w:trPr>
          <w:trHeight w:val="331"/>
        </w:trPr>
        <w:tc>
          <w:tcPr>
            <w:tcW w:w="596" w:type="dxa"/>
          </w:tcPr>
          <w:p w14:paraId="2CA69917" w14:textId="57741CB3" w:rsidR="00190544" w:rsidRPr="00D23E72" w:rsidRDefault="00190544" w:rsidP="00422540">
            <w:pPr>
              <w:rPr>
                <w:rFonts w:ascii="Montserrat" w:hAnsi="Montserrat" w:cs="Arial"/>
                <w:b/>
                <w:bCs/>
                <w:sz w:val="20"/>
                <w:szCs w:val="20"/>
                <w:lang w:val="es-MX"/>
              </w:rPr>
            </w:pPr>
            <w:r w:rsidRPr="00D23E72">
              <w:rPr>
                <w:rFonts w:ascii="Montserrat" w:hAnsi="Montserrat" w:cs="Arial"/>
                <w:b/>
                <w:bCs/>
                <w:sz w:val="20"/>
                <w:szCs w:val="20"/>
                <w:lang w:val="es-MX"/>
              </w:rPr>
              <w:t>1</w:t>
            </w:r>
          </w:p>
        </w:tc>
        <w:tc>
          <w:tcPr>
            <w:tcW w:w="2967" w:type="dxa"/>
          </w:tcPr>
          <w:p w14:paraId="0E4BD8A8" w14:textId="30A46CED" w:rsidR="00190544" w:rsidRPr="00D23E72" w:rsidRDefault="003462C0" w:rsidP="00422540">
            <w:pPr>
              <w:rPr>
                <w:rFonts w:ascii="Montserrat" w:hAnsi="Montserrat"/>
                <w:color w:val="000000"/>
                <w:sz w:val="20"/>
                <w:szCs w:val="20"/>
              </w:rPr>
            </w:pPr>
            <w:r w:rsidRPr="00D23E72">
              <w:rPr>
                <w:rFonts w:ascii="Montserrat" w:hAnsi="Montserrat"/>
                <w:color w:val="000000"/>
                <w:sz w:val="20"/>
                <w:szCs w:val="20"/>
              </w:rPr>
              <w:t>S</w:t>
            </w:r>
            <w:r w:rsidR="00EE2D18" w:rsidRPr="00D23E72">
              <w:rPr>
                <w:rFonts w:ascii="Montserrat" w:hAnsi="Montserrat"/>
                <w:color w:val="000000"/>
                <w:sz w:val="20"/>
                <w:szCs w:val="20"/>
              </w:rPr>
              <w:t>a</w:t>
            </w:r>
            <w:r w:rsidRPr="00D23E72">
              <w:rPr>
                <w:rFonts w:ascii="Montserrat" w:hAnsi="Montserrat"/>
                <w:color w:val="000000"/>
                <w:sz w:val="20"/>
                <w:szCs w:val="20"/>
              </w:rPr>
              <w:t>n</w:t>
            </w:r>
            <w:r w:rsidR="00EE2D18" w:rsidRPr="00D23E72">
              <w:rPr>
                <w:rFonts w:ascii="Montserrat" w:hAnsi="Montserrat"/>
                <w:color w:val="000000"/>
                <w:sz w:val="20"/>
                <w:szCs w:val="20"/>
              </w:rPr>
              <w:t>ta Elena</w:t>
            </w:r>
            <w:r w:rsidRPr="00D23E72">
              <w:rPr>
                <w:rFonts w:ascii="Montserrat" w:hAnsi="Montserrat"/>
                <w:color w:val="000000"/>
                <w:sz w:val="20"/>
                <w:szCs w:val="20"/>
              </w:rPr>
              <w:t>, Petén.</w:t>
            </w:r>
          </w:p>
        </w:tc>
        <w:tc>
          <w:tcPr>
            <w:tcW w:w="4513" w:type="dxa"/>
          </w:tcPr>
          <w:p w14:paraId="01B02E89" w14:textId="77777777" w:rsidR="00190544" w:rsidRPr="00D23E72" w:rsidRDefault="005677C2" w:rsidP="00422540">
            <w:pPr>
              <w:rPr>
                <w:rFonts w:ascii="Montserrat" w:hAnsi="Montserrat"/>
                <w:color w:val="000000"/>
                <w:sz w:val="20"/>
                <w:szCs w:val="20"/>
              </w:rPr>
            </w:pPr>
            <w:r w:rsidRPr="00D23E72">
              <w:rPr>
                <w:rFonts w:ascii="Montserrat" w:hAnsi="Montserrat"/>
                <w:color w:val="000000"/>
                <w:sz w:val="20"/>
                <w:szCs w:val="20"/>
              </w:rPr>
              <w:t>Actividades varias/Trabajo de oficina</w:t>
            </w:r>
          </w:p>
          <w:p w14:paraId="504BD60B" w14:textId="77777777" w:rsidR="00EE2D18" w:rsidRPr="00D23E72" w:rsidRDefault="00EE2D18" w:rsidP="00422540">
            <w:pPr>
              <w:rPr>
                <w:rFonts w:ascii="Montserrat" w:hAnsi="Montserrat"/>
                <w:color w:val="000000"/>
                <w:sz w:val="20"/>
                <w:szCs w:val="20"/>
              </w:rPr>
            </w:pPr>
            <w:r w:rsidRPr="00D23E72">
              <w:rPr>
                <w:rFonts w:ascii="Montserrat" w:hAnsi="Montserrat"/>
                <w:color w:val="000000"/>
                <w:sz w:val="20"/>
                <w:szCs w:val="20"/>
              </w:rPr>
              <w:t>COMUDE de Poptún</w:t>
            </w:r>
          </w:p>
          <w:p w14:paraId="0EC35B95" w14:textId="04ECB5A9" w:rsidR="00EE2D18" w:rsidRPr="00D23E72" w:rsidRDefault="00EE2D18" w:rsidP="00422540">
            <w:pPr>
              <w:rPr>
                <w:rFonts w:ascii="Montserrat" w:hAnsi="Montserrat"/>
                <w:color w:val="000000"/>
                <w:sz w:val="20"/>
                <w:szCs w:val="20"/>
              </w:rPr>
            </w:pPr>
            <w:r w:rsidRPr="00D23E72">
              <w:rPr>
                <w:rFonts w:ascii="Montserrat" w:hAnsi="Montserrat"/>
                <w:color w:val="000000"/>
                <w:sz w:val="20"/>
                <w:szCs w:val="20"/>
              </w:rPr>
              <w:t>COMUDE de San Benito.</w:t>
            </w:r>
          </w:p>
        </w:tc>
        <w:tc>
          <w:tcPr>
            <w:tcW w:w="1559" w:type="dxa"/>
          </w:tcPr>
          <w:p w14:paraId="779D1F98" w14:textId="289395F2" w:rsidR="00190544" w:rsidRPr="00D23E72" w:rsidRDefault="00EE2D18" w:rsidP="00422540">
            <w:pPr>
              <w:jc w:val="center"/>
              <w:rPr>
                <w:rFonts w:ascii="Montserrat" w:hAnsi="Montserrat"/>
                <w:color w:val="000000"/>
                <w:sz w:val="20"/>
                <w:szCs w:val="20"/>
              </w:rPr>
            </w:pPr>
            <w:r w:rsidRPr="00D23E72">
              <w:rPr>
                <w:rFonts w:ascii="Montserrat" w:hAnsi="Montserrat"/>
                <w:color w:val="000000"/>
                <w:sz w:val="20"/>
                <w:szCs w:val="20"/>
              </w:rPr>
              <w:t>01/07/2025</w:t>
            </w:r>
          </w:p>
        </w:tc>
        <w:tc>
          <w:tcPr>
            <w:tcW w:w="3685" w:type="dxa"/>
          </w:tcPr>
          <w:p w14:paraId="4D4FB912" w14:textId="5F4D2968" w:rsidR="00190544" w:rsidRPr="00D23E72" w:rsidRDefault="005677C2" w:rsidP="00422540">
            <w:pPr>
              <w:jc w:val="both"/>
              <w:rPr>
                <w:rFonts w:ascii="Montserrat" w:hAnsi="Montserrat"/>
                <w:color w:val="000000"/>
                <w:sz w:val="20"/>
                <w:szCs w:val="20"/>
              </w:rPr>
            </w:pPr>
            <w:r w:rsidRPr="00D23E72">
              <w:rPr>
                <w:rFonts w:ascii="Montserrat" w:hAnsi="Montserrat"/>
                <w:color w:val="000000"/>
                <w:sz w:val="20"/>
                <w:szCs w:val="20"/>
              </w:rPr>
              <w:t>Elaboración de informes, liquidación de combustible.</w:t>
            </w:r>
          </w:p>
          <w:p w14:paraId="2E3A69FA" w14:textId="2F14E1C0" w:rsidR="000043A8" w:rsidRPr="00D23E72" w:rsidRDefault="000043A8" w:rsidP="00422540">
            <w:pPr>
              <w:jc w:val="both"/>
              <w:rPr>
                <w:rFonts w:ascii="Montserrat" w:hAnsi="Montserrat"/>
                <w:color w:val="000000"/>
                <w:sz w:val="20"/>
                <w:szCs w:val="20"/>
              </w:rPr>
            </w:pPr>
            <w:r w:rsidRPr="00D23E72">
              <w:rPr>
                <w:rFonts w:ascii="Montserrat" w:hAnsi="Montserrat"/>
                <w:color w:val="000000"/>
                <w:sz w:val="20"/>
                <w:szCs w:val="20"/>
              </w:rPr>
              <w:t>No se participó en COMUDE de Poptún, derivado del bloqueo de Puente Machaquila por el grupo de STEG del magisterio.</w:t>
            </w:r>
          </w:p>
          <w:p w14:paraId="61D1FA76" w14:textId="663A2292" w:rsidR="008E4A8A" w:rsidRPr="00D23E72" w:rsidRDefault="005677C2" w:rsidP="00422540">
            <w:pPr>
              <w:jc w:val="both"/>
              <w:rPr>
                <w:rFonts w:ascii="Montserrat" w:hAnsi="Montserrat"/>
                <w:color w:val="000000"/>
                <w:sz w:val="20"/>
                <w:szCs w:val="20"/>
              </w:rPr>
            </w:pPr>
            <w:r w:rsidRPr="00D23E72">
              <w:rPr>
                <w:rFonts w:ascii="Montserrat" w:hAnsi="Montserrat"/>
                <w:color w:val="000000"/>
                <w:sz w:val="20"/>
                <w:szCs w:val="20"/>
              </w:rPr>
              <w:t>Reunión</w:t>
            </w:r>
            <w:r w:rsidR="00EE2D18" w:rsidRPr="00D23E72">
              <w:rPr>
                <w:rFonts w:ascii="Montserrat" w:hAnsi="Montserrat"/>
                <w:color w:val="000000"/>
                <w:sz w:val="20"/>
                <w:szCs w:val="20"/>
              </w:rPr>
              <w:t xml:space="preserve"> de COMUDE ordinario en municipio de San Benito, se </w:t>
            </w:r>
            <w:r w:rsidR="000043A8" w:rsidRPr="00D23E72">
              <w:rPr>
                <w:rFonts w:ascii="Montserrat" w:hAnsi="Montserrat"/>
                <w:color w:val="000000"/>
                <w:sz w:val="20"/>
                <w:szCs w:val="20"/>
              </w:rPr>
              <w:t>participó</w:t>
            </w:r>
            <w:r w:rsidR="00EE2D18" w:rsidRPr="00D23E72">
              <w:rPr>
                <w:rFonts w:ascii="Montserrat" w:hAnsi="Montserrat"/>
                <w:color w:val="000000"/>
                <w:sz w:val="20"/>
                <w:szCs w:val="20"/>
              </w:rPr>
              <w:t xml:space="preserve"> teniendo como resultado la coordinación con delegados de </w:t>
            </w:r>
            <w:r w:rsidR="00EE2D18" w:rsidRPr="00D23E72">
              <w:rPr>
                <w:rFonts w:ascii="Montserrat" w:hAnsi="Montserrat"/>
                <w:color w:val="000000"/>
                <w:sz w:val="20"/>
                <w:szCs w:val="20"/>
              </w:rPr>
              <w:lastRenderedPageBreak/>
              <w:t xml:space="preserve">municipalidad e instituciones </w:t>
            </w:r>
            <w:r w:rsidR="000043A8" w:rsidRPr="00D23E72">
              <w:rPr>
                <w:rFonts w:ascii="Montserrat" w:hAnsi="Montserrat"/>
                <w:color w:val="000000"/>
                <w:sz w:val="20"/>
                <w:szCs w:val="20"/>
              </w:rPr>
              <w:t>para el abordaje de situaciones de vulnerabilidad de derechos humanos y desastres en el municipio.</w:t>
            </w:r>
            <w:r w:rsidRPr="00D23E72">
              <w:rPr>
                <w:rFonts w:ascii="Montserrat" w:hAnsi="Montserrat"/>
                <w:color w:val="000000"/>
                <w:sz w:val="20"/>
                <w:szCs w:val="20"/>
              </w:rPr>
              <w:t xml:space="preserve"> </w:t>
            </w:r>
          </w:p>
        </w:tc>
      </w:tr>
      <w:tr w:rsidR="00C773F8" w:rsidRPr="00D23E72" w14:paraId="3F1F6004" w14:textId="77777777" w:rsidTr="00422540">
        <w:trPr>
          <w:trHeight w:val="331"/>
        </w:trPr>
        <w:tc>
          <w:tcPr>
            <w:tcW w:w="596" w:type="dxa"/>
          </w:tcPr>
          <w:p w14:paraId="7824D0E3" w14:textId="3FCFB924" w:rsidR="00C773F8" w:rsidRPr="00D23E72" w:rsidRDefault="00F478BF" w:rsidP="00422540">
            <w:pPr>
              <w:rPr>
                <w:rFonts w:ascii="Montserrat" w:hAnsi="Montserrat" w:cs="Arial"/>
                <w:sz w:val="20"/>
                <w:szCs w:val="20"/>
                <w:lang w:val="es-MX"/>
              </w:rPr>
            </w:pPr>
            <w:r w:rsidRPr="00D23E72">
              <w:rPr>
                <w:rFonts w:ascii="Montserrat" w:hAnsi="Montserrat" w:cs="Arial"/>
                <w:sz w:val="20"/>
                <w:szCs w:val="20"/>
                <w:lang w:val="es-MX"/>
              </w:rPr>
              <w:lastRenderedPageBreak/>
              <w:t>2</w:t>
            </w:r>
          </w:p>
        </w:tc>
        <w:tc>
          <w:tcPr>
            <w:tcW w:w="2967" w:type="dxa"/>
          </w:tcPr>
          <w:p w14:paraId="6FA5620A" w14:textId="27273A8C" w:rsidR="00BD5144" w:rsidRPr="00D23E72" w:rsidRDefault="000D048D" w:rsidP="00422540">
            <w:pPr>
              <w:jc w:val="both"/>
              <w:rPr>
                <w:rFonts w:ascii="Montserrat" w:hAnsi="Montserrat"/>
                <w:color w:val="000000"/>
                <w:sz w:val="20"/>
                <w:szCs w:val="20"/>
              </w:rPr>
            </w:pPr>
            <w:r w:rsidRPr="00D23E72">
              <w:rPr>
                <w:rFonts w:ascii="Montserrat" w:hAnsi="Montserrat"/>
                <w:color w:val="000000"/>
                <w:sz w:val="20"/>
                <w:szCs w:val="20"/>
              </w:rPr>
              <w:t xml:space="preserve">Santa Elena de la Cruz, Flores </w:t>
            </w:r>
            <w:r w:rsidR="00EE5990" w:rsidRPr="00D23E72">
              <w:rPr>
                <w:rFonts w:ascii="Montserrat" w:hAnsi="Montserrat"/>
                <w:color w:val="000000"/>
                <w:sz w:val="20"/>
                <w:szCs w:val="20"/>
              </w:rPr>
              <w:t>Petén.</w:t>
            </w:r>
          </w:p>
          <w:p w14:paraId="376E85E8" w14:textId="749FB152" w:rsidR="00C773F8" w:rsidRPr="00D23E72" w:rsidRDefault="00C773F8" w:rsidP="00422540">
            <w:pPr>
              <w:jc w:val="both"/>
              <w:rPr>
                <w:rFonts w:ascii="Montserrat" w:hAnsi="Montserrat"/>
                <w:color w:val="000000"/>
                <w:sz w:val="20"/>
                <w:szCs w:val="20"/>
              </w:rPr>
            </w:pPr>
          </w:p>
        </w:tc>
        <w:tc>
          <w:tcPr>
            <w:tcW w:w="4513" w:type="dxa"/>
          </w:tcPr>
          <w:p w14:paraId="39ECB1A0" w14:textId="77777777" w:rsidR="000043A8" w:rsidRPr="00D23E72" w:rsidRDefault="005677C2" w:rsidP="00422540">
            <w:pPr>
              <w:tabs>
                <w:tab w:val="left" w:pos="1140"/>
              </w:tabs>
              <w:rPr>
                <w:rFonts w:ascii="Montserrat" w:hAnsi="Montserrat"/>
                <w:color w:val="000000"/>
                <w:sz w:val="20"/>
                <w:szCs w:val="20"/>
              </w:rPr>
            </w:pPr>
            <w:r w:rsidRPr="00D23E72">
              <w:rPr>
                <w:rFonts w:ascii="Montserrat" w:hAnsi="Montserrat"/>
                <w:color w:val="000000"/>
                <w:sz w:val="20"/>
                <w:szCs w:val="20"/>
              </w:rPr>
              <w:t>Actividades varias/</w:t>
            </w:r>
          </w:p>
          <w:p w14:paraId="6A28B9C8" w14:textId="77777777" w:rsidR="000043A8" w:rsidRPr="00D23E72" w:rsidRDefault="000043A8" w:rsidP="00422540">
            <w:pPr>
              <w:tabs>
                <w:tab w:val="left" w:pos="1140"/>
              </w:tabs>
              <w:rPr>
                <w:rFonts w:ascii="Montserrat" w:hAnsi="Montserrat"/>
                <w:color w:val="000000"/>
                <w:sz w:val="20"/>
                <w:szCs w:val="20"/>
              </w:rPr>
            </w:pPr>
            <w:r w:rsidRPr="00D23E72">
              <w:rPr>
                <w:rFonts w:ascii="Montserrat" w:hAnsi="Montserrat"/>
                <w:color w:val="000000"/>
                <w:sz w:val="20"/>
                <w:szCs w:val="20"/>
              </w:rPr>
              <w:t>COMUDE El Chal</w:t>
            </w:r>
          </w:p>
          <w:p w14:paraId="2613EF6C" w14:textId="2AA3D4D5" w:rsidR="00363FAC" w:rsidRPr="00D23E72" w:rsidRDefault="005677C2" w:rsidP="00422540">
            <w:pPr>
              <w:tabs>
                <w:tab w:val="left" w:pos="1140"/>
              </w:tabs>
              <w:rPr>
                <w:rFonts w:ascii="Montserrat" w:hAnsi="Montserrat"/>
                <w:color w:val="000000"/>
                <w:sz w:val="20"/>
                <w:szCs w:val="20"/>
              </w:rPr>
            </w:pPr>
            <w:r w:rsidRPr="00D23E72">
              <w:rPr>
                <w:rFonts w:ascii="Montserrat" w:hAnsi="Montserrat"/>
                <w:color w:val="000000"/>
                <w:sz w:val="20"/>
                <w:szCs w:val="20"/>
              </w:rPr>
              <w:t>Reunión con</w:t>
            </w:r>
            <w:r w:rsidR="000043A8" w:rsidRPr="00D23E72">
              <w:rPr>
                <w:rFonts w:ascii="Montserrat" w:hAnsi="Montserrat"/>
                <w:color w:val="000000"/>
                <w:sz w:val="20"/>
                <w:szCs w:val="20"/>
              </w:rPr>
              <w:t xml:space="preserve"> CGC</w:t>
            </w:r>
          </w:p>
        </w:tc>
        <w:tc>
          <w:tcPr>
            <w:tcW w:w="1559" w:type="dxa"/>
          </w:tcPr>
          <w:p w14:paraId="65D4C96A" w14:textId="3D12FBF1" w:rsidR="00C773F8" w:rsidRPr="00D23E72" w:rsidRDefault="005677C2" w:rsidP="00422540">
            <w:pPr>
              <w:jc w:val="center"/>
              <w:rPr>
                <w:rFonts w:ascii="Montserrat" w:hAnsi="Montserrat"/>
                <w:color w:val="000000"/>
                <w:sz w:val="20"/>
                <w:szCs w:val="20"/>
              </w:rPr>
            </w:pPr>
            <w:r w:rsidRPr="00D23E72">
              <w:rPr>
                <w:rFonts w:ascii="Montserrat" w:hAnsi="Montserrat"/>
                <w:color w:val="000000"/>
                <w:sz w:val="20"/>
                <w:szCs w:val="20"/>
              </w:rPr>
              <w:t>0</w:t>
            </w:r>
            <w:r w:rsidR="000043A8" w:rsidRPr="00D23E72">
              <w:rPr>
                <w:rFonts w:ascii="Montserrat" w:hAnsi="Montserrat"/>
                <w:color w:val="000000"/>
                <w:sz w:val="20"/>
                <w:szCs w:val="20"/>
              </w:rPr>
              <w:t>2</w:t>
            </w:r>
            <w:r w:rsidRPr="00D23E72">
              <w:rPr>
                <w:rFonts w:ascii="Montserrat" w:hAnsi="Montserrat"/>
                <w:color w:val="000000"/>
                <w:sz w:val="20"/>
                <w:szCs w:val="20"/>
              </w:rPr>
              <w:t>/0</w:t>
            </w:r>
            <w:r w:rsidR="000043A8" w:rsidRPr="00D23E72">
              <w:rPr>
                <w:rFonts w:ascii="Montserrat" w:hAnsi="Montserrat"/>
                <w:color w:val="000000"/>
                <w:sz w:val="20"/>
                <w:szCs w:val="20"/>
              </w:rPr>
              <w:t>7</w:t>
            </w:r>
            <w:r w:rsidRPr="00D23E72">
              <w:rPr>
                <w:rFonts w:ascii="Montserrat" w:hAnsi="Montserrat"/>
                <w:color w:val="000000"/>
                <w:sz w:val="20"/>
                <w:szCs w:val="20"/>
              </w:rPr>
              <w:t>/2025</w:t>
            </w:r>
          </w:p>
        </w:tc>
        <w:tc>
          <w:tcPr>
            <w:tcW w:w="3685" w:type="dxa"/>
          </w:tcPr>
          <w:p w14:paraId="0D80B1CE" w14:textId="3C7EF058" w:rsidR="000043A8" w:rsidRPr="00D23E72" w:rsidRDefault="000043A8" w:rsidP="00422540">
            <w:pPr>
              <w:rPr>
                <w:rFonts w:ascii="Montserrat" w:hAnsi="Montserrat"/>
                <w:color w:val="000000"/>
                <w:sz w:val="20"/>
                <w:szCs w:val="20"/>
              </w:rPr>
            </w:pPr>
            <w:r w:rsidRPr="00D23E72">
              <w:rPr>
                <w:rFonts w:ascii="Montserrat" w:hAnsi="Montserrat"/>
                <w:color w:val="000000"/>
                <w:sz w:val="20"/>
                <w:szCs w:val="20"/>
              </w:rPr>
              <w:t>Se canceló reunión de COMUDE del municipio del Chal en último momento.</w:t>
            </w:r>
          </w:p>
          <w:p w14:paraId="3F90BA10" w14:textId="0BDF3854" w:rsidR="000043A8" w:rsidRPr="00D23E72" w:rsidRDefault="000043A8" w:rsidP="00422540">
            <w:pPr>
              <w:rPr>
                <w:rFonts w:ascii="Montserrat" w:hAnsi="Montserrat"/>
                <w:color w:val="000000"/>
                <w:sz w:val="20"/>
                <w:szCs w:val="20"/>
              </w:rPr>
            </w:pPr>
            <w:r w:rsidRPr="00D23E72">
              <w:rPr>
                <w:rFonts w:ascii="Montserrat" w:hAnsi="Montserrat"/>
                <w:color w:val="000000"/>
                <w:sz w:val="20"/>
                <w:szCs w:val="20"/>
              </w:rPr>
              <w:t>Se atendió a personal de la Contraloría General de Cuentas, quienes realizaron visita a la sede regional, como resultado se coordina acciones de encuesta que realizan como CGC.</w:t>
            </w:r>
          </w:p>
          <w:p w14:paraId="2F3FD6C7" w14:textId="6CD743EC" w:rsidR="00700094" w:rsidRPr="00D23E72" w:rsidRDefault="00E50F65" w:rsidP="00422540">
            <w:pPr>
              <w:rPr>
                <w:rFonts w:ascii="Montserrat" w:hAnsi="Montserrat"/>
                <w:color w:val="000000"/>
                <w:sz w:val="20"/>
                <w:szCs w:val="20"/>
              </w:rPr>
            </w:pPr>
            <w:r w:rsidRPr="00D23E72">
              <w:rPr>
                <w:rFonts w:ascii="Montserrat" w:hAnsi="Montserrat"/>
                <w:color w:val="000000"/>
                <w:sz w:val="20"/>
                <w:szCs w:val="20"/>
              </w:rPr>
              <w:t>Envío</w:t>
            </w:r>
            <w:r w:rsidR="005677C2" w:rsidRPr="00D23E72">
              <w:rPr>
                <w:rFonts w:ascii="Montserrat" w:hAnsi="Montserrat"/>
                <w:color w:val="000000"/>
                <w:sz w:val="20"/>
                <w:szCs w:val="20"/>
              </w:rPr>
              <w:t xml:space="preserve"> de documentos a sede central de liquidaciones e informes, </w:t>
            </w:r>
          </w:p>
        </w:tc>
      </w:tr>
      <w:tr w:rsidR="00C773F8" w:rsidRPr="00D23E72" w14:paraId="69519D2B" w14:textId="77777777" w:rsidTr="00422540">
        <w:trPr>
          <w:trHeight w:val="171"/>
        </w:trPr>
        <w:tc>
          <w:tcPr>
            <w:tcW w:w="596" w:type="dxa"/>
          </w:tcPr>
          <w:p w14:paraId="2FD8B0B7" w14:textId="23332A3A" w:rsidR="00C773F8" w:rsidRPr="00D23E72" w:rsidRDefault="00F478BF" w:rsidP="00422540">
            <w:pPr>
              <w:rPr>
                <w:rFonts w:ascii="Montserrat" w:hAnsi="Montserrat" w:cs="Arial"/>
                <w:sz w:val="20"/>
                <w:szCs w:val="20"/>
                <w:lang w:val="es-MX"/>
              </w:rPr>
            </w:pPr>
            <w:r w:rsidRPr="00D23E72">
              <w:rPr>
                <w:rFonts w:ascii="Montserrat" w:hAnsi="Montserrat" w:cs="Arial"/>
                <w:sz w:val="20"/>
                <w:szCs w:val="20"/>
                <w:lang w:val="es-MX"/>
              </w:rPr>
              <w:t>3</w:t>
            </w:r>
          </w:p>
        </w:tc>
        <w:tc>
          <w:tcPr>
            <w:tcW w:w="2967" w:type="dxa"/>
          </w:tcPr>
          <w:p w14:paraId="11F522E8" w14:textId="37DC740C" w:rsidR="00C773F8" w:rsidRPr="00D23E72" w:rsidRDefault="000043A8" w:rsidP="00422540">
            <w:pPr>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7DA7DBFF" w14:textId="2F74DD82" w:rsidR="0011482A" w:rsidRPr="00D23E72" w:rsidRDefault="00805ECA" w:rsidP="00422540">
            <w:pPr>
              <w:jc w:val="both"/>
              <w:rPr>
                <w:rFonts w:ascii="Montserrat" w:hAnsi="Montserrat"/>
                <w:color w:val="000000"/>
                <w:sz w:val="20"/>
                <w:szCs w:val="20"/>
              </w:rPr>
            </w:pPr>
            <w:r w:rsidRPr="00D23E72">
              <w:rPr>
                <w:rFonts w:ascii="Montserrat" w:hAnsi="Montserrat"/>
                <w:color w:val="000000"/>
                <w:sz w:val="20"/>
                <w:szCs w:val="20"/>
              </w:rPr>
              <w:t>Reunión extraordinaria de CODEDE</w:t>
            </w:r>
          </w:p>
          <w:p w14:paraId="4D33C4D7" w14:textId="336C053D" w:rsidR="00C773F8" w:rsidRPr="00D23E72" w:rsidRDefault="00C773F8" w:rsidP="00422540">
            <w:pPr>
              <w:jc w:val="both"/>
              <w:rPr>
                <w:rFonts w:ascii="Montserrat" w:hAnsi="Montserrat"/>
                <w:color w:val="000000"/>
                <w:sz w:val="20"/>
                <w:szCs w:val="20"/>
              </w:rPr>
            </w:pPr>
          </w:p>
        </w:tc>
        <w:tc>
          <w:tcPr>
            <w:tcW w:w="1559" w:type="dxa"/>
          </w:tcPr>
          <w:p w14:paraId="561356E1" w14:textId="01E577A3" w:rsidR="00C773F8" w:rsidRPr="00D23E72" w:rsidRDefault="00805ECA" w:rsidP="00422540">
            <w:pPr>
              <w:jc w:val="center"/>
              <w:rPr>
                <w:rFonts w:ascii="Montserrat" w:hAnsi="Montserrat"/>
                <w:color w:val="000000"/>
                <w:sz w:val="20"/>
                <w:szCs w:val="20"/>
              </w:rPr>
            </w:pPr>
            <w:r w:rsidRPr="00D23E72">
              <w:rPr>
                <w:rFonts w:ascii="Montserrat" w:hAnsi="Montserrat"/>
                <w:color w:val="000000"/>
                <w:sz w:val="20"/>
                <w:szCs w:val="20"/>
              </w:rPr>
              <w:t>03/07/2025</w:t>
            </w:r>
          </w:p>
        </w:tc>
        <w:tc>
          <w:tcPr>
            <w:tcW w:w="3685" w:type="dxa"/>
          </w:tcPr>
          <w:p w14:paraId="3EF8C95C" w14:textId="59759A52" w:rsidR="001718C7" w:rsidRPr="00D23E72" w:rsidRDefault="00805ECA" w:rsidP="00422540">
            <w:pPr>
              <w:jc w:val="both"/>
              <w:rPr>
                <w:rFonts w:ascii="Montserrat" w:hAnsi="Montserrat"/>
                <w:color w:val="000000"/>
                <w:sz w:val="20"/>
                <w:szCs w:val="20"/>
              </w:rPr>
            </w:pPr>
            <w:r w:rsidRPr="00D23E72">
              <w:rPr>
                <w:rFonts w:ascii="Montserrat" w:hAnsi="Montserrat"/>
                <w:color w:val="000000"/>
                <w:sz w:val="20"/>
                <w:szCs w:val="20"/>
              </w:rPr>
              <w:t>Presentación de los techos presupuestarios IVA PAZ para el ejercicio fiscal 2026 del Consejo Departamental de Desarrollo a los consejos municipales de desarrollo de Petén.</w:t>
            </w:r>
          </w:p>
        </w:tc>
      </w:tr>
      <w:tr w:rsidR="00AD7D8E" w:rsidRPr="00D23E72" w14:paraId="49682114" w14:textId="77777777" w:rsidTr="00422540">
        <w:trPr>
          <w:trHeight w:val="331"/>
        </w:trPr>
        <w:tc>
          <w:tcPr>
            <w:tcW w:w="596" w:type="dxa"/>
          </w:tcPr>
          <w:p w14:paraId="779F2021" w14:textId="5ED03050" w:rsidR="00AD7D8E" w:rsidRPr="00D23E72" w:rsidRDefault="00AD7D8E" w:rsidP="00422540">
            <w:pPr>
              <w:rPr>
                <w:rFonts w:ascii="Montserrat" w:hAnsi="Montserrat" w:cs="Arial"/>
                <w:sz w:val="20"/>
                <w:szCs w:val="20"/>
                <w:lang w:val="es-MX"/>
              </w:rPr>
            </w:pPr>
            <w:r w:rsidRPr="00D23E72">
              <w:rPr>
                <w:rFonts w:ascii="Montserrat" w:hAnsi="Montserrat" w:cs="Arial"/>
                <w:sz w:val="20"/>
                <w:szCs w:val="20"/>
                <w:lang w:val="es-MX"/>
              </w:rPr>
              <w:t>4</w:t>
            </w:r>
          </w:p>
        </w:tc>
        <w:tc>
          <w:tcPr>
            <w:tcW w:w="2967" w:type="dxa"/>
          </w:tcPr>
          <w:p w14:paraId="2EA086A7" w14:textId="2AE60B01" w:rsidR="00AD7D8E" w:rsidRPr="00D23E72" w:rsidRDefault="00805ECA" w:rsidP="00422540">
            <w:pPr>
              <w:rPr>
                <w:rFonts w:ascii="Montserrat" w:hAnsi="Montserrat"/>
                <w:color w:val="000000"/>
                <w:sz w:val="20"/>
                <w:szCs w:val="20"/>
              </w:rPr>
            </w:pPr>
            <w:r w:rsidRPr="00D23E72">
              <w:rPr>
                <w:rFonts w:ascii="Montserrat" w:hAnsi="Montserrat"/>
                <w:color w:val="000000"/>
                <w:sz w:val="20"/>
                <w:szCs w:val="20"/>
              </w:rPr>
              <w:t>San Benito, Petén.</w:t>
            </w:r>
          </w:p>
        </w:tc>
        <w:tc>
          <w:tcPr>
            <w:tcW w:w="4513" w:type="dxa"/>
          </w:tcPr>
          <w:p w14:paraId="5F5A8776" w14:textId="17DEAC50" w:rsidR="003F2A60" w:rsidRPr="00D23E72" w:rsidRDefault="001718C7" w:rsidP="00422540">
            <w:pPr>
              <w:jc w:val="both"/>
              <w:rPr>
                <w:rFonts w:ascii="Montserrat" w:hAnsi="Montserrat"/>
                <w:color w:val="000000"/>
                <w:sz w:val="20"/>
                <w:szCs w:val="20"/>
              </w:rPr>
            </w:pPr>
            <w:r w:rsidRPr="00D23E72">
              <w:rPr>
                <w:rFonts w:ascii="Montserrat" w:hAnsi="Montserrat"/>
                <w:color w:val="000000"/>
                <w:sz w:val="20"/>
                <w:szCs w:val="20"/>
              </w:rPr>
              <w:t>Actividades varias</w:t>
            </w:r>
          </w:p>
        </w:tc>
        <w:tc>
          <w:tcPr>
            <w:tcW w:w="1559" w:type="dxa"/>
          </w:tcPr>
          <w:p w14:paraId="2F0BAF0E" w14:textId="26D7142A" w:rsidR="00AD7D8E" w:rsidRPr="00D23E72" w:rsidRDefault="00805ECA" w:rsidP="00422540">
            <w:pPr>
              <w:jc w:val="center"/>
              <w:rPr>
                <w:rFonts w:ascii="Montserrat" w:hAnsi="Montserrat"/>
                <w:color w:val="000000"/>
                <w:sz w:val="20"/>
                <w:szCs w:val="20"/>
              </w:rPr>
            </w:pPr>
            <w:r w:rsidRPr="00D23E72">
              <w:rPr>
                <w:rFonts w:ascii="Montserrat" w:hAnsi="Montserrat"/>
                <w:color w:val="000000"/>
                <w:sz w:val="20"/>
                <w:szCs w:val="20"/>
              </w:rPr>
              <w:t>04/07/2025</w:t>
            </w:r>
          </w:p>
        </w:tc>
        <w:tc>
          <w:tcPr>
            <w:tcW w:w="3685" w:type="dxa"/>
          </w:tcPr>
          <w:p w14:paraId="0FBCB64B" w14:textId="77777777" w:rsidR="00805ECA" w:rsidRPr="00D23E72" w:rsidRDefault="001718C7" w:rsidP="00422540">
            <w:pPr>
              <w:rPr>
                <w:rFonts w:ascii="Montserrat" w:hAnsi="Montserrat"/>
                <w:color w:val="000000"/>
                <w:sz w:val="20"/>
                <w:szCs w:val="20"/>
              </w:rPr>
            </w:pPr>
            <w:r w:rsidRPr="00D23E72">
              <w:rPr>
                <w:rFonts w:ascii="Montserrat" w:hAnsi="Montserrat"/>
                <w:color w:val="000000"/>
                <w:sz w:val="20"/>
                <w:szCs w:val="20"/>
              </w:rPr>
              <w:t>Atención a personas que visitan la sede brindando información</w:t>
            </w:r>
            <w:r w:rsidR="00805ECA" w:rsidRPr="00D23E72">
              <w:rPr>
                <w:rFonts w:ascii="Montserrat" w:hAnsi="Montserrat"/>
                <w:color w:val="000000"/>
                <w:sz w:val="20"/>
                <w:szCs w:val="20"/>
              </w:rPr>
              <w:t>.</w:t>
            </w:r>
          </w:p>
          <w:p w14:paraId="6E478938" w14:textId="25C39D3C" w:rsidR="00307133" w:rsidRPr="00D23E72" w:rsidRDefault="00805ECA" w:rsidP="00422540">
            <w:pPr>
              <w:rPr>
                <w:rFonts w:ascii="Montserrat" w:hAnsi="Montserrat"/>
                <w:color w:val="000000"/>
                <w:sz w:val="20"/>
                <w:szCs w:val="20"/>
              </w:rPr>
            </w:pPr>
            <w:r w:rsidRPr="00D23E72">
              <w:rPr>
                <w:rFonts w:ascii="Montserrat" w:hAnsi="Montserrat"/>
                <w:color w:val="000000"/>
                <w:sz w:val="20"/>
                <w:szCs w:val="20"/>
              </w:rPr>
              <w:t xml:space="preserve">Reunión con delegado de Consejo Nacional de Áreas Protegidas CONAP, coordinaciones de trabajo en acciones de áreas protegidas y buscar alternativas de diálogo con </w:t>
            </w:r>
            <w:r w:rsidRPr="00D23E72">
              <w:rPr>
                <w:rFonts w:ascii="Montserrat" w:hAnsi="Montserrat"/>
                <w:color w:val="000000"/>
                <w:sz w:val="20"/>
                <w:szCs w:val="20"/>
              </w:rPr>
              <w:lastRenderedPageBreak/>
              <w:t xml:space="preserve">las comunidades asentadas en la misma. </w:t>
            </w:r>
          </w:p>
        </w:tc>
      </w:tr>
      <w:tr w:rsidR="00AD7D8E" w:rsidRPr="00D23E72" w14:paraId="55A4DDAB" w14:textId="77777777" w:rsidTr="00422540">
        <w:trPr>
          <w:trHeight w:val="331"/>
        </w:trPr>
        <w:tc>
          <w:tcPr>
            <w:tcW w:w="596" w:type="dxa"/>
          </w:tcPr>
          <w:p w14:paraId="3EBD89DA" w14:textId="1AC47C3A" w:rsidR="00AD7D8E" w:rsidRPr="00D23E72" w:rsidRDefault="00AD7D8E" w:rsidP="00422540">
            <w:pPr>
              <w:rPr>
                <w:rFonts w:ascii="Montserrat" w:hAnsi="Montserrat" w:cs="Arial"/>
                <w:sz w:val="20"/>
                <w:szCs w:val="20"/>
                <w:lang w:val="es-MX"/>
              </w:rPr>
            </w:pPr>
            <w:r w:rsidRPr="00D23E72">
              <w:rPr>
                <w:rFonts w:ascii="Montserrat" w:hAnsi="Montserrat" w:cs="Arial"/>
                <w:sz w:val="20"/>
                <w:szCs w:val="20"/>
                <w:lang w:val="es-MX"/>
              </w:rPr>
              <w:lastRenderedPageBreak/>
              <w:t>5</w:t>
            </w:r>
          </w:p>
        </w:tc>
        <w:tc>
          <w:tcPr>
            <w:tcW w:w="2967" w:type="dxa"/>
          </w:tcPr>
          <w:p w14:paraId="085E568D" w14:textId="5C8958AC" w:rsidR="00AD7D8E" w:rsidRPr="00D23E72" w:rsidRDefault="00C7253F" w:rsidP="00422540">
            <w:pPr>
              <w:rPr>
                <w:rFonts w:ascii="Montserrat" w:hAnsi="Montserrat"/>
                <w:color w:val="000000"/>
                <w:sz w:val="20"/>
                <w:szCs w:val="20"/>
              </w:rPr>
            </w:pPr>
            <w:r w:rsidRPr="00D23E72">
              <w:rPr>
                <w:rFonts w:ascii="Montserrat" w:hAnsi="Montserrat"/>
                <w:color w:val="000000"/>
                <w:sz w:val="20"/>
                <w:szCs w:val="20"/>
              </w:rPr>
              <w:t>San Benito, Petén.</w:t>
            </w:r>
          </w:p>
        </w:tc>
        <w:tc>
          <w:tcPr>
            <w:tcW w:w="4513" w:type="dxa"/>
          </w:tcPr>
          <w:p w14:paraId="038CE8C5" w14:textId="155A5648" w:rsidR="00A170B9" w:rsidRPr="00D23E72" w:rsidRDefault="00C7253F" w:rsidP="00422540">
            <w:pPr>
              <w:jc w:val="both"/>
              <w:rPr>
                <w:rFonts w:ascii="Montserrat" w:hAnsi="Montserrat"/>
                <w:color w:val="000000"/>
                <w:sz w:val="20"/>
                <w:szCs w:val="20"/>
              </w:rPr>
            </w:pPr>
            <w:r w:rsidRPr="00D23E72">
              <w:rPr>
                <w:rFonts w:ascii="Montserrat" w:hAnsi="Montserrat"/>
                <w:color w:val="000000"/>
                <w:sz w:val="20"/>
                <w:szCs w:val="20"/>
              </w:rPr>
              <w:t>Actividades varias</w:t>
            </w:r>
          </w:p>
          <w:p w14:paraId="262B1759" w14:textId="4CC1A301" w:rsidR="00AD7D8E" w:rsidRPr="00D23E72" w:rsidRDefault="00AD7D8E" w:rsidP="00422540">
            <w:pPr>
              <w:jc w:val="both"/>
              <w:rPr>
                <w:rFonts w:ascii="Montserrat" w:hAnsi="Montserrat"/>
                <w:color w:val="000000"/>
                <w:sz w:val="20"/>
                <w:szCs w:val="20"/>
              </w:rPr>
            </w:pPr>
          </w:p>
        </w:tc>
        <w:tc>
          <w:tcPr>
            <w:tcW w:w="1559" w:type="dxa"/>
          </w:tcPr>
          <w:p w14:paraId="5E2B66AE" w14:textId="4DA3EBF3" w:rsidR="00AD7D8E" w:rsidRPr="00D23E72" w:rsidRDefault="00C7253F" w:rsidP="00422540">
            <w:pPr>
              <w:jc w:val="center"/>
              <w:rPr>
                <w:rFonts w:ascii="Montserrat" w:hAnsi="Montserrat"/>
                <w:color w:val="000000"/>
                <w:sz w:val="20"/>
                <w:szCs w:val="20"/>
              </w:rPr>
            </w:pPr>
            <w:r w:rsidRPr="00D23E72">
              <w:rPr>
                <w:rFonts w:ascii="Montserrat" w:hAnsi="Montserrat"/>
                <w:color w:val="000000"/>
                <w:sz w:val="20"/>
                <w:szCs w:val="20"/>
              </w:rPr>
              <w:t>07/07/2025</w:t>
            </w:r>
          </w:p>
        </w:tc>
        <w:tc>
          <w:tcPr>
            <w:tcW w:w="3685" w:type="dxa"/>
          </w:tcPr>
          <w:p w14:paraId="420F07A3" w14:textId="6A4914F7" w:rsidR="00AD7D8E" w:rsidRPr="00D23E72" w:rsidRDefault="004B561A" w:rsidP="00422540">
            <w:pPr>
              <w:jc w:val="both"/>
              <w:rPr>
                <w:rFonts w:ascii="Montserrat" w:hAnsi="Montserrat"/>
                <w:color w:val="000000"/>
                <w:sz w:val="20"/>
                <w:szCs w:val="20"/>
              </w:rPr>
            </w:pPr>
            <w:r w:rsidRPr="00D23E72">
              <w:rPr>
                <w:rFonts w:ascii="Montserrat" w:hAnsi="Montserrat"/>
                <w:color w:val="000000"/>
                <w:sz w:val="20"/>
                <w:szCs w:val="20"/>
              </w:rPr>
              <w:t>Se</w:t>
            </w:r>
            <w:r w:rsidR="00C7253F" w:rsidRPr="00D23E72">
              <w:rPr>
                <w:rFonts w:ascii="Montserrat" w:hAnsi="Montserrat"/>
                <w:color w:val="000000"/>
                <w:sz w:val="20"/>
                <w:szCs w:val="20"/>
              </w:rPr>
              <w:t xml:space="preserve"> realizó la atención a personas que visitan la sede regional, asimismo se hizo traslado a juzgado de primera instancia penal y narcoactividad por mesa de trabajo por posible desalojo en Barrio Bellos Horizontes del municipio de San Benito, la que fue suspendida en ultimo momento. </w:t>
            </w:r>
          </w:p>
        </w:tc>
      </w:tr>
      <w:tr w:rsidR="001E68C6" w:rsidRPr="00D23E72" w14:paraId="2279857F" w14:textId="77777777" w:rsidTr="00422540">
        <w:trPr>
          <w:trHeight w:val="331"/>
        </w:trPr>
        <w:tc>
          <w:tcPr>
            <w:tcW w:w="596" w:type="dxa"/>
          </w:tcPr>
          <w:p w14:paraId="4CF6017A" w14:textId="2B032FFB" w:rsidR="001E68C6" w:rsidRPr="00D23E72" w:rsidRDefault="001E68C6" w:rsidP="00422540">
            <w:pPr>
              <w:rPr>
                <w:rFonts w:ascii="Montserrat" w:hAnsi="Montserrat" w:cs="Arial"/>
                <w:sz w:val="20"/>
                <w:szCs w:val="20"/>
                <w:lang w:val="es-MX"/>
              </w:rPr>
            </w:pPr>
            <w:r w:rsidRPr="00D23E72">
              <w:rPr>
                <w:rFonts w:ascii="Montserrat" w:hAnsi="Montserrat" w:cs="Arial"/>
                <w:sz w:val="20"/>
                <w:szCs w:val="20"/>
                <w:lang w:val="es-MX"/>
              </w:rPr>
              <w:t>6</w:t>
            </w:r>
          </w:p>
        </w:tc>
        <w:tc>
          <w:tcPr>
            <w:tcW w:w="2967" w:type="dxa"/>
          </w:tcPr>
          <w:p w14:paraId="14A3798B" w14:textId="14355336" w:rsidR="001E68C6" w:rsidRPr="00D23E72" w:rsidRDefault="001E68C6" w:rsidP="00422540">
            <w:pPr>
              <w:rPr>
                <w:rFonts w:ascii="Montserrat" w:hAnsi="Montserrat"/>
                <w:color w:val="000000"/>
                <w:sz w:val="20"/>
                <w:szCs w:val="20"/>
              </w:rPr>
            </w:pPr>
            <w:r w:rsidRPr="00D23E72">
              <w:rPr>
                <w:rFonts w:ascii="Montserrat" w:hAnsi="Montserrat"/>
                <w:color w:val="000000"/>
                <w:sz w:val="20"/>
                <w:szCs w:val="20"/>
              </w:rPr>
              <w:t>Santa Elena de la Cruz, Flores Petén.</w:t>
            </w:r>
          </w:p>
        </w:tc>
        <w:tc>
          <w:tcPr>
            <w:tcW w:w="4513" w:type="dxa"/>
          </w:tcPr>
          <w:p w14:paraId="4E830168" w14:textId="42790B27" w:rsidR="001E68C6" w:rsidRPr="00D23E72" w:rsidRDefault="00307660" w:rsidP="00422540">
            <w:pPr>
              <w:rPr>
                <w:rFonts w:ascii="Montserrat" w:hAnsi="Montserrat"/>
                <w:color w:val="000000"/>
                <w:sz w:val="20"/>
                <w:szCs w:val="20"/>
              </w:rPr>
            </w:pPr>
            <w:r w:rsidRPr="00D23E72">
              <w:rPr>
                <w:rFonts w:ascii="Montserrat" w:hAnsi="Montserrat"/>
                <w:color w:val="000000"/>
                <w:sz w:val="20"/>
                <w:szCs w:val="20"/>
              </w:rPr>
              <w:t>Actividades varias.</w:t>
            </w:r>
          </w:p>
          <w:p w14:paraId="5E7A8344" w14:textId="246EECE6" w:rsidR="005F7ACF" w:rsidRPr="00D23E72" w:rsidRDefault="005F7ACF" w:rsidP="00422540">
            <w:pPr>
              <w:rPr>
                <w:rFonts w:ascii="Montserrat" w:hAnsi="Montserrat"/>
                <w:color w:val="000000"/>
                <w:sz w:val="20"/>
                <w:szCs w:val="20"/>
              </w:rPr>
            </w:pPr>
          </w:p>
        </w:tc>
        <w:tc>
          <w:tcPr>
            <w:tcW w:w="1559" w:type="dxa"/>
          </w:tcPr>
          <w:p w14:paraId="1D0AA345" w14:textId="351F6109" w:rsidR="001E68C6" w:rsidRPr="00D23E72" w:rsidRDefault="00C7253F" w:rsidP="00422540">
            <w:pPr>
              <w:jc w:val="center"/>
              <w:rPr>
                <w:rFonts w:ascii="Montserrat" w:hAnsi="Montserrat"/>
                <w:color w:val="000000"/>
                <w:sz w:val="20"/>
                <w:szCs w:val="20"/>
              </w:rPr>
            </w:pPr>
            <w:r w:rsidRPr="00D23E72">
              <w:rPr>
                <w:rFonts w:ascii="Montserrat" w:hAnsi="Montserrat"/>
                <w:color w:val="000000"/>
                <w:sz w:val="20"/>
                <w:szCs w:val="20"/>
              </w:rPr>
              <w:t>08/07/2025</w:t>
            </w:r>
          </w:p>
        </w:tc>
        <w:tc>
          <w:tcPr>
            <w:tcW w:w="3685" w:type="dxa"/>
          </w:tcPr>
          <w:p w14:paraId="303984D4" w14:textId="693F9909" w:rsidR="00FC4048" w:rsidRPr="00D23E72" w:rsidRDefault="00BF2B26" w:rsidP="00422540">
            <w:pPr>
              <w:jc w:val="both"/>
              <w:rPr>
                <w:rFonts w:ascii="Montserrat" w:hAnsi="Montserrat"/>
                <w:color w:val="000000"/>
                <w:sz w:val="20"/>
                <w:szCs w:val="20"/>
              </w:rPr>
            </w:pPr>
            <w:r w:rsidRPr="00D23E72">
              <w:rPr>
                <w:rFonts w:ascii="Montserrat" w:hAnsi="Montserrat"/>
                <w:color w:val="000000"/>
                <w:sz w:val="20"/>
                <w:szCs w:val="20"/>
              </w:rPr>
              <w:t>Se realizó</w:t>
            </w:r>
            <w:r w:rsidR="00307660" w:rsidRPr="00D23E72">
              <w:rPr>
                <w:rFonts w:ascii="Montserrat" w:hAnsi="Montserrat"/>
                <w:color w:val="000000"/>
                <w:sz w:val="20"/>
                <w:szCs w:val="20"/>
              </w:rPr>
              <w:t xml:space="preserve"> </w:t>
            </w:r>
            <w:r w:rsidR="00C7253F" w:rsidRPr="00D23E72">
              <w:rPr>
                <w:rFonts w:ascii="Montserrat" w:hAnsi="Montserrat"/>
                <w:color w:val="000000"/>
                <w:sz w:val="20"/>
                <w:szCs w:val="20"/>
              </w:rPr>
              <w:t>trabajo de oficina, atención a personas que visitan la sede regional</w:t>
            </w:r>
            <w:r w:rsidR="00FC4048" w:rsidRPr="00D23E72">
              <w:rPr>
                <w:rFonts w:ascii="Montserrat" w:hAnsi="Montserrat"/>
                <w:color w:val="000000"/>
                <w:sz w:val="20"/>
                <w:szCs w:val="20"/>
              </w:rPr>
              <w:t>.</w:t>
            </w:r>
          </w:p>
          <w:p w14:paraId="3C264032" w14:textId="6F6E8A4D" w:rsidR="001E68C6" w:rsidRPr="00D23E72" w:rsidRDefault="00FC4048" w:rsidP="00422540">
            <w:pPr>
              <w:jc w:val="both"/>
              <w:rPr>
                <w:rFonts w:ascii="Montserrat" w:hAnsi="Montserrat"/>
                <w:color w:val="000000"/>
                <w:sz w:val="20"/>
                <w:szCs w:val="20"/>
              </w:rPr>
            </w:pPr>
            <w:r w:rsidRPr="00D23E72">
              <w:rPr>
                <w:rFonts w:ascii="Montserrat" w:hAnsi="Montserrat"/>
                <w:color w:val="000000"/>
                <w:sz w:val="20"/>
                <w:szCs w:val="20"/>
              </w:rPr>
              <w:t>Se atendió a personal de SIE que visitó sede regional para solicitar información de casos de desalojos, se les hizo saber que es una decisión de Juez competente en el cual si solicitan el acompañamiento se apersona para evitar se dé una violación de derechos humanos.</w:t>
            </w:r>
          </w:p>
        </w:tc>
      </w:tr>
      <w:tr w:rsidR="00AD7D8E" w:rsidRPr="00D23E72" w14:paraId="5D1244AD" w14:textId="77777777" w:rsidTr="00422540">
        <w:trPr>
          <w:trHeight w:val="331"/>
        </w:trPr>
        <w:tc>
          <w:tcPr>
            <w:tcW w:w="596" w:type="dxa"/>
          </w:tcPr>
          <w:p w14:paraId="671C7A3E" w14:textId="655E947C" w:rsidR="00AD7D8E" w:rsidRPr="00D23E72" w:rsidRDefault="0040280B" w:rsidP="00422540">
            <w:pPr>
              <w:rPr>
                <w:rFonts w:ascii="Montserrat" w:hAnsi="Montserrat" w:cs="Arial"/>
                <w:sz w:val="20"/>
                <w:szCs w:val="20"/>
                <w:lang w:val="es-MX"/>
              </w:rPr>
            </w:pPr>
            <w:r w:rsidRPr="00D23E72">
              <w:rPr>
                <w:rFonts w:ascii="Montserrat" w:hAnsi="Montserrat" w:cs="Arial"/>
                <w:sz w:val="20"/>
                <w:szCs w:val="20"/>
                <w:lang w:val="es-MX"/>
              </w:rPr>
              <w:t>7</w:t>
            </w:r>
          </w:p>
        </w:tc>
        <w:tc>
          <w:tcPr>
            <w:tcW w:w="2967" w:type="dxa"/>
          </w:tcPr>
          <w:p w14:paraId="4A8A91C9" w14:textId="4A308431" w:rsidR="00AD7D8E" w:rsidRPr="00D23E72" w:rsidRDefault="00501981" w:rsidP="00422540">
            <w:pPr>
              <w:rPr>
                <w:rFonts w:ascii="Montserrat" w:hAnsi="Montserrat"/>
                <w:color w:val="000000"/>
                <w:sz w:val="20"/>
                <w:szCs w:val="20"/>
              </w:rPr>
            </w:pPr>
            <w:r w:rsidRPr="00D23E72">
              <w:rPr>
                <w:rFonts w:ascii="Montserrat" w:hAnsi="Montserrat"/>
                <w:color w:val="000000"/>
                <w:sz w:val="20"/>
                <w:szCs w:val="20"/>
              </w:rPr>
              <w:t>Santa Elena de la Cruz, Flores Petén</w:t>
            </w:r>
          </w:p>
        </w:tc>
        <w:tc>
          <w:tcPr>
            <w:tcW w:w="4513" w:type="dxa"/>
          </w:tcPr>
          <w:p w14:paraId="6026646D" w14:textId="7DD6EACB" w:rsidR="00DC7375" w:rsidRPr="00D23E72" w:rsidRDefault="00501981" w:rsidP="00422540">
            <w:pPr>
              <w:rPr>
                <w:rFonts w:ascii="Montserrat" w:hAnsi="Montserrat"/>
                <w:color w:val="000000"/>
                <w:sz w:val="20"/>
                <w:szCs w:val="20"/>
              </w:rPr>
            </w:pPr>
            <w:r w:rsidRPr="00D23E72">
              <w:rPr>
                <w:rFonts w:ascii="Montserrat" w:hAnsi="Montserrat"/>
                <w:color w:val="000000"/>
                <w:sz w:val="20"/>
                <w:szCs w:val="20"/>
              </w:rPr>
              <w:t>Actividade</w:t>
            </w:r>
            <w:r w:rsidR="003033EF" w:rsidRPr="00D23E72">
              <w:rPr>
                <w:rFonts w:ascii="Montserrat" w:hAnsi="Montserrat"/>
                <w:color w:val="000000"/>
                <w:sz w:val="20"/>
                <w:szCs w:val="20"/>
              </w:rPr>
              <w:t>s varias</w:t>
            </w:r>
          </w:p>
          <w:p w14:paraId="4107B020" w14:textId="19821BB1" w:rsidR="00DC7375" w:rsidRPr="00D23E72" w:rsidRDefault="00DC7375" w:rsidP="00422540">
            <w:pPr>
              <w:rPr>
                <w:rFonts w:ascii="Montserrat" w:hAnsi="Montserrat"/>
                <w:color w:val="000000"/>
                <w:sz w:val="20"/>
                <w:szCs w:val="20"/>
              </w:rPr>
            </w:pPr>
          </w:p>
        </w:tc>
        <w:tc>
          <w:tcPr>
            <w:tcW w:w="1559" w:type="dxa"/>
          </w:tcPr>
          <w:p w14:paraId="5EFC88E0" w14:textId="6266B8E8" w:rsidR="00AD7D8E" w:rsidRPr="00D23E72" w:rsidRDefault="003033EF" w:rsidP="00422540">
            <w:pPr>
              <w:jc w:val="center"/>
              <w:rPr>
                <w:rFonts w:ascii="Montserrat" w:hAnsi="Montserrat"/>
                <w:color w:val="000000"/>
                <w:sz w:val="20"/>
                <w:szCs w:val="20"/>
              </w:rPr>
            </w:pPr>
            <w:r w:rsidRPr="00D23E72">
              <w:rPr>
                <w:rFonts w:ascii="Montserrat" w:hAnsi="Montserrat"/>
                <w:color w:val="000000"/>
                <w:sz w:val="20"/>
                <w:szCs w:val="20"/>
              </w:rPr>
              <w:t>09/07/2025</w:t>
            </w:r>
          </w:p>
        </w:tc>
        <w:tc>
          <w:tcPr>
            <w:tcW w:w="3685" w:type="dxa"/>
          </w:tcPr>
          <w:p w14:paraId="3977A943" w14:textId="77777777" w:rsidR="003033EF" w:rsidRPr="00D23E72" w:rsidRDefault="00DC7375" w:rsidP="00422540">
            <w:pPr>
              <w:jc w:val="both"/>
              <w:rPr>
                <w:rFonts w:ascii="Montserrat" w:hAnsi="Montserrat"/>
                <w:color w:val="000000"/>
                <w:sz w:val="20"/>
                <w:szCs w:val="20"/>
              </w:rPr>
            </w:pPr>
            <w:r w:rsidRPr="00D23E72">
              <w:rPr>
                <w:rFonts w:ascii="Montserrat" w:hAnsi="Montserrat"/>
                <w:color w:val="000000"/>
                <w:sz w:val="20"/>
                <w:szCs w:val="20"/>
              </w:rPr>
              <w:t xml:space="preserve">Se realizó </w:t>
            </w:r>
            <w:r w:rsidR="003033EF" w:rsidRPr="00D23E72">
              <w:rPr>
                <w:rFonts w:ascii="Montserrat" w:hAnsi="Montserrat"/>
                <w:color w:val="000000"/>
                <w:sz w:val="20"/>
                <w:szCs w:val="20"/>
              </w:rPr>
              <w:t>trabajo de oficina, atención a personas que visitan sede regional.</w:t>
            </w:r>
          </w:p>
          <w:p w14:paraId="191BDDA2" w14:textId="21D41F42" w:rsidR="00A03191" w:rsidRPr="00D23E72" w:rsidRDefault="003033EF" w:rsidP="00422540">
            <w:pPr>
              <w:jc w:val="both"/>
              <w:rPr>
                <w:rFonts w:ascii="Montserrat" w:hAnsi="Montserrat"/>
                <w:color w:val="000000"/>
                <w:sz w:val="20"/>
                <w:szCs w:val="20"/>
              </w:rPr>
            </w:pPr>
            <w:r w:rsidRPr="00D23E72">
              <w:rPr>
                <w:rFonts w:ascii="Montserrat" w:hAnsi="Montserrat"/>
                <w:color w:val="000000"/>
                <w:sz w:val="20"/>
                <w:szCs w:val="20"/>
              </w:rPr>
              <w:t xml:space="preserve">Reunión de coordinación de trabajo con asesor de gobernación, haciendo énfasis en la </w:t>
            </w:r>
            <w:r w:rsidRPr="00D23E72">
              <w:rPr>
                <w:rFonts w:ascii="Montserrat" w:hAnsi="Montserrat"/>
                <w:color w:val="000000"/>
                <w:sz w:val="20"/>
                <w:szCs w:val="20"/>
              </w:rPr>
              <w:lastRenderedPageBreak/>
              <w:t xml:space="preserve">conflictividad social y como responder en temas de derechos humanos. </w:t>
            </w:r>
          </w:p>
        </w:tc>
      </w:tr>
      <w:tr w:rsidR="00AD7D8E" w:rsidRPr="00D23E72" w14:paraId="670619A6" w14:textId="77777777" w:rsidTr="00422540">
        <w:trPr>
          <w:trHeight w:val="331"/>
        </w:trPr>
        <w:tc>
          <w:tcPr>
            <w:tcW w:w="596" w:type="dxa"/>
          </w:tcPr>
          <w:p w14:paraId="47A39EA5" w14:textId="6CFEF52E" w:rsidR="00AD7D8E" w:rsidRPr="00D23E72" w:rsidRDefault="0040280B" w:rsidP="00422540">
            <w:pPr>
              <w:rPr>
                <w:rFonts w:ascii="Montserrat" w:hAnsi="Montserrat" w:cs="Arial"/>
                <w:sz w:val="20"/>
                <w:szCs w:val="20"/>
                <w:lang w:val="es-MX"/>
              </w:rPr>
            </w:pPr>
            <w:r w:rsidRPr="00D23E72">
              <w:rPr>
                <w:rFonts w:ascii="Montserrat" w:hAnsi="Montserrat" w:cs="Arial"/>
                <w:sz w:val="20"/>
                <w:szCs w:val="20"/>
                <w:lang w:val="es-MX"/>
              </w:rPr>
              <w:lastRenderedPageBreak/>
              <w:t>8</w:t>
            </w:r>
          </w:p>
        </w:tc>
        <w:tc>
          <w:tcPr>
            <w:tcW w:w="2967" w:type="dxa"/>
          </w:tcPr>
          <w:p w14:paraId="6B0A02B2" w14:textId="112218D8" w:rsidR="00AD7D8E" w:rsidRPr="00D23E72" w:rsidRDefault="00395EF6" w:rsidP="00422540">
            <w:pPr>
              <w:rPr>
                <w:rFonts w:ascii="Montserrat" w:hAnsi="Montserrat"/>
                <w:color w:val="000000"/>
                <w:sz w:val="20"/>
                <w:szCs w:val="20"/>
              </w:rPr>
            </w:pPr>
            <w:r w:rsidRPr="00D23E72">
              <w:rPr>
                <w:rFonts w:ascii="Montserrat" w:hAnsi="Montserrat"/>
                <w:color w:val="000000"/>
                <w:sz w:val="20"/>
                <w:szCs w:val="20"/>
              </w:rPr>
              <w:t>Santa Elena de la Cruz, Flores Petén.</w:t>
            </w:r>
          </w:p>
        </w:tc>
        <w:tc>
          <w:tcPr>
            <w:tcW w:w="4513" w:type="dxa"/>
          </w:tcPr>
          <w:p w14:paraId="7A164FEF" w14:textId="41B87B15" w:rsidR="00AD7D8E" w:rsidRPr="00D23E72" w:rsidRDefault="003033EF" w:rsidP="00422540">
            <w:pPr>
              <w:jc w:val="both"/>
              <w:rPr>
                <w:rFonts w:ascii="Montserrat" w:hAnsi="Montserrat"/>
                <w:color w:val="000000"/>
                <w:sz w:val="20"/>
                <w:szCs w:val="20"/>
              </w:rPr>
            </w:pPr>
            <w:r w:rsidRPr="00D23E72">
              <w:rPr>
                <w:rFonts w:ascii="Montserrat" w:hAnsi="Montserrat"/>
                <w:color w:val="000000"/>
                <w:sz w:val="20"/>
                <w:szCs w:val="20"/>
              </w:rPr>
              <w:t>Reunión red de derivación para victimas de delitos del Ministerio Público.</w:t>
            </w:r>
          </w:p>
        </w:tc>
        <w:tc>
          <w:tcPr>
            <w:tcW w:w="1559" w:type="dxa"/>
          </w:tcPr>
          <w:p w14:paraId="45058BF8" w14:textId="6C89E923" w:rsidR="00AD7D8E" w:rsidRPr="00D23E72" w:rsidRDefault="003033EF" w:rsidP="00422540">
            <w:pPr>
              <w:jc w:val="center"/>
              <w:rPr>
                <w:rFonts w:ascii="Montserrat" w:hAnsi="Montserrat"/>
                <w:color w:val="000000"/>
                <w:sz w:val="20"/>
                <w:szCs w:val="20"/>
              </w:rPr>
            </w:pPr>
            <w:r w:rsidRPr="00D23E72">
              <w:rPr>
                <w:rFonts w:ascii="Montserrat" w:hAnsi="Montserrat"/>
                <w:color w:val="000000"/>
                <w:sz w:val="20"/>
                <w:szCs w:val="20"/>
              </w:rPr>
              <w:t>10/07/2025</w:t>
            </w:r>
          </w:p>
        </w:tc>
        <w:tc>
          <w:tcPr>
            <w:tcW w:w="3685" w:type="dxa"/>
          </w:tcPr>
          <w:p w14:paraId="00D78496" w14:textId="505B8EE0" w:rsidR="00A03191" w:rsidRPr="00D23E72" w:rsidRDefault="00A03191" w:rsidP="00422540">
            <w:pPr>
              <w:jc w:val="both"/>
              <w:rPr>
                <w:rFonts w:ascii="Montserrat" w:hAnsi="Montserrat"/>
                <w:color w:val="000000"/>
                <w:sz w:val="20"/>
                <w:szCs w:val="20"/>
              </w:rPr>
            </w:pPr>
            <w:r w:rsidRPr="00D23E72">
              <w:rPr>
                <w:rFonts w:ascii="Montserrat" w:hAnsi="Montserrat"/>
                <w:color w:val="000000"/>
                <w:sz w:val="20"/>
                <w:szCs w:val="20"/>
              </w:rPr>
              <w:t xml:space="preserve">Se </w:t>
            </w:r>
            <w:r w:rsidR="003033EF" w:rsidRPr="00D23E72">
              <w:rPr>
                <w:rFonts w:ascii="Montserrat" w:hAnsi="Montserrat"/>
                <w:color w:val="000000"/>
                <w:sz w:val="20"/>
                <w:szCs w:val="20"/>
              </w:rPr>
              <w:t xml:space="preserve">participó en reunión de asamblea de redes de derivación, se </w:t>
            </w:r>
            <w:r w:rsidR="00BF4A16" w:rsidRPr="00D23E72">
              <w:rPr>
                <w:rFonts w:ascii="Montserrat" w:hAnsi="Montserrat"/>
                <w:color w:val="000000"/>
                <w:sz w:val="20"/>
                <w:szCs w:val="20"/>
              </w:rPr>
              <w:t>evaluó</w:t>
            </w:r>
            <w:r w:rsidR="003033EF" w:rsidRPr="00D23E72">
              <w:rPr>
                <w:rFonts w:ascii="Montserrat" w:hAnsi="Montserrat"/>
                <w:color w:val="000000"/>
                <w:sz w:val="20"/>
                <w:szCs w:val="20"/>
              </w:rPr>
              <w:t xml:space="preserve"> y presento la ruta de atención y casos que han atendido desde el Ministerio Público y compartieron la línea de atención de casos.</w:t>
            </w:r>
          </w:p>
        </w:tc>
      </w:tr>
      <w:tr w:rsidR="00AD7D8E" w:rsidRPr="00D23E72" w14:paraId="2C5EA91C" w14:textId="77777777" w:rsidTr="00422540">
        <w:trPr>
          <w:trHeight w:val="1189"/>
        </w:trPr>
        <w:tc>
          <w:tcPr>
            <w:tcW w:w="596" w:type="dxa"/>
          </w:tcPr>
          <w:p w14:paraId="6DC0F4E3" w14:textId="775CBFCB" w:rsidR="00AD7D8E" w:rsidRPr="00D23E72" w:rsidRDefault="0040280B" w:rsidP="00422540">
            <w:pPr>
              <w:rPr>
                <w:rFonts w:ascii="Montserrat" w:hAnsi="Montserrat" w:cs="Arial"/>
                <w:sz w:val="20"/>
                <w:szCs w:val="20"/>
                <w:lang w:val="es-MX"/>
              </w:rPr>
            </w:pPr>
            <w:r w:rsidRPr="00D23E72">
              <w:rPr>
                <w:rFonts w:ascii="Montserrat" w:hAnsi="Montserrat" w:cs="Arial"/>
                <w:sz w:val="20"/>
                <w:szCs w:val="20"/>
                <w:lang w:val="es-MX"/>
              </w:rPr>
              <w:t>9</w:t>
            </w:r>
          </w:p>
        </w:tc>
        <w:tc>
          <w:tcPr>
            <w:tcW w:w="2967" w:type="dxa"/>
          </w:tcPr>
          <w:p w14:paraId="1E7F9E08" w14:textId="46AA599B" w:rsidR="00AD7D8E" w:rsidRPr="00D23E72" w:rsidRDefault="00BF4A16" w:rsidP="00422540">
            <w:pPr>
              <w:rPr>
                <w:rFonts w:ascii="Montserrat" w:hAnsi="Montserrat"/>
                <w:color w:val="000000"/>
                <w:sz w:val="20"/>
                <w:szCs w:val="20"/>
              </w:rPr>
            </w:pPr>
            <w:r w:rsidRPr="00D23E72">
              <w:rPr>
                <w:rFonts w:ascii="Montserrat" w:hAnsi="Montserrat"/>
                <w:color w:val="000000"/>
                <w:sz w:val="20"/>
                <w:szCs w:val="20"/>
              </w:rPr>
              <w:t>San Benito, Petén.</w:t>
            </w:r>
          </w:p>
        </w:tc>
        <w:tc>
          <w:tcPr>
            <w:tcW w:w="4513" w:type="dxa"/>
          </w:tcPr>
          <w:p w14:paraId="20DE4C3C" w14:textId="506B4506" w:rsidR="001E159A" w:rsidRPr="00D23E72" w:rsidRDefault="00BF4A16" w:rsidP="00422540">
            <w:pPr>
              <w:jc w:val="both"/>
              <w:rPr>
                <w:rFonts w:ascii="Montserrat" w:hAnsi="Montserrat"/>
                <w:color w:val="000000"/>
                <w:sz w:val="20"/>
                <w:szCs w:val="20"/>
              </w:rPr>
            </w:pPr>
            <w:r w:rsidRPr="00D23E72">
              <w:rPr>
                <w:rFonts w:ascii="Montserrat" w:hAnsi="Montserrat"/>
                <w:color w:val="000000"/>
                <w:sz w:val="20"/>
                <w:szCs w:val="20"/>
              </w:rPr>
              <w:t>Reunión con la Coordinadora Municipal de San Benito.</w:t>
            </w:r>
          </w:p>
        </w:tc>
        <w:tc>
          <w:tcPr>
            <w:tcW w:w="1559" w:type="dxa"/>
          </w:tcPr>
          <w:p w14:paraId="0B1F5D89" w14:textId="5B2A8F5E" w:rsidR="00AD7D8E" w:rsidRPr="00D23E72" w:rsidRDefault="00BF4A16" w:rsidP="00422540">
            <w:pPr>
              <w:jc w:val="center"/>
              <w:rPr>
                <w:rFonts w:ascii="Montserrat" w:hAnsi="Montserrat"/>
                <w:color w:val="000000"/>
                <w:sz w:val="20"/>
                <w:szCs w:val="20"/>
              </w:rPr>
            </w:pPr>
            <w:r w:rsidRPr="00D23E72">
              <w:rPr>
                <w:rFonts w:ascii="Montserrat" w:hAnsi="Montserrat"/>
                <w:color w:val="000000"/>
                <w:sz w:val="20"/>
                <w:szCs w:val="20"/>
              </w:rPr>
              <w:t>11/07/2025</w:t>
            </w:r>
          </w:p>
        </w:tc>
        <w:tc>
          <w:tcPr>
            <w:tcW w:w="3685" w:type="dxa"/>
          </w:tcPr>
          <w:p w14:paraId="4D540C0A" w14:textId="0F379CCA" w:rsidR="00AD7D8E" w:rsidRPr="00D23E72" w:rsidRDefault="00BF4A16" w:rsidP="00422540">
            <w:pPr>
              <w:jc w:val="both"/>
              <w:rPr>
                <w:rFonts w:ascii="Montserrat" w:hAnsi="Montserrat"/>
                <w:color w:val="000000"/>
                <w:sz w:val="20"/>
                <w:szCs w:val="20"/>
              </w:rPr>
            </w:pPr>
            <w:r w:rsidRPr="00D23E72">
              <w:rPr>
                <w:rFonts w:ascii="Montserrat" w:hAnsi="Montserrat"/>
                <w:color w:val="000000"/>
                <w:sz w:val="20"/>
                <w:szCs w:val="20"/>
              </w:rPr>
              <w:t xml:space="preserve">Se participó en reunión de la Coordinadora municipal, se trabajó la respuesta y verificación de albergues, procedimiento para levantar el acta con personal de la municipalidad e instituciones que integran la coordinadora. </w:t>
            </w:r>
          </w:p>
        </w:tc>
      </w:tr>
      <w:tr w:rsidR="00AD7D8E" w:rsidRPr="00D23E72" w14:paraId="2D4F503D" w14:textId="77777777" w:rsidTr="00422540">
        <w:trPr>
          <w:trHeight w:val="331"/>
        </w:trPr>
        <w:tc>
          <w:tcPr>
            <w:tcW w:w="596" w:type="dxa"/>
          </w:tcPr>
          <w:p w14:paraId="7FDCF8EB" w14:textId="2589D892" w:rsidR="00AD7D8E" w:rsidRPr="00D23E72" w:rsidRDefault="0040280B" w:rsidP="00422540">
            <w:pPr>
              <w:rPr>
                <w:rFonts w:ascii="Montserrat" w:hAnsi="Montserrat" w:cs="Arial"/>
                <w:sz w:val="20"/>
                <w:szCs w:val="20"/>
                <w:lang w:val="es-MX"/>
              </w:rPr>
            </w:pPr>
            <w:r w:rsidRPr="00D23E72">
              <w:rPr>
                <w:rFonts w:ascii="Montserrat" w:hAnsi="Montserrat" w:cs="Arial"/>
                <w:sz w:val="20"/>
                <w:szCs w:val="20"/>
                <w:lang w:val="es-MX"/>
              </w:rPr>
              <w:t>10</w:t>
            </w:r>
          </w:p>
        </w:tc>
        <w:tc>
          <w:tcPr>
            <w:tcW w:w="2967" w:type="dxa"/>
          </w:tcPr>
          <w:p w14:paraId="5B463BF1" w14:textId="3BB6BEAD" w:rsidR="00AD7D8E" w:rsidRPr="00D23E72" w:rsidRDefault="00BF4A16" w:rsidP="00422540">
            <w:pPr>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30766E09" w14:textId="162084C6" w:rsidR="00AD7D8E" w:rsidRPr="00D23E72" w:rsidRDefault="00D04A03" w:rsidP="00422540">
            <w:pPr>
              <w:jc w:val="both"/>
              <w:rPr>
                <w:rFonts w:ascii="Montserrat" w:hAnsi="Montserrat"/>
                <w:color w:val="000000"/>
                <w:sz w:val="20"/>
                <w:szCs w:val="20"/>
              </w:rPr>
            </w:pPr>
            <w:r w:rsidRPr="00D23E72">
              <w:rPr>
                <w:rFonts w:ascii="Montserrat" w:hAnsi="Montserrat"/>
                <w:color w:val="000000"/>
                <w:sz w:val="20"/>
                <w:szCs w:val="20"/>
              </w:rPr>
              <w:t>Actividades varias</w:t>
            </w:r>
          </w:p>
        </w:tc>
        <w:tc>
          <w:tcPr>
            <w:tcW w:w="1559" w:type="dxa"/>
          </w:tcPr>
          <w:p w14:paraId="4A680ECF" w14:textId="0BD969CF" w:rsidR="00AD7D8E" w:rsidRPr="00D23E72" w:rsidRDefault="00D04A03" w:rsidP="00422540">
            <w:pPr>
              <w:jc w:val="center"/>
              <w:rPr>
                <w:rFonts w:ascii="Montserrat" w:hAnsi="Montserrat"/>
                <w:color w:val="000000"/>
                <w:sz w:val="20"/>
                <w:szCs w:val="20"/>
              </w:rPr>
            </w:pPr>
            <w:r w:rsidRPr="00D23E72">
              <w:rPr>
                <w:rFonts w:ascii="Montserrat" w:hAnsi="Montserrat"/>
                <w:color w:val="000000"/>
                <w:sz w:val="20"/>
                <w:szCs w:val="20"/>
              </w:rPr>
              <w:t>13/06/2025</w:t>
            </w:r>
          </w:p>
        </w:tc>
        <w:tc>
          <w:tcPr>
            <w:tcW w:w="3685" w:type="dxa"/>
          </w:tcPr>
          <w:p w14:paraId="150CF63D" w14:textId="109EA066" w:rsidR="001E159A" w:rsidRPr="00D23E72" w:rsidRDefault="0040280B" w:rsidP="00422540">
            <w:pPr>
              <w:jc w:val="both"/>
              <w:rPr>
                <w:rFonts w:ascii="Montserrat" w:hAnsi="Montserrat"/>
                <w:color w:val="000000"/>
                <w:sz w:val="20"/>
                <w:szCs w:val="20"/>
              </w:rPr>
            </w:pPr>
            <w:r w:rsidRPr="00D23E72">
              <w:rPr>
                <w:rFonts w:ascii="Montserrat" w:hAnsi="Montserrat"/>
                <w:color w:val="000000"/>
                <w:sz w:val="20"/>
                <w:szCs w:val="20"/>
              </w:rPr>
              <w:t xml:space="preserve">Se realizó </w:t>
            </w:r>
            <w:r w:rsidR="00BF4A16" w:rsidRPr="00D23E72">
              <w:rPr>
                <w:rFonts w:ascii="Montserrat" w:hAnsi="Montserrat"/>
                <w:color w:val="000000"/>
                <w:sz w:val="20"/>
                <w:szCs w:val="20"/>
              </w:rPr>
              <w:t xml:space="preserve">atención a personas que visitan la sede regional, coordinaciones con PNC por pronunciamientos requeridos. </w:t>
            </w:r>
          </w:p>
        </w:tc>
      </w:tr>
      <w:tr w:rsidR="00AD7D8E" w:rsidRPr="00D23E72" w14:paraId="2A54F2EC" w14:textId="77777777" w:rsidTr="00422540">
        <w:trPr>
          <w:trHeight w:val="331"/>
        </w:trPr>
        <w:tc>
          <w:tcPr>
            <w:tcW w:w="596" w:type="dxa"/>
          </w:tcPr>
          <w:p w14:paraId="17E72058" w14:textId="18B6512C" w:rsidR="00AD7D8E" w:rsidRPr="00D23E72" w:rsidRDefault="0040280B" w:rsidP="00422540">
            <w:pPr>
              <w:rPr>
                <w:rFonts w:ascii="Montserrat" w:hAnsi="Montserrat" w:cs="Arial"/>
                <w:sz w:val="20"/>
                <w:szCs w:val="20"/>
                <w:lang w:val="es-MX"/>
              </w:rPr>
            </w:pPr>
            <w:r w:rsidRPr="00D23E72">
              <w:rPr>
                <w:rFonts w:ascii="Montserrat" w:hAnsi="Montserrat" w:cs="Arial"/>
                <w:sz w:val="20"/>
                <w:szCs w:val="20"/>
                <w:lang w:val="es-MX"/>
              </w:rPr>
              <w:t>11</w:t>
            </w:r>
          </w:p>
        </w:tc>
        <w:tc>
          <w:tcPr>
            <w:tcW w:w="2967" w:type="dxa"/>
          </w:tcPr>
          <w:p w14:paraId="18D0895E" w14:textId="2B6C9051" w:rsidR="00AD7D8E" w:rsidRPr="00D23E72" w:rsidRDefault="00BF4A16" w:rsidP="00422540">
            <w:pPr>
              <w:jc w:val="mediumKashida"/>
              <w:rPr>
                <w:rFonts w:ascii="Montserrat" w:hAnsi="Montserrat"/>
                <w:color w:val="000000"/>
                <w:sz w:val="20"/>
                <w:szCs w:val="20"/>
              </w:rPr>
            </w:pPr>
            <w:r w:rsidRPr="00D23E72">
              <w:rPr>
                <w:rFonts w:ascii="Montserrat" w:hAnsi="Montserrat"/>
                <w:color w:val="000000"/>
                <w:sz w:val="20"/>
                <w:szCs w:val="20"/>
              </w:rPr>
              <w:t>Sayaxché,</w:t>
            </w:r>
            <w:r w:rsidR="00D04A03" w:rsidRPr="00D23E72">
              <w:rPr>
                <w:rFonts w:ascii="Montserrat" w:hAnsi="Montserrat"/>
                <w:color w:val="000000"/>
                <w:sz w:val="20"/>
                <w:szCs w:val="20"/>
              </w:rPr>
              <w:t xml:space="preserve"> Petén.</w:t>
            </w:r>
          </w:p>
        </w:tc>
        <w:tc>
          <w:tcPr>
            <w:tcW w:w="4513" w:type="dxa"/>
          </w:tcPr>
          <w:p w14:paraId="133293DF" w14:textId="1F26AD1F" w:rsidR="00AD7D8E" w:rsidRPr="00D23E72" w:rsidRDefault="00BF4A16" w:rsidP="00422540">
            <w:pPr>
              <w:jc w:val="both"/>
              <w:rPr>
                <w:rFonts w:ascii="Montserrat" w:hAnsi="Montserrat"/>
                <w:color w:val="000000"/>
                <w:sz w:val="20"/>
                <w:szCs w:val="20"/>
              </w:rPr>
            </w:pPr>
            <w:r w:rsidRPr="00D23E72">
              <w:rPr>
                <w:rFonts w:ascii="Montserrat" w:hAnsi="Montserrat"/>
                <w:color w:val="000000"/>
                <w:sz w:val="20"/>
                <w:szCs w:val="20"/>
              </w:rPr>
              <w:t>Reunión mesa de trabajo juzgado de Paz.</w:t>
            </w:r>
          </w:p>
        </w:tc>
        <w:tc>
          <w:tcPr>
            <w:tcW w:w="1559" w:type="dxa"/>
          </w:tcPr>
          <w:p w14:paraId="165F98BF" w14:textId="157385AF" w:rsidR="00AD7D8E" w:rsidRPr="00D23E72" w:rsidRDefault="00BF4A16" w:rsidP="00422540">
            <w:pPr>
              <w:jc w:val="center"/>
              <w:rPr>
                <w:rFonts w:ascii="Montserrat" w:hAnsi="Montserrat"/>
                <w:color w:val="000000"/>
                <w:sz w:val="20"/>
                <w:szCs w:val="20"/>
              </w:rPr>
            </w:pPr>
            <w:r w:rsidRPr="00D23E72">
              <w:rPr>
                <w:rFonts w:ascii="Montserrat" w:hAnsi="Montserrat"/>
                <w:color w:val="000000"/>
                <w:sz w:val="20"/>
                <w:szCs w:val="20"/>
              </w:rPr>
              <w:t>15/07/2025</w:t>
            </w:r>
          </w:p>
        </w:tc>
        <w:tc>
          <w:tcPr>
            <w:tcW w:w="3685" w:type="dxa"/>
          </w:tcPr>
          <w:p w14:paraId="6C739CD8" w14:textId="6B87992A" w:rsidR="00FD07E8" w:rsidRPr="00D23E72" w:rsidRDefault="00BF4A16" w:rsidP="00422540">
            <w:pPr>
              <w:jc w:val="both"/>
              <w:rPr>
                <w:rFonts w:ascii="Montserrat" w:hAnsi="Montserrat"/>
                <w:color w:val="000000"/>
                <w:sz w:val="20"/>
                <w:szCs w:val="20"/>
              </w:rPr>
            </w:pPr>
            <w:r w:rsidRPr="00D23E72">
              <w:rPr>
                <w:rFonts w:ascii="Montserrat" w:hAnsi="Montserrat"/>
                <w:color w:val="000000"/>
                <w:sz w:val="20"/>
                <w:szCs w:val="20"/>
              </w:rPr>
              <w:t>Se participó en reunión de mesa de trabajo por desalojo de familias que se ubican en finca el Zapotal.</w:t>
            </w:r>
            <w:r w:rsidR="00E201CC" w:rsidRPr="00D23E72">
              <w:rPr>
                <w:rFonts w:ascii="Montserrat" w:hAnsi="Montserrat"/>
                <w:color w:val="000000"/>
                <w:sz w:val="20"/>
                <w:szCs w:val="20"/>
              </w:rPr>
              <w:t xml:space="preserve"> Posponiendo fecha de desalojo para el 6 y 7 de agosto.</w:t>
            </w:r>
          </w:p>
        </w:tc>
      </w:tr>
      <w:tr w:rsidR="00AD7D8E" w:rsidRPr="00D23E72" w14:paraId="608722A6" w14:textId="77777777" w:rsidTr="00422540">
        <w:trPr>
          <w:trHeight w:val="331"/>
        </w:trPr>
        <w:tc>
          <w:tcPr>
            <w:tcW w:w="596" w:type="dxa"/>
          </w:tcPr>
          <w:p w14:paraId="2A4367E5" w14:textId="72BF99D2" w:rsidR="00AD7D8E" w:rsidRPr="00D23E72" w:rsidRDefault="00EA7388" w:rsidP="00422540">
            <w:pPr>
              <w:rPr>
                <w:rFonts w:ascii="Montserrat" w:hAnsi="Montserrat" w:cs="Arial"/>
                <w:sz w:val="20"/>
                <w:szCs w:val="20"/>
                <w:lang w:val="es-MX"/>
              </w:rPr>
            </w:pPr>
            <w:r w:rsidRPr="00D23E72">
              <w:rPr>
                <w:rFonts w:ascii="Montserrat" w:hAnsi="Montserrat" w:cs="Arial"/>
                <w:sz w:val="20"/>
                <w:szCs w:val="20"/>
                <w:lang w:val="es-MX"/>
              </w:rPr>
              <w:t>12</w:t>
            </w:r>
          </w:p>
        </w:tc>
        <w:tc>
          <w:tcPr>
            <w:tcW w:w="2967" w:type="dxa"/>
          </w:tcPr>
          <w:p w14:paraId="76F58133" w14:textId="08E87675" w:rsidR="00AD7D8E" w:rsidRPr="00D23E72" w:rsidRDefault="00902BCC" w:rsidP="00422540">
            <w:pPr>
              <w:jc w:val="mediumKashida"/>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187A6A76" w14:textId="77777777" w:rsidR="005874D7" w:rsidRPr="00D23E72" w:rsidRDefault="00FD07E8" w:rsidP="00422540">
            <w:pPr>
              <w:jc w:val="both"/>
              <w:rPr>
                <w:rFonts w:ascii="Montserrat" w:hAnsi="Montserrat"/>
                <w:color w:val="000000"/>
                <w:sz w:val="20"/>
                <w:szCs w:val="20"/>
              </w:rPr>
            </w:pPr>
            <w:r w:rsidRPr="00D23E72">
              <w:rPr>
                <w:rFonts w:ascii="Montserrat" w:hAnsi="Montserrat"/>
                <w:color w:val="000000"/>
                <w:sz w:val="20"/>
                <w:szCs w:val="20"/>
              </w:rPr>
              <w:t>Actividades Varias.</w:t>
            </w:r>
          </w:p>
          <w:p w14:paraId="436A6688" w14:textId="59152B23" w:rsidR="00FD07E8" w:rsidRPr="00D23E72" w:rsidRDefault="00FD07E8" w:rsidP="00422540">
            <w:pPr>
              <w:jc w:val="both"/>
              <w:rPr>
                <w:rFonts w:ascii="Montserrat" w:hAnsi="Montserrat"/>
                <w:color w:val="000000"/>
                <w:sz w:val="20"/>
                <w:szCs w:val="20"/>
              </w:rPr>
            </w:pPr>
          </w:p>
        </w:tc>
        <w:tc>
          <w:tcPr>
            <w:tcW w:w="1559" w:type="dxa"/>
          </w:tcPr>
          <w:p w14:paraId="63EC438D" w14:textId="528DBDF9" w:rsidR="00AD7D8E" w:rsidRPr="00D23E72" w:rsidRDefault="00902BCC" w:rsidP="00422540">
            <w:pPr>
              <w:jc w:val="center"/>
              <w:rPr>
                <w:rFonts w:ascii="Montserrat" w:hAnsi="Montserrat"/>
                <w:color w:val="000000"/>
                <w:sz w:val="20"/>
                <w:szCs w:val="20"/>
              </w:rPr>
            </w:pPr>
            <w:r w:rsidRPr="00D23E72">
              <w:rPr>
                <w:rFonts w:ascii="Montserrat" w:hAnsi="Montserrat"/>
                <w:color w:val="000000"/>
                <w:sz w:val="20"/>
                <w:szCs w:val="20"/>
              </w:rPr>
              <w:t>16/07/2025</w:t>
            </w:r>
          </w:p>
        </w:tc>
        <w:tc>
          <w:tcPr>
            <w:tcW w:w="3685" w:type="dxa"/>
          </w:tcPr>
          <w:p w14:paraId="79E85162" w14:textId="25499E4A" w:rsidR="00FD07E8" w:rsidRPr="00D23E72" w:rsidRDefault="00FD07E8" w:rsidP="00422540">
            <w:pPr>
              <w:jc w:val="both"/>
              <w:rPr>
                <w:rFonts w:ascii="Montserrat" w:hAnsi="Montserrat"/>
                <w:color w:val="000000"/>
                <w:sz w:val="20"/>
                <w:szCs w:val="20"/>
              </w:rPr>
            </w:pPr>
            <w:r w:rsidRPr="00D23E72">
              <w:rPr>
                <w:rFonts w:ascii="Montserrat" w:hAnsi="Montserrat"/>
                <w:color w:val="000000"/>
                <w:sz w:val="20"/>
                <w:szCs w:val="20"/>
              </w:rPr>
              <w:t xml:space="preserve">Se realizó </w:t>
            </w:r>
            <w:r w:rsidR="00902BCC" w:rsidRPr="00D23E72">
              <w:rPr>
                <w:rFonts w:ascii="Montserrat" w:hAnsi="Montserrat"/>
                <w:color w:val="000000"/>
                <w:sz w:val="20"/>
                <w:szCs w:val="20"/>
              </w:rPr>
              <w:t xml:space="preserve">atención en oficina a personas que visitan la sede con </w:t>
            </w:r>
            <w:r w:rsidR="00902BCC" w:rsidRPr="00D23E72">
              <w:rPr>
                <w:rFonts w:ascii="Montserrat" w:hAnsi="Montserrat"/>
                <w:color w:val="000000"/>
                <w:sz w:val="20"/>
                <w:szCs w:val="20"/>
              </w:rPr>
              <w:lastRenderedPageBreak/>
              <w:t xml:space="preserve">orientación de casos de conflictos agrarios. </w:t>
            </w:r>
          </w:p>
        </w:tc>
      </w:tr>
      <w:tr w:rsidR="00AD7D8E" w:rsidRPr="00D23E72" w14:paraId="67FA8B51" w14:textId="77777777" w:rsidTr="00422540">
        <w:trPr>
          <w:trHeight w:val="331"/>
        </w:trPr>
        <w:tc>
          <w:tcPr>
            <w:tcW w:w="596" w:type="dxa"/>
          </w:tcPr>
          <w:p w14:paraId="36717135" w14:textId="4A6A3CE4" w:rsidR="00AD7D8E" w:rsidRPr="00D23E72" w:rsidRDefault="00EA7388" w:rsidP="00422540">
            <w:pPr>
              <w:rPr>
                <w:rFonts w:ascii="Montserrat" w:hAnsi="Montserrat" w:cs="Arial"/>
                <w:sz w:val="20"/>
                <w:szCs w:val="20"/>
                <w:lang w:val="es-MX"/>
              </w:rPr>
            </w:pPr>
            <w:r w:rsidRPr="00D23E72">
              <w:rPr>
                <w:rFonts w:ascii="Montserrat" w:hAnsi="Montserrat" w:cs="Arial"/>
                <w:sz w:val="20"/>
                <w:szCs w:val="20"/>
                <w:lang w:val="es-MX"/>
              </w:rPr>
              <w:lastRenderedPageBreak/>
              <w:t>13</w:t>
            </w:r>
          </w:p>
        </w:tc>
        <w:tc>
          <w:tcPr>
            <w:tcW w:w="2967" w:type="dxa"/>
          </w:tcPr>
          <w:p w14:paraId="3910DCBD" w14:textId="5B1E1FE2" w:rsidR="00AD7D8E" w:rsidRPr="00D23E72" w:rsidRDefault="00902BCC" w:rsidP="00422540">
            <w:pPr>
              <w:jc w:val="mediumKashida"/>
              <w:rPr>
                <w:rFonts w:ascii="Montserrat" w:hAnsi="Montserrat"/>
                <w:color w:val="000000"/>
                <w:sz w:val="20"/>
                <w:szCs w:val="20"/>
              </w:rPr>
            </w:pPr>
            <w:r w:rsidRPr="00D23E72">
              <w:rPr>
                <w:rFonts w:ascii="Montserrat" w:hAnsi="Montserrat"/>
                <w:color w:val="000000"/>
                <w:sz w:val="20"/>
                <w:szCs w:val="20"/>
              </w:rPr>
              <w:t>La Libertad, Petén.</w:t>
            </w:r>
          </w:p>
        </w:tc>
        <w:tc>
          <w:tcPr>
            <w:tcW w:w="4513" w:type="dxa"/>
          </w:tcPr>
          <w:p w14:paraId="00B70265" w14:textId="1C6AFE32" w:rsidR="008610C1" w:rsidRPr="00D23E72" w:rsidRDefault="00902BCC" w:rsidP="00422540">
            <w:pPr>
              <w:jc w:val="both"/>
              <w:rPr>
                <w:rFonts w:ascii="Montserrat" w:hAnsi="Montserrat"/>
                <w:color w:val="000000"/>
                <w:sz w:val="20"/>
                <w:szCs w:val="20"/>
              </w:rPr>
            </w:pPr>
            <w:r w:rsidRPr="00D23E72">
              <w:rPr>
                <w:rFonts w:ascii="Montserrat" w:hAnsi="Montserrat"/>
                <w:color w:val="000000"/>
                <w:sz w:val="20"/>
                <w:szCs w:val="20"/>
              </w:rPr>
              <w:t>Reunión COMUDE La Libertad, Petén.</w:t>
            </w:r>
          </w:p>
          <w:p w14:paraId="56F11A5F" w14:textId="72F42684" w:rsidR="00AD7D8E" w:rsidRPr="00D23E72" w:rsidRDefault="00AD7D8E" w:rsidP="00422540">
            <w:pPr>
              <w:jc w:val="both"/>
              <w:rPr>
                <w:rFonts w:ascii="Montserrat" w:hAnsi="Montserrat"/>
                <w:color w:val="000000"/>
                <w:sz w:val="20"/>
                <w:szCs w:val="20"/>
              </w:rPr>
            </w:pPr>
          </w:p>
        </w:tc>
        <w:tc>
          <w:tcPr>
            <w:tcW w:w="1559" w:type="dxa"/>
          </w:tcPr>
          <w:p w14:paraId="7A8D94EF" w14:textId="0643A80F" w:rsidR="00AD7D8E" w:rsidRPr="00D23E72" w:rsidRDefault="00902BCC" w:rsidP="00422540">
            <w:pPr>
              <w:jc w:val="center"/>
              <w:rPr>
                <w:rFonts w:ascii="Montserrat" w:hAnsi="Montserrat"/>
                <w:color w:val="000000"/>
                <w:sz w:val="20"/>
                <w:szCs w:val="20"/>
              </w:rPr>
            </w:pPr>
            <w:r w:rsidRPr="00D23E72">
              <w:rPr>
                <w:rFonts w:ascii="Montserrat" w:hAnsi="Montserrat"/>
                <w:color w:val="000000"/>
                <w:sz w:val="20"/>
                <w:szCs w:val="20"/>
              </w:rPr>
              <w:t>17/07/2025</w:t>
            </w:r>
          </w:p>
        </w:tc>
        <w:tc>
          <w:tcPr>
            <w:tcW w:w="3685" w:type="dxa"/>
          </w:tcPr>
          <w:p w14:paraId="2497A0A4" w14:textId="1BDC8CF4" w:rsidR="00AD7D8E" w:rsidRPr="00D23E72" w:rsidRDefault="00902BCC" w:rsidP="00422540">
            <w:pPr>
              <w:jc w:val="both"/>
              <w:rPr>
                <w:rFonts w:ascii="Montserrat" w:hAnsi="Montserrat"/>
                <w:color w:val="000000"/>
                <w:sz w:val="20"/>
                <w:szCs w:val="20"/>
              </w:rPr>
            </w:pPr>
            <w:r w:rsidRPr="00D23E72">
              <w:rPr>
                <w:rFonts w:ascii="Montserrat" w:hAnsi="Montserrat"/>
                <w:color w:val="000000"/>
                <w:sz w:val="20"/>
                <w:szCs w:val="20"/>
              </w:rPr>
              <w:t>Se participó en reunión ordinaria de COMUDE en dónde se dio a conocer la modificación de listado de proyectos del período fiscal 2026.</w:t>
            </w:r>
          </w:p>
        </w:tc>
      </w:tr>
      <w:tr w:rsidR="00AD7D8E" w:rsidRPr="00D23E72" w14:paraId="2C83C35F" w14:textId="77777777" w:rsidTr="00422540">
        <w:trPr>
          <w:trHeight w:val="331"/>
        </w:trPr>
        <w:tc>
          <w:tcPr>
            <w:tcW w:w="596" w:type="dxa"/>
          </w:tcPr>
          <w:p w14:paraId="11BF972B" w14:textId="356F5040" w:rsidR="00AD7D8E" w:rsidRPr="00D23E72" w:rsidRDefault="00FF7E4F" w:rsidP="00422540">
            <w:pPr>
              <w:rPr>
                <w:rFonts w:ascii="Montserrat" w:hAnsi="Montserrat" w:cs="Arial"/>
                <w:sz w:val="20"/>
                <w:szCs w:val="20"/>
                <w:lang w:val="es-MX"/>
              </w:rPr>
            </w:pPr>
            <w:r w:rsidRPr="00D23E72">
              <w:rPr>
                <w:rFonts w:ascii="Montserrat" w:hAnsi="Montserrat" w:cs="Arial"/>
                <w:sz w:val="20"/>
                <w:szCs w:val="20"/>
                <w:lang w:val="es-MX"/>
              </w:rPr>
              <w:t>14</w:t>
            </w:r>
          </w:p>
        </w:tc>
        <w:tc>
          <w:tcPr>
            <w:tcW w:w="2967" w:type="dxa"/>
          </w:tcPr>
          <w:p w14:paraId="7E16FFF2" w14:textId="22F4FDBB" w:rsidR="00AD7D8E" w:rsidRPr="00D23E72" w:rsidRDefault="00902BCC" w:rsidP="00422540">
            <w:pPr>
              <w:jc w:val="mediumKashida"/>
              <w:rPr>
                <w:rFonts w:ascii="Montserrat" w:hAnsi="Montserrat"/>
                <w:color w:val="000000"/>
                <w:sz w:val="20"/>
                <w:szCs w:val="20"/>
              </w:rPr>
            </w:pPr>
            <w:r w:rsidRPr="00D23E72">
              <w:rPr>
                <w:rFonts w:ascii="Montserrat" w:hAnsi="Montserrat"/>
                <w:color w:val="000000"/>
                <w:sz w:val="20"/>
                <w:szCs w:val="20"/>
              </w:rPr>
              <w:t xml:space="preserve">Santa Elena, </w:t>
            </w:r>
            <w:r w:rsidR="004C030F" w:rsidRPr="00D23E72">
              <w:rPr>
                <w:rFonts w:ascii="Montserrat" w:hAnsi="Montserrat"/>
                <w:color w:val="000000"/>
                <w:sz w:val="20"/>
                <w:szCs w:val="20"/>
              </w:rPr>
              <w:t>Petén.</w:t>
            </w:r>
          </w:p>
        </w:tc>
        <w:tc>
          <w:tcPr>
            <w:tcW w:w="4513" w:type="dxa"/>
          </w:tcPr>
          <w:p w14:paraId="5365D103" w14:textId="6BDC64B9" w:rsidR="00AD7D8E" w:rsidRPr="00D23E72" w:rsidRDefault="004C030F" w:rsidP="00422540">
            <w:pPr>
              <w:jc w:val="both"/>
              <w:rPr>
                <w:rFonts w:ascii="Montserrat" w:hAnsi="Montserrat"/>
                <w:color w:val="000000"/>
                <w:sz w:val="20"/>
                <w:szCs w:val="20"/>
              </w:rPr>
            </w:pPr>
            <w:r w:rsidRPr="00D23E72">
              <w:rPr>
                <w:rFonts w:ascii="Montserrat" w:hAnsi="Montserrat"/>
                <w:color w:val="000000"/>
                <w:sz w:val="20"/>
                <w:szCs w:val="20"/>
              </w:rPr>
              <w:t>Reunión ordinaria de CODEDE.</w:t>
            </w:r>
          </w:p>
        </w:tc>
        <w:tc>
          <w:tcPr>
            <w:tcW w:w="1559" w:type="dxa"/>
          </w:tcPr>
          <w:p w14:paraId="041041BA" w14:textId="7841675F" w:rsidR="00AD7D8E" w:rsidRPr="00D23E72" w:rsidRDefault="004C030F" w:rsidP="00422540">
            <w:pPr>
              <w:jc w:val="center"/>
              <w:rPr>
                <w:rFonts w:ascii="Montserrat" w:hAnsi="Montserrat"/>
                <w:color w:val="000000"/>
                <w:sz w:val="20"/>
                <w:szCs w:val="20"/>
              </w:rPr>
            </w:pPr>
            <w:r w:rsidRPr="00D23E72">
              <w:rPr>
                <w:rFonts w:ascii="Montserrat" w:hAnsi="Montserrat"/>
                <w:color w:val="000000"/>
                <w:sz w:val="20"/>
                <w:szCs w:val="20"/>
              </w:rPr>
              <w:t>18/07/2025</w:t>
            </w:r>
          </w:p>
        </w:tc>
        <w:tc>
          <w:tcPr>
            <w:tcW w:w="3685" w:type="dxa"/>
          </w:tcPr>
          <w:p w14:paraId="7EB623AE" w14:textId="045EFCE6" w:rsidR="00EA4C4F" w:rsidRPr="00D23E72" w:rsidRDefault="00D4304A" w:rsidP="00422540">
            <w:pPr>
              <w:jc w:val="both"/>
              <w:rPr>
                <w:rFonts w:ascii="Montserrat" w:hAnsi="Montserrat"/>
                <w:color w:val="000000"/>
                <w:sz w:val="20"/>
                <w:szCs w:val="20"/>
              </w:rPr>
            </w:pPr>
            <w:r w:rsidRPr="00D23E72">
              <w:rPr>
                <w:rFonts w:ascii="Montserrat" w:hAnsi="Montserrat"/>
                <w:color w:val="000000"/>
                <w:sz w:val="20"/>
                <w:szCs w:val="20"/>
              </w:rPr>
              <w:t xml:space="preserve">Se participó en reunión ordinaria de CODEDE, </w:t>
            </w:r>
            <w:r w:rsidR="004C030F" w:rsidRPr="00D23E72">
              <w:rPr>
                <w:rFonts w:ascii="Montserrat" w:hAnsi="Montserrat"/>
                <w:color w:val="000000"/>
                <w:sz w:val="20"/>
                <w:szCs w:val="20"/>
              </w:rPr>
              <w:t>la cual estaba programada a realizarse en el municipio de San Francisco, personal de INE compartió información de los procesos de ENDESA y censo de los hogares. También se conoció sobre la fuente de IVA-PAZ 2026.</w:t>
            </w:r>
          </w:p>
        </w:tc>
      </w:tr>
      <w:tr w:rsidR="00AD7D8E" w:rsidRPr="00D23E72" w14:paraId="01724FDC" w14:textId="77777777" w:rsidTr="00422540">
        <w:trPr>
          <w:trHeight w:val="937"/>
        </w:trPr>
        <w:tc>
          <w:tcPr>
            <w:tcW w:w="596" w:type="dxa"/>
          </w:tcPr>
          <w:p w14:paraId="5101A0FC" w14:textId="17FBCC2D" w:rsidR="00AD7D8E" w:rsidRPr="00D23E72" w:rsidRDefault="00FF7E4F" w:rsidP="00422540">
            <w:pPr>
              <w:rPr>
                <w:rFonts w:ascii="Montserrat" w:hAnsi="Montserrat" w:cs="Arial"/>
                <w:sz w:val="20"/>
                <w:szCs w:val="20"/>
                <w:lang w:val="es-MX"/>
              </w:rPr>
            </w:pPr>
            <w:r w:rsidRPr="00D23E72">
              <w:rPr>
                <w:rFonts w:ascii="Montserrat" w:hAnsi="Montserrat" w:cs="Arial"/>
                <w:sz w:val="20"/>
                <w:szCs w:val="20"/>
                <w:lang w:val="es-MX"/>
              </w:rPr>
              <w:t>15</w:t>
            </w:r>
          </w:p>
        </w:tc>
        <w:tc>
          <w:tcPr>
            <w:tcW w:w="2967" w:type="dxa"/>
          </w:tcPr>
          <w:p w14:paraId="4689BF7C" w14:textId="3A444AED" w:rsidR="00AD7D8E" w:rsidRPr="00D23E72" w:rsidRDefault="00EA4C4F" w:rsidP="00422540">
            <w:pPr>
              <w:jc w:val="mediumKashida"/>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2D83CD04" w14:textId="0C80B75C" w:rsidR="00AD7D8E" w:rsidRPr="00D23E72" w:rsidRDefault="004C030F" w:rsidP="00422540">
            <w:pPr>
              <w:jc w:val="both"/>
              <w:rPr>
                <w:rFonts w:ascii="Montserrat" w:hAnsi="Montserrat"/>
                <w:color w:val="000000"/>
                <w:sz w:val="20"/>
                <w:szCs w:val="20"/>
              </w:rPr>
            </w:pPr>
            <w:r w:rsidRPr="00D23E72">
              <w:rPr>
                <w:rFonts w:ascii="Montserrat" w:hAnsi="Montserrat"/>
                <w:color w:val="000000"/>
                <w:sz w:val="20"/>
                <w:szCs w:val="20"/>
              </w:rPr>
              <w:t>Entrega de alimentos 15 familias de Medida Cautelar 412-2017 Laguna Larga.</w:t>
            </w:r>
          </w:p>
        </w:tc>
        <w:tc>
          <w:tcPr>
            <w:tcW w:w="1559" w:type="dxa"/>
          </w:tcPr>
          <w:p w14:paraId="345CEB8B" w14:textId="3008894B" w:rsidR="00AD7D8E" w:rsidRPr="00D23E72" w:rsidRDefault="004C030F" w:rsidP="00422540">
            <w:pPr>
              <w:jc w:val="center"/>
              <w:rPr>
                <w:rFonts w:ascii="Montserrat" w:hAnsi="Montserrat"/>
                <w:color w:val="000000"/>
                <w:sz w:val="20"/>
                <w:szCs w:val="20"/>
              </w:rPr>
            </w:pPr>
            <w:r w:rsidRPr="00D23E72">
              <w:rPr>
                <w:rFonts w:ascii="Montserrat" w:hAnsi="Montserrat"/>
                <w:color w:val="000000"/>
                <w:sz w:val="20"/>
                <w:szCs w:val="20"/>
              </w:rPr>
              <w:t>19/07/2025</w:t>
            </w:r>
          </w:p>
        </w:tc>
        <w:tc>
          <w:tcPr>
            <w:tcW w:w="3685" w:type="dxa"/>
          </w:tcPr>
          <w:p w14:paraId="6BC50C35" w14:textId="2AE0BCFA" w:rsidR="006668B3" w:rsidRPr="00D23E72" w:rsidRDefault="004C030F" w:rsidP="00422540">
            <w:pPr>
              <w:jc w:val="both"/>
              <w:rPr>
                <w:rFonts w:ascii="Montserrat" w:hAnsi="Montserrat"/>
                <w:color w:val="000000"/>
                <w:sz w:val="20"/>
                <w:szCs w:val="20"/>
              </w:rPr>
            </w:pPr>
            <w:r w:rsidRPr="00D23E72">
              <w:rPr>
                <w:rFonts w:ascii="Montserrat" w:hAnsi="Montserrat"/>
                <w:color w:val="000000"/>
                <w:sz w:val="20"/>
                <w:szCs w:val="20"/>
              </w:rPr>
              <w:t>Se participó en la observancia de entrega de alimentos a 13 familias de Laguna Larga, en instalaciones de MAGA</w:t>
            </w:r>
            <w:r w:rsidR="00E201CC" w:rsidRPr="00D23E72">
              <w:rPr>
                <w:rFonts w:ascii="Montserrat" w:hAnsi="Montserrat"/>
                <w:color w:val="000000"/>
                <w:sz w:val="20"/>
                <w:szCs w:val="20"/>
              </w:rPr>
              <w:t>, las restantes raciones se entregarán a las demás familias en el área fronteriza de México -Guatemala.</w:t>
            </w:r>
          </w:p>
        </w:tc>
      </w:tr>
      <w:tr w:rsidR="00AD7D8E" w:rsidRPr="00D23E72" w14:paraId="45183C97" w14:textId="77777777" w:rsidTr="00422540">
        <w:trPr>
          <w:trHeight w:val="1221"/>
        </w:trPr>
        <w:tc>
          <w:tcPr>
            <w:tcW w:w="596" w:type="dxa"/>
          </w:tcPr>
          <w:p w14:paraId="196E4F1D" w14:textId="26B05A42" w:rsidR="00AD7D8E" w:rsidRPr="00D23E72" w:rsidRDefault="00FF7E4F" w:rsidP="00422540">
            <w:pPr>
              <w:rPr>
                <w:rFonts w:ascii="Montserrat" w:hAnsi="Montserrat" w:cs="Arial"/>
                <w:sz w:val="20"/>
                <w:szCs w:val="20"/>
                <w:lang w:val="es-MX"/>
              </w:rPr>
            </w:pPr>
            <w:r w:rsidRPr="00D23E72">
              <w:rPr>
                <w:rFonts w:ascii="Montserrat" w:hAnsi="Montserrat" w:cs="Arial"/>
                <w:sz w:val="20"/>
                <w:szCs w:val="20"/>
                <w:lang w:val="es-MX"/>
              </w:rPr>
              <w:t>16</w:t>
            </w:r>
          </w:p>
        </w:tc>
        <w:tc>
          <w:tcPr>
            <w:tcW w:w="2967" w:type="dxa"/>
          </w:tcPr>
          <w:p w14:paraId="37DDDB1C" w14:textId="776546DF" w:rsidR="00AD7D8E" w:rsidRPr="00D23E72" w:rsidRDefault="006668B3" w:rsidP="00422540">
            <w:pPr>
              <w:jc w:val="both"/>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33945A55" w14:textId="45C62A46" w:rsidR="00681EDA" w:rsidRPr="00D23E72" w:rsidRDefault="006668B3" w:rsidP="00422540">
            <w:pPr>
              <w:jc w:val="both"/>
              <w:rPr>
                <w:rFonts w:ascii="Montserrat" w:hAnsi="Montserrat"/>
                <w:color w:val="000000"/>
                <w:sz w:val="20"/>
                <w:szCs w:val="20"/>
              </w:rPr>
            </w:pPr>
            <w:r w:rsidRPr="00D23E72">
              <w:rPr>
                <w:rFonts w:ascii="Montserrat" w:hAnsi="Montserrat"/>
                <w:color w:val="000000"/>
                <w:sz w:val="20"/>
                <w:szCs w:val="20"/>
              </w:rPr>
              <w:t>Actividades varias.</w:t>
            </w:r>
          </w:p>
          <w:p w14:paraId="552BA2C4" w14:textId="6DF8163C" w:rsidR="00AD7D8E" w:rsidRPr="00D23E72" w:rsidRDefault="00AD7D8E" w:rsidP="00422540">
            <w:pPr>
              <w:jc w:val="both"/>
              <w:rPr>
                <w:rFonts w:ascii="Montserrat" w:hAnsi="Montserrat"/>
                <w:color w:val="000000"/>
                <w:sz w:val="20"/>
                <w:szCs w:val="20"/>
              </w:rPr>
            </w:pPr>
          </w:p>
        </w:tc>
        <w:tc>
          <w:tcPr>
            <w:tcW w:w="1559" w:type="dxa"/>
          </w:tcPr>
          <w:p w14:paraId="0610166B" w14:textId="6C4D9F2C" w:rsidR="00AD7D8E" w:rsidRPr="00D23E72" w:rsidRDefault="00E201CC" w:rsidP="00422540">
            <w:pPr>
              <w:jc w:val="center"/>
              <w:rPr>
                <w:rFonts w:ascii="Montserrat" w:hAnsi="Montserrat"/>
                <w:color w:val="000000"/>
                <w:sz w:val="20"/>
                <w:szCs w:val="20"/>
              </w:rPr>
            </w:pPr>
            <w:r w:rsidRPr="00D23E72">
              <w:rPr>
                <w:rFonts w:ascii="Montserrat" w:hAnsi="Montserrat"/>
                <w:color w:val="000000"/>
                <w:sz w:val="20"/>
                <w:szCs w:val="20"/>
              </w:rPr>
              <w:t>21/07/2025</w:t>
            </w:r>
          </w:p>
        </w:tc>
        <w:tc>
          <w:tcPr>
            <w:tcW w:w="3685" w:type="dxa"/>
          </w:tcPr>
          <w:p w14:paraId="5F1908E8" w14:textId="02BC07C6" w:rsidR="00AD7D8E" w:rsidRPr="00D23E72" w:rsidRDefault="006668B3" w:rsidP="00422540">
            <w:pPr>
              <w:jc w:val="both"/>
              <w:rPr>
                <w:rFonts w:ascii="Montserrat" w:hAnsi="Montserrat"/>
                <w:color w:val="000000"/>
                <w:sz w:val="20"/>
                <w:szCs w:val="20"/>
              </w:rPr>
            </w:pPr>
            <w:r w:rsidRPr="00D23E72">
              <w:rPr>
                <w:rFonts w:ascii="Montserrat" w:hAnsi="Montserrat"/>
                <w:color w:val="000000"/>
                <w:sz w:val="20"/>
                <w:szCs w:val="20"/>
              </w:rPr>
              <w:t xml:space="preserve">Trabajo de oficina, </w:t>
            </w:r>
            <w:r w:rsidR="00E201CC" w:rsidRPr="00D23E72">
              <w:rPr>
                <w:rFonts w:ascii="Montserrat" w:hAnsi="Montserrat"/>
                <w:color w:val="000000"/>
                <w:sz w:val="20"/>
                <w:szCs w:val="20"/>
              </w:rPr>
              <w:t>Se fue la energía.</w:t>
            </w:r>
          </w:p>
          <w:p w14:paraId="4A934998" w14:textId="77777777" w:rsidR="00422540" w:rsidRPr="00D23E72" w:rsidRDefault="00E201CC" w:rsidP="00422540">
            <w:pPr>
              <w:jc w:val="both"/>
              <w:rPr>
                <w:rFonts w:ascii="Montserrat" w:hAnsi="Montserrat"/>
                <w:color w:val="000000"/>
                <w:sz w:val="20"/>
                <w:szCs w:val="20"/>
              </w:rPr>
            </w:pPr>
            <w:r w:rsidRPr="00D23E72">
              <w:rPr>
                <w:rFonts w:ascii="Montserrat" w:hAnsi="Montserrat"/>
                <w:color w:val="000000"/>
                <w:sz w:val="20"/>
                <w:szCs w:val="20"/>
              </w:rPr>
              <w:t xml:space="preserve">Reunión de trabajo con personal de SIE, solicitando apoyo para coordinaciones y atención a conflictos. Se les dio a conocer que </w:t>
            </w:r>
            <w:r w:rsidRPr="00D23E72">
              <w:rPr>
                <w:rFonts w:ascii="Montserrat" w:hAnsi="Montserrat"/>
                <w:color w:val="000000"/>
                <w:sz w:val="20"/>
                <w:szCs w:val="20"/>
              </w:rPr>
              <w:lastRenderedPageBreak/>
              <w:t>no se trabaja el diálogo porque existe la COPRECON quienes estarán atendiendo el tema de conflictividad.</w:t>
            </w:r>
          </w:p>
          <w:p w14:paraId="3238B8D9" w14:textId="0AC49691" w:rsidR="00422540" w:rsidRPr="00D23E72" w:rsidRDefault="00422540" w:rsidP="00422540">
            <w:pPr>
              <w:tabs>
                <w:tab w:val="left" w:pos="390"/>
                <w:tab w:val="center" w:pos="1734"/>
              </w:tabs>
              <w:rPr>
                <w:rFonts w:ascii="Montserrat" w:hAnsi="Montserrat"/>
                <w:sz w:val="20"/>
                <w:szCs w:val="20"/>
              </w:rPr>
            </w:pPr>
            <w:r w:rsidRPr="00D23E72">
              <w:rPr>
                <w:rFonts w:ascii="Montserrat" w:hAnsi="Montserrat"/>
                <w:sz w:val="20"/>
                <w:szCs w:val="20"/>
              </w:rPr>
              <w:tab/>
            </w:r>
          </w:p>
        </w:tc>
      </w:tr>
      <w:tr w:rsidR="003C019D" w:rsidRPr="00D23E72" w14:paraId="7F0F056B" w14:textId="77777777" w:rsidTr="00422540">
        <w:trPr>
          <w:trHeight w:val="331"/>
        </w:trPr>
        <w:tc>
          <w:tcPr>
            <w:tcW w:w="596" w:type="dxa"/>
          </w:tcPr>
          <w:p w14:paraId="4765ADC8" w14:textId="4B74DA32" w:rsidR="003C019D" w:rsidRPr="00D23E72" w:rsidRDefault="00FF7E4F" w:rsidP="00422540">
            <w:pPr>
              <w:rPr>
                <w:rFonts w:ascii="Montserrat" w:hAnsi="Montserrat" w:cs="Arial"/>
                <w:sz w:val="20"/>
                <w:szCs w:val="20"/>
                <w:lang w:val="es-MX"/>
              </w:rPr>
            </w:pPr>
            <w:r w:rsidRPr="00D23E72">
              <w:rPr>
                <w:rFonts w:ascii="Montserrat" w:hAnsi="Montserrat" w:cs="Arial"/>
                <w:sz w:val="20"/>
                <w:szCs w:val="20"/>
                <w:lang w:val="es-MX"/>
              </w:rPr>
              <w:lastRenderedPageBreak/>
              <w:t>17</w:t>
            </w:r>
          </w:p>
        </w:tc>
        <w:tc>
          <w:tcPr>
            <w:tcW w:w="2967" w:type="dxa"/>
          </w:tcPr>
          <w:p w14:paraId="22C8B77C" w14:textId="1599268E" w:rsidR="003C019D" w:rsidRPr="00D23E72" w:rsidRDefault="00E201CC" w:rsidP="00422540">
            <w:pPr>
              <w:jc w:val="mediumKashida"/>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0933E41F" w14:textId="4B789323" w:rsidR="00D605A1" w:rsidRPr="00D23E72" w:rsidRDefault="00E201CC" w:rsidP="00422540">
            <w:pPr>
              <w:jc w:val="both"/>
              <w:rPr>
                <w:rFonts w:ascii="Montserrat" w:hAnsi="Montserrat"/>
                <w:color w:val="000000"/>
                <w:sz w:val="20"/>
                <w:szCs w:val="20"/>
              </w:rPr>
            </w:pPr>
            <w:r w:rsidRPr="00D23E72">
              <w:rPr>
                <w:rFonts w:ascii="Montserrat" w:hAnsi="Montserrat"/>
                <w:color w:val="000000"/>
                <w:sz w:val="20"/>
                <w:szCs w:val="20"/>
              </w:rPr>
              <w:t>Actividades Varias.</w:t>
            </w:r>
          </w:p>
        </w:tc>
        <w:tc>
          <w:tcPr>
            <w:tcW w:w="1559" w:type="dxa"/>
          </w:tcPr>
          <w:p w14:paraId="26C32519" w14:textId="6937A99A" w:rsidR="003C019D" w:rsidRPr="00D23E72" w:rsidRDefault="00E201CC" w:rsidP="00422540">
            <w:pPr>
              <w:jc w:val="center"/>
              <w:rPr>
                <w:rFonts w:ascii="Montserrat" w:hAnsi="Montserrat"/>
                <w:color w:val="000000"/>
                <w:sz w:val="20"/>
                <w:szCs w:val="20"/>
              </w:rPr>
            </w:pPr>
            <w:r w:rsidRPr="00D23E72">
              <w:rPr>
                <w:rFonts w:ascii="Montserrat" w:hAnsi="Montserrat"/>
                <w:color w:val="000000"/>
                <w:sz w:val="20"/>
                <w:szCs w:val="20"/>
              </w:rPr>
              <w:t>22/07/2025</w:t>
            </w:r>
          </w:p>
        </w:tc>
        <w:tc>
          <w:tcPr>
            <w:tcW w:w="3685" w:type="dxa"/>
          </w:tcPr>
          <w:p w14:paraId="2772ED86" w14:textId="59460F4A" w:rsidR="00D605A1" w:rsidRPr="00D23E72" w:rsidRDefault="00E201CC" w:rsidP="00422540">
            <w:pPr>
              <w:jc w:val="both"/>
              <w:rPr>
                <w:rFonts w:ascii="Montserrat" w:hAnsi="Montserrat"/>
                <w:color w:val="000000"/>
                <w:sz w:val="20"/>
                <w:szCs w:val="20"/>
              </w:rPr>
            </w:pPr>
            <w:r w:rsidRPr="00D23E72">
              <w:rPr>
                <w:rFonts w:ascii="Montserrat" w:hAnsi="Montserrat"/>
                <w:color w:val="000000"/>
                <w:sz w:val="20"/>
                <w:szCs w:val="20"/>
              </w:rPr>
              <w:t xml:space="preserve">Se tenia programado el desalojo de finca el Zapotal, pero se pospuso fecha el 15 de julio, quedando fecha 6 y 7 de agosto., quedando fecha 6 y 7 de agosto., quedando fecha 6 y 7 de agosto.  Se participó en reunión de UTD, implementación de taller por INAP para los integrantes del ente colegiado. Por la tarde se participó en reunión convocados por el gobernador con el Comisionado Contra la Corrupción y delegada de </w:t>
            </w:r>
            <w:r w:rsidR="000E2989" w:rsidRPr="00D23E72">
              <w:rPr>
                <w:rFonts w:ascii="Montserrat" w:hAnsi="Montserrat"/>
                <w:color w:val="000000"/>
                <w:sz w:val="20"/>
                <w:szCs w:val="20"/>
              </w:rPr>
              <w:t>PNUD.</w:t>
            </w:r>
          </w:p>
        </w:tc>
      </w:tr>
      <w:tr w:rsidR="00AD7D8E" w:rsidRPr="00D23E72" w14:paraId="78969646" w14:textId="77777777" w:rsidTr="00422540">
        <w:trPr>
          <w:trHeight w:val="331"/>
        </w:trPr>
        <w:tc>
          <w:tcPr>
            <w:tcW w:w="596" w:type="dxa"/>
          </w:tcPr>
          <w:p w14:paraId="0A5F6B40" w14:textId="4CFCBA75" w:rsidR="00AD7D8E" w:rsidRPr="00D23E72" w:rsidRDefault="00FF7E4F" w:rsidP="00422540">
            <w:pPr>
              <w:rPr>
                <w:rFonts w:ascii="Montserrat" w:hAnsi="Montserrat" w:cs="Arial"/>
                <w:sz w:val="20"/>
                <w:szCs w:val="20"/>
                <w:lang w:val="es-MX"/>
              </w:rPr>
            </w:pPr>
            <w:r w:rsidRPr="00D23E72">
              <w:rPr>
                <w:rFonts w:ascii="Montserrat" w:hAnsi="Montserrat" w:cs="Arial"/>
                <w:sz w:val="20"/>
                <w:szCs w:val="20"/>
                <w:lang w:val="es-MX"/>
              </w:rPr>
              <w:t>18</w:t>
            </w:r>
          </w:p>
        </w:tc>
        <w:tc>
          <w:tcPr>
            <w:tcW w:w="2967" w:type="dxa"/>
          </w:tcPr>
          <w:p w14:paraId="09A21A72" w14:textId="72DDE0FD" w:rsidR="00AD7D8E" w:rsidRPr="00D23E72" w:rsidRDefault="000E2989" w:rsidP="00422540">
            <w:pPr>
              <w:jc w:val="mediumKashida"/>
              <w:rPr>
                <w:rFonts w:ascii="Montserrat" w:hAnsi="Montserrat"/>
                <w:color w:val="000000"/>
                <w:sz w:val="20"/>
                <w:szCs w:val="20"/>
              </w:rPr>
            </w:pPr>
            <w:r w:rsidRPr="00D23E72">
              <w:rPr>
                <w:rFonts w:ascii="Montserrat" w:hAnsi="Montserrat"/>
                <w:color w:val="000000"/>
                <w:sz w:val="20"/>
                <w:szCs w:val="20"/>
              </w:rPr>
              <w:t>Flores, Petén</w:t>
            </w:r>
          </w:p>
        </w:tc>
        <w:tc>
          <w:tcPr>
            <w:tcW w:w="4513" w:type="dxa"/>
          </w:tcPr>
          <w:p w14:paraId="2ADD30A0" w14:textId="1B877A35" w:rsidR="00AD7D8E" w:rsidRPr="00D23E72" w:rsidRDefault="000E2989" w:rsidP="00422540">
            <w:pPr>
              <w:jc w:val="both"/>
              <w:rPr>
                <w:rFonts w:ascii="Montserrat" w:hAnsi="Montserrat"/>
                <w:color w:val="000000"/>
                <w:sz w:val="20"/>
                <w:szCs w:val="20"/>
                <w:lang w:val="es-ES"/>
              </w:rPr>
            </w:pPr>
            <w:r w:rsidRPr="00D23E72">
              <w:rPr>
                <w:rFonts w:ascii="Montserrat" w:hAnsi="Montserrat"/>
                <w:color w:val="000000"/>
                <w:sz w:val="20"/>
                <w:szCs w:val="20"/>
              </w:rPr>
              <w:t>Reunión CODEMU</w:t>
            </w:r>
          </w:p>
        </w:tc>
        <w:tc>
          <w:tcPr>
            <w:tcW w:w="1559" w:type="dxa"/>
          </w:tcPr>
          <w:p w14:paraId="029F4039" w14:textId="2FD52030" w:rsidR="00AD7D8E" w:rsidRPr="00D23E72" w:rsidRDefault="000E2989" w:rsidP="00422540">
            <w:pPr>
              <w:jc w:val="center"/>
              <w:rPr>
                <w:rFonts w:ascii="Montserrat" w:hAnsi="Montserrat"/>
                <w:color w:val="000000"/>
                <w:sz w:val="20"/>
                <w:szCs w:val="20"/>
              </w:rPr>
            </w:pPr>
            <w:r w:rsidRPr="00D23E72">
              <w:rPr>
                <w:rFonts w:ascii="Montserrat" w:hAnsi="Montserrat"/>
                <w:color w:val="000000"/>
                <w:sz w:val="20"/>
                <w:szCs w:val="20"/>
              </w:rPr>
              <w:t>2</w:t>
            </w:r>
            <w:r w:rsidR="006544D2" w:rsidRPr="00D23E72">
              <w:rPr>
                <w:rFonts w:ascii="Montserrat" w:hAnsi="Montserrat"/>
                <w:color w:val="000000"/>
                <w:sz w:val="20"/>
                <w:szCs w:val="20"/>
              </w:rPr>
              <w:t>3</w:t>
            </w:r>
            <w:r w:rsidRPr="00D23E72">
              <w:rPr>
                <w:rFonts w:ascii="Montserrat" w:hAnsi="Montserrat"/>
                <w:color w:val="000000"/>
                <w:sz w:val="20"/>
                <w:szCs w:val="20"/>
              </w:rPr>
              <w:t>/07/2025</w:t>
            </w:r>
          </w:p>
        </w:tc>
        <w:tc>
          <w:tcPr>
            <w:tcW w:w="3685" w:type="dxa"/>
          </w:tcPr>
          <w:p w14:paraId="326F72DF" w14:textId="6397BF32" w:rsidR="004C07A9" w:rsidRPr="00D23E72" w:rsidRDefault="000E2989" w:rsidP="00422540">
            <w:pPr>
              <w:jc w:val="both"/>
              <w:rPr>
                <w:rFonts w:ascii="Montserrat" w:hAnsi="Montserrat"/>
                <w:color w:val="000000"/>
                <w:sz w:val="20"/>
                <w:szCs w:val="20"/>
              </w:rPr>
            </w:pPr>
            <w:r w:rsidRPr="00D23E72">
              <w:rPr>
                <w:rFonts w:ascii="Montserrat" w:hAnsi="Montserrat"/>
                <w:color w:val="000000"/>
                <w:sz w:val="20"/>
                <w:szCs w:val="20"/>
              </w:rPr>
              <w:t xml:space="preserve">Se participó en reunión de CODEMU en dónde se presento el PLANOVI y trabajo que realiza SCEP con los Consejos Comunitarios de Desarrollo.     Se coordinó con PNC traslado y acompañamiento a </w:t>
            </w:r>
            <w:r w:rsidR="006544D2" w:rsidRPr="00D23E72">
              <w:rPr>
                <w:rFonts w:ascii="Montserrat" w:hAnsi="Montserrat"/>
                <w:color w:val="000000"/>
                <w:sz w:val="20"/>
                <w:szCs w:val="20"/>
              </w:rPr>
              <w:t xml:space="preserve">un </w:t>
            </w:r>
            <w:r w:rsidRPr="00D23E72">
              <w:rPr>
                <w:rFonts w:ascii="Montserrat" w:hAnsi="Montserrat"/>
                <w:color w:val="000000"/>
                <w:sz w:val="20"/>
                <w:szCs w:val="20"/>
              </w:rPr>
              <w:t>caso de violencia en Las Cruces</w:t>
            </w:r>
            <w:r w:rsidR="006544D2" w:rsidRPr="00D23E72">
              <w:rPr>
                <w:rFonts w:ascii="Montserrat" w:hAnsi="Montserrat"/>
                <w:color w:val="000000"/>
                <w:sz w:val="20"/>
                <w:szCs w:val="20"/>
              </w:rPr>
              <w:t>.</w:t>
            </w:r>
          </w:p>
        </w:tc>
      </w:tr>
      <w:tr w:rsidR="009907C7" w:rsidRPr="00D23E72" w14:paraId="168A1C86" w14:textId="77777777" w:rsidTr="00422540">
        <w:trPr>
          <w:trHeight w:val="331"/>
        </w:trPr>
        <w:tc>
          <w:tcPr>
            <w:tcW w:w="596" w:type="dxa"/>
          </w:tcPr>
          <w:p w14:paraId="440FF44A" w14:textId="543F945A" w:rsidR="009907C7" w:rsidRPr="00D23E72" w:rsidRDefault="009907C7" w:rsidP="00422540">
            <w:pPr>
              <w:rPr>
                <w:rFonts w:ascii="Montserrat" w:hAnsi="Montserrat" w:cs="Arial"/>
                <w:sz w:val="20"/>
                <w:szCs w:val="20"/>
                <w:lang w:val="es-MX"/>
              </w:rPr>
            </w:pPr>
            <w:r w:rsidRPr="00D23E72">
              <w:rPr>
                <w:rFonts w:ascii="Montserrat" w:hAnsi="Montserrat" w:cs="Arial"/>
                <w:sz w:val="20"/>
                <w:szCs w:val="20"/>
                <w:lang w:val="es-MX"/>
              </w:rPr>
              <w:t>19</w:t>
            </w:r>
          </w:p>
        </w:tc>
        <w:tc>
          <w:tcPr>
            <w:tcW w:w="2967" w:type="dxa"/>
          </w:tcPr>
          <w:p w14:paraId="331B9446" w14:textId="48929AE5" w:rsidR="009907C7" w:rsidRPr="00D23E72" w:rsidRDefault="006544D2" w:rsidP="00422540">
            <w:pPr>
              <w:jc w:val="mediumKashida"/>
              <w:rPr>
                <w:rFonts w:ascii="Montserrat" w:hAnsi="Montserrat"/>
                <w:color w:val="000000"/>
                <w:sz w:val="20"/>
                <w:szCs w:val="20"/>
              </w:rPr>
            </w:pPr>
            <w:r w:rsidRPr="00D23E72">
              <w:rPr>
                <w:rFonts w:ascii="Montserrat" w:hAnsi="Montserrat"/>
                <w:color w:val="000000"/>
                <w:sz w:val="20"/>
                <w:szCs w:val="20"/>
              </w:rPr>
              <w:t>Santa Ana, Petén.</w:t>
            </w:r>
          </w:p>
        </w:tc>
        <w:tc>
          <w:tcPr>
            <w:tcW w:w="4513" w:type="dxa"/>
          </w:tcPr>
          <w:p w14:paraId="44140FA8" w14:textId="5AD3CC9A" w:rsidR="009907C7" w:rsidRPr="00D23E72" w:rsidRDefault="004C07A9" w:rsidP="00422540">
            <w:pPr>
              <w:jc w:val="both"/>
              <w:rPr>
                <w:rFonts w:ascii="Montserrat" w:hAnsi="Montserrat"/>
                <w:color w:val="000000"/>
                <w:sz w:val="20"/>
                <w:szCs w:val="20"/>
              </w:rPr>
            </w:pPr>
            <w:r w:rsidRPr="00D23E72">
              <w:rPr>
                <w:rFonts w:ascii="Montserrat" w:hAnsi="Montserrat"/>
                <w:color w:val="000000"/>
                <w:sz w:val="20"/>
                <w:szCs w:val="20"/>
              </w:rPr>
              <w:t>Reunión de COMUDE</w:t>
            </w:r>
          </w:p>
        </w:tc>
        <w:tc>
          <w:tcPr>
            <w:tcW w:w="1559" w:type="dxa"/>
          </w:tcPr>
          <w:p w14:paraId="50A96BC8" w14:textId="0C5047B0" w:rsidR="009907C7" w:rsidRPr="00D23E72" w:rsidRDefault="006544D2" w:rsidP="00422540">
            <w:pPr>
              <w:jc w:val="center"/>
              <w:rPr>
                <w:rFonts w:ascii="Montserrat" w:hAnsi="Montserrat"/>
                <w:color w:val="000000"/>
                <w:sz w:val="20"/>
                <w:szCs w:val="20"/>
              </w:rPr>
            </w:pPr>
            <w:r w:rsidRPr="00D23E72">
              <w:rPr>
                <w:rFonts w:ascii="Montserrat" w:hAnsi="Montserrat"/>
                <w:color w:val="000000"/>
                <w:sz w:val="20"/>
                <w:szCs w:val="20"/>
              </w:rPr>
              <w:t>24/07/2025</w:t>
            </w:r>
          </w:p>
        </w:tc>
        <w:tc>
          <w:tcPr>
            <w:tcW w:w="3685" w:type="dxa"/>
          </w:tcPr>
          <w:p w14:paraId="0E98CA00" w14:textId="51540375" w:rsidR="009907C7" w:rsidRPr="00D23E72" w:rsidRDefault="004C07A9" w:rsidP="00422540">
            <w:pPr>
              <w:jc w:val="both"/>
              <w:rPr>
                <w:rFonts w:ascii="Montserrat" w:hAnsi="Montserrat"/>
                <w:color w:val="000000"/>
                <w:sz w:val="20"/>
                <w:szCs w:val="20"/>
              </w:rPr>
            </w:pPr>
            <w:r w:rsidRPr="00D23E72">
              <w:rPr>
                <w:rFonts w:ascii="Montserrat" w:hAnsi="Montserrat"/>
                <w:color w:val="000000"/>
                <w:sz w:val="20"/>
                <w:szCs w:val="20"/>
              </w:rPr>
              <w:t xml:space="preserve">Se participó en reunión </w:t>
            </w:r>
            <w:r w:rsidR="006544D2" w:rsidRPr="00D23E72">
              <w:rPr>
                <w:rFonts w:ascii="Montserrat" w:hAnsi="Montserrat"/>
                <w:color w:val="000000"/>
                <w:sz w:val="20"/>
                <w:szCs w:val="20"/>
              </w:rPr>
              <w:t xml:space="preserve">ordinaria </w:t>
            </w:r>
            <w:r w:rsidRPr="00D23E72">
              <w:rPr>
                <w:rFonts w:ascii="Montserrat" w:hAnsi="Montserrat"/>
                <w:color w:val="000000"/>
                <w:sz w:val="20"/>
                <w:szCs w:val="20"/>
              </w:rPr>
              <w:t xml:space="preserve">de COMUDE del municipio de </w:t>
            </w:r>
            <w:r w:rsidR="006544D2" w:rsidRPr="00D23E72">
              <w:rPr>
                <w:rFonts w:ascii="Montserrat" w:hAnsi="Montserrat"/>
                <w:color w:val="000000"/>
                <w:sz w:val="20"/>
                <w:szCs w:val="20"/>
              </w:rPr>
              <w:t xml:space="preserve">Santa Ana, presentación de los </w:t>
            </w:r>
            <w:r w:rsidR="006544D2" w:rsidRPr="00D23E72">
              <w:rPr>
                <w:rFonts w:ascii="Montserrat" w:hAnsi="Montserrat"/>
                <w:color w:val="000000"/>
                <w:sz w:val="20"/>
                <w:szCs w:val="20"/>
              </w:rPr>
              <w:lastRenderedPageBreak/>
              <w:t xml:space="preserve">proyectos y se coordinó con las instituciones el acompañamiento. </w:t>
            </w:r>
          </w:p>
        </w:tc>
      </w:tr>
      <w:tr w:rsidR="009907C7" w:rsidRPr="00D23E72" w14:paraId="5BCF2222" w14:textId="77777777" w:rsidTr="00422540">
        <w:trPr>
          <w:trHeight w:val="331"/>
        </w:trPr>
        <w:tc>
          <w:tcPr>
            <w:tcW w:w="596" w:type="dxa"/>
          </w:tcPr>
          <w:p w14:paraId="1B1D2D18" w14:textId="41C38249" w:rsidR="009907C7" w:rsidRPr="00D23E72" w:rsidRDefault="009907C7" w:rsidP="00422540">
            <w:pPr>
              <w:rPr>
                <w:rFonts w:ascii="Montserrat" w:hAnsi="Montserrat" w:cs="Arial"/>
                <w:sz w:val="20"/>
                <w:szCs w:val="20"/>
                <w:lang w:val="es-MX"/>
              </w:rPr>
            </w:pPr>
            <w:r w:rsidRPr="00D23E72">
              <w:rPr>
                <w:rFonts w:ascii="Montserrat" w:hAnsi="Montserrat" w:cs="Arial"/>
                <w:sz w:val="20"/>
                <w:szCs w:val="20"/>
                <w:lang w:val="es-MX"/>
              </w:rPr>
              <w:lastRenderedPageBreak/>
              <w:t>20</w:t>
            </w:r>
          </w:p>
        </w:tc>
        <w:tc>
          <w:tcPr>
            <w:tcW w:w="2967" w:type="dxa"/>
          </w:tcPr>
          <w:p w14:paraId="4957A9FD" w14:textId="69DC1917" w:rsidR="009907C7" w:rsidRPr="00D23E72" w:rsidRDefault="006544D2" w:rsidP="00422540">
            <w:pPr>
              <w:jc w:val="mediumKashida"/>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4321388F" w14:textId="0B65DEF8" w:rsidR="004C07A9" w:rsidRPr="00D23E72" w:rsidRDefault="006544D2" w:rsidP="00422540">
            <w:pPr>
              <w:jc w:val="both"/>
              <w:rPr>
                <w:rFonts w:ascii="Montserrat" w:hAnsi="Montserrat"/>
                <w:color w:val="000000"/>
                <w:sz w:val="20"/>
                <w:szCs w:val="20"/>
              </w:rPr>
            </w:pPr>
            <w:r w:rsidRPr="00D23E72">
              <w:rPr>
                <w:rFonts w:ascii="Montserrat" w:hAnsi="Montserrat"/>
                <w:color w:val="000000"/>
                <w:sz w:val="20"/>
                <w:szCs w:val="20"/>
              </w:rPr>
              <w:t>Entrega de convocatorias para taller de COPADEH.</w:t>
            </w:r>
          </w:p>
        </w:tc>
        <w:tc>
          <w:tcPr>
            <w:tcW w:w="1559" w:type="dxa"/>
          </w:tcPr>
          <w:p w14:paraId="6C83A422" w14:textId="24A7E953" w:rsidR="009907C7" w:rsidRPr="00D23E72" w:rsidRDefault="006544D2" w:rsidP="00422540">
            <w:pPr>
              <w:jc w:val="center"/>
              <w:rPr>
                <w:rFonts w:ascii="Montserrat" w:hAnsi="Montserrat"/>
                <w:color w:val="000000"/>
                <w:sz w:val="20"/>
                <w:szCs w:val="20"/>
              </w:rPr>
            </w:pPr>
            <w:r w:rsidRPr="00D23E72">
              <w:rPr>
                <w:rFonts w:ascii="Montserrat" w:hAnsi="Montserrat"/>
                <w:color w:val="000000"/>
                <w:sz w:val="20"/>
                <w:szCs w:val="20"/>
              </w:rPr>
              <w:t>25/07/2025</w:t>
            </w:r>
          </w:p>
        </w:tc>
        <w:tc>
          <w:tcPr>
            <w:tcW w:w="3685" w:type="dxa"/>
          </w:tcPr>
          <w:p w14:paraId="113C928F" w14:textId="59CC4C40" w:rsidR="00310510" w:rsidRPr="00D23E72" w:rsidRDefault="006544D2" w:rsidP="00422540">
            <w:pPr>
              <w:jc w:val="both"/>
              <w:rPr>
                <w:rFonts w:ascii="Montserrat" w:hAnsi="Montserrat"/>
                <w:color w:val="000000"/>
                <w:sz w:val="20"/>
                <w:szCs w:val="20"/>
              </w:rPr>
            </w:pPr>
            <w:r w:rsidRPr="00D23E72">
              <w:rPr>
                <w:rFonts w:ascii="Montserrat" w:hAnsi="Montserrat"/>
                <w:color w:val="000000"/>
                <w:sz w:val="20"/>
                <w:szCs w:val="20"/>
              </w:rPr>
              <w:t>Se realizó la coordinación y entrega de convocatorias a instituciones para la participación a taller de COPADEH.</w:t>
            </w:r>
          </w:p>
        </w:tc>
      </w:tr>
      <w:tr w:rsidR="009907C7" w:rsidRPr="00D23E72" w14:paraId="566BBD81" w14:textId="77777777" w:rsidTr="00422540">
        <w:trPr>
          <w:trHeight w:val="331"/>
        </w:trPr>
        <w:tc>
          <w:tcPr>
            <w:tcW w:w="596" w:type="dxa"/>
          </w:tcPr>
          <w:p w14:paraId="43EAC2BD" w14:textId="7E4610F1" w:rsidR="009907C7" w:rsidRPr="00D23E72" w:rsidRDefault="009907C7" w:rsidP="00422540">
            <w:pPr>
              <w:rPr>
                <w:rFonts w:ascii="Montserrat" w:hAnsi="Montserrat" w:cs="Arial"/>
                <w:sz w:val="20"/>
                <w:szCs w:val="20"/>
                <w:lang w:val="es-MX"/>
              </w:rPr>
            </w:pPr>
            <w:r w:rsidRPr="00D23E72">
              <w:rPr>
                <w:rFonts w:ascii="Montserrat" w:hAnsi="Montserrat" w:cs="Arial"/>
                <w:sz w:val="20"/>
                <w:szCs w:val="20"/>
                <w:lang w:val="es-MX"/>
              </w:rPr>
              <w:t>21</w:t>
            </w:r>
          </w:p>
        </w:tc>
        <w:tc>
          <w:tcPr>
            <w:tcW w:w="2967" w:type="dxa"/>
          </w:tcPr>
          <w:p w14:paraId="203D9DE2" w14:textId="06FC470C" w:rsidR="009907C7" w:rsidRPr="00D23E72" w:rsidRDefault="0015388B" w:rsidP="00422540">
            <w:pPr>
              <w:jc w:val="mediumKashida"/>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76DEBD0B" w14:textId="01FE0022" w:rsidR="009907C7"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Actividades Varias</w:t>
            </w:r>
          </w:p>
        </w:tc>
        <w:tc>
          <w:tcPr>
            <w:tcW w:w="1559" w:type="dxa"/>
          </w:tcPr>
          <w:p w14:paraId="5A0735F2" w14:textId="4F987300" w:rsidR="009907C7" w:rsidRPr="00D23E72" w:rsidRDefault="00502C44" w:rsidP="00422540">
            <w:pPr>
              <w:jc w:val="center"/>
              <w:rPr>
                <w:rFonts w:ascii="Montserrat" w:hAnsi="Montserrat"/>
                <w:color w:val="000000"/>
                <w:sz w:val="20"/>
                <w:szCs w:val="20"/>
              </w:rPr>
            </w:pPr>
            <w:r w:rsidRPr="00D23E72">
              <w:rPr>
                <w:rFonts w:ascii="Montserrat" w:hAnsi="Montserrat"/>
                <w:color w:val="000000"/>
                <w:sz w:val="20"/>
                <w:szCs w:val="20"/>
              </w:rPr>
              <w:t>28</w:t>
            </w:r>
            <w:r w:rsidR="0015388B" w:rsidRPr="00D23E72">
              <w:rPr>
                <w:rFonts w:ascii="Montserrat" w:hAnsi="Montserrat"/>
                <w:color w:val="000000"/>
                <w:sz w:val="20"/>
                <w:szCs w:val="20"/>
              </w:rPr>
              <w:t>/0</w:t>
            </w:r>
            <w:r w:rsidRPr="00D23E72">
              <w:rPr>
                <w:rFonts w:ascii="Montserrat" w:hAnsi="Montserrat"/>
                <w:color w:val="000000"/>
                <w:sz w:val="20"/>
                <w:szCs w:val="20"/>
              </w:rPr>
              <w:t>7</w:t>
            </w:r>
            <w:r w:rsidR="0015388B" w:rsidRPr="00D23E72">
              <w:rPr>
                <w:rFonts w:ascii="Montserrat" w:hAnsi="Montserrat"/>
                <w:color w:val="000000"/>
                <w:sz w:val="20"/>
                <w:szCs w:val="20"/>
              </w:rPr>
              <w:t>/2025</w:t>
            </w:r>
          </w:p>
        </w:tc>
        <w:tc>
          <w:tcPr>
            <w:tcW w:w="3685" w:type="dxa"/>
          </w:tcPr>
          <w:p w14:paraId="61AD74EE" w14:textId="630D8A3C" w:rsidR="009907C7" w:rsidRPr="00D23E72" w:rsidRDefault="006544D2" w:rsidP="00422540">
            <w:pPr>
              <w:jc w:val="both"/>
              <w:rPr>
                <w:rFonts w:ascii="Montserrat" w:hAnsi="Montserrat"/>
                <w:color w:val="000000"/>
                <w:sz w:val="20"/>
                <w:szCs w:val="20"/>
              </w:rPr>
            </w:pPr>
            <w:r w:rsidRPr="00D23E72">
              <w:rPr>
                <w:rFonts w:ascii="Montserrat" w:hAnsi="Montserrat"/>
                <w:color w:val="000000"/>
                <w:sz w:val="20"/>
                <w:szCs w:val="20"/>
              </w:rPr>
              <w:t>Seguimiento de entrega de convocatorias taller COPADEH y elaboración de presentación.</w:t>
            </w:r>
          </w:p>
        </w:tc>
      </w:tr>
      <w:tr w:rsidR="00502C44" w:rsidRPr="00D23E72" w14:paraId="4B1670A2" w14:textId="77777777" w:rsidTr="00422540">
        <w:trPr>
          <w:trHeight w:val="331"/>
        </w:trPr>
        <w:tc>
          <w:tcPr>
            <w:tcW w:w="596" w:type="dxa"/>
          </w:tcPr>
          <w:p w14:paraId="108648F2" w14:textId="10476140" w:rsidR="00502C44" w:rsidRPr="00D23E72" w:rsidRDefault="00502C44" w:rsidP="00422540">
            <w:pPr>
              <w:rPr>
                <w:rFonts w:ascii="Montserrat" w:hAnsi="Montserrat" w:cs="Arial"/>
                <w:sz w:val="20"/>
                <w:szCs w:val="20"/>
                <w:lang w:val="es-MX"/>
              </w:rPr>
            </w:pPr>
            <w:r w:rsidRPr="00D23E72">
              <w:rPr>
                <w:rFonts w:ascii="Montserrat" w:hAnsi="Montserrat" w:cs="Arial"/>
                <w:sz w:val="20"/>
                <w:szCs w:val="20"/>
                <w:lang w:val="es-MX"/>
              </w:rPr>
              <w:t>22</w:t>
            </w:r>
          </w:p>
        </w:tc>
        <w:tc>
          <w:tcPr>
            <w:tcW w:w="2967" w:type="dxa"/>
          </w:tcPr>
          <w:p w14:paraId="0AA92384" w14:textId="702DE2B3" w:rsidR="00502C44" w:rsidRPr="00D23E72" w:rsidRDefault="00502C44" w:rsidP="00422540">
            <w:pPr>
              <w:jc w:val="mediumKashida"/>
              <w:rPr>
                <w:rFonts w:ascii="Montserrat" w:hAnsi="Montserrat"/>
                <w:color w:val="000000"/>
                <w:sz w:val="20"/>
                <w:szCs w:val="20"/>
              </w:rPr>
            </w:pPr>
            <w:r w:rsidRPr="00D23E72">
              <w:rPr>
                <w:rFonts w:ascii="Montserrat" w:hAnsi="Montserrat"/>
                <w:color w:val="000000"/>
                <w:sz w:val="20"/>
                <w:szCs w:val="20"/>
              </w:rPr>
              <w:t>Las Cruces, Petén.</w:t>
            </w:r>
          </w:p>
        </w:tc>
        <w:tc>
          <w:tcPr>
            <w:tcW w:w="4513" w:type="dxa"/>
          </w:tcPr>
          <w:p w14:paraId="15C429E4" w14:textId="4CACF0C1" w:rsidR="00502C44"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COMUDE Las Cruces.</w:t>
            </w:r>
          </w:p>
        </w:tc>
        <w:tc>
          <w:tcPr>
            <w:tcW w:w="1559" w:type="dxa"/>
          </w:tcPr>
          <w:p w14:paraId="2187C661" w14:textId="375F4F51" w:rsidR="00502C44" w:rsidRPr="00D23E72" w:rsidRDefault="00502C44" w:rsidP="00422540">
            <w:pPr>
              <w:jc w:val="center"/>
              <w:rPr>
                <w:rFonts w:ascii="Montserrat" w:hAnsi="Montserrat"/>
                <w:color w:val="000000"/>
                <w:sz w:val="20"/>
                <w:szCs w:val="20"/>
              </w:rPr>
            </w:pPr>
            <w:r w:rsidRPr="00D23E72">
              <w:rPr>
                <w:rFonts w:ascii="Montserrat" w:hAnsi="Montserrat"/>
                <w:color w:val="000000"/>
                <w:sz w:val="20"/>
                <w:szCs w:val="20"/>
              </w:rPr>
              <w:t>29/07/2025</w:t>
            </w:r>
          </w:p>
        </w:tc>
        <w:tc>
          <w:tcPr>
            <w:tcW w:w="3685" w:type="dxa"/>
          </w:tcPr>
          <w:p w14:paraId="70D233B4" w14:textId="5D87F551" w:rsidR="00502C44"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Se participó en reunión ordinaria de COMUDE del municipio de Las Cruces, en ella se coordinó la atención en salud a personas de las comunidades.</w:t>
            </w:r>
          </w:p>
        </w:tc>
      </w:tr>
      <w:tr w:rsidR="00502C44" w:rsidRPr="00D23E72" w14:paraId="6232AEF6" w14:textId="77777777" w:rsidTr="00422540">
        <w:trPr>
          <w:trHeight w:val="331"/>
        </w:trPr>
        <w:tc>
          <w:tcPr>
            <w:tcW w:w="596" w:type="dxa"/>
          </w:tcPr>
          <w:p w14:paraId="09726BE8" w14:textId="362C9DCB" w:rsidR="00502C44" w:rsidRPr="00D23E72" w:rsidRDefault="00502C44" w:rsidP="00422540">
            <w:pPr>
              <w:rPr>
                <w:rFonts w:ascii="Montserrat" w:hAnsi="Montserrat" w:cs="Arial"/>
                <w:sz w:val="20"/>
                <w:szCs w:val="20"/>
                <w:lang w:val="es-MX"/>
              </w:rPr>
            </w:pPr>
            <w:r w:rsidRPr="00D23E72">
              <w:rPr>
                <w:rFonts w:ascii="Montserrat" w:hAnsi="Montserrat" w:cs="Arial"/>
                <w:sz w:val="20"/>
                <w:szCs w:val="20"/>
                <w:lang w:val="es-MX"/>
              </w:rPr>
              <w:t>23</w:t>
            </w:r>
          </w:p>
        </w:tc>
        <w:tc>
          <w:tcPr>
            <w:tcW w:w="2967" w:type="dxa"/>
          </w:tcPr>
          <w:p w14:paraId="05A2551D" w14:textId="495D8265" w:rsidR="00502C44" w:rsidRPr="00D23E72" w:rsidRDefault="00502C44" w:rsidP="00422540">
            <w:pPr>
              <w:jc w:val="mediumKashida"/>
              <w:rPr>
                <w:rFonts w:ascii="Montserrat" w:hAnsi="Montserrat"/>
                <w:color w:val="000000"/>
                <w:sz w:val="20"/>
                <w:szCs w:val="20"/>
              </w:rPr>
            </w:pPr>
            <w:r w:rsidRPr="00D23E72">
              <w:rPr>
                <w:rFonts w:ascii="Montserrat" w:hAnsi="Montserrat"/>
                <w:color w:val="000000"/>
                <w:sz w:val="20"/>
                <w:szCs w:val="20"/>
              </w:rPr>
              <w:t>Santa Elena, Petén.</w:t>
            </w:r>
          </w:p>
        </w:tc>
        <w:tc>
          <w:tcPr>
            <w:tcW w:w="4513" w:type="dxa"/>
          </w:tcPr>
          <w:p w14:paraId="3FA7E4FE" w14:textId="550A6C70" w:rsidR="00502C44"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Taller COPADEH</w:t>
            </w:r>
          </w:p>
        </w:tc>
        <w:tc>
          <w:tcPr>
            <w:tcW w:w="1559" w:type="dxa"/>
          </w:tcPr>
          <w:p w14:paraId="2708CB9A" w14:textId="3612581F" w:rsidR="00502C44" w:rsidRPr="00D23E72" w:rsidRDefault="00502C44" w:rsidP="00422540">
            <w:pPr>
              <w:jc w:val="center"/>
              <w:rPr>
                <w:rFonts w:ascii="Montserrat" w:hAnsi="Montserrat"/>
                <w:color w:val="000000"/>
                <w:sz w:val="20"/>
                <w:szCs w:val="20"/>
              </w:rPr>
            </w:pPr>
            <w:r w:rsidRPr="00D23E72">
              <w:rPr>
                <w:rFonts w:ascii="Montserrat" w:hAnsi="Montserrat"/>
                <w:color w:val="000000"/>
                <w:sz w:val="20"/>
                <w:szCs w:val="20"/>
              </w:rPr>
              <w:t>30/07/2025</w:t>
            </w:r>
          </w:p>
        </w:tc>
        <w:tc>
          <w:tcPr>
            <w:tcW w:w="3685" w:type="dxa"/>
          </w:tcPr>
          <w:p w14:paraId="177798EE" w14:textId="78FF68B1" w:rsidR="00502C44"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Se llevo a cabo el taller de COPADEH el cual fue un éxito con la presencia de 35 personas de las instituciones.</w:t>
            </w:r>
          </w:p>
        </w:tc>
      </w:tr>
      <w:tr w:rsidR="00502C44" w:rsidRPr="00D23E72" w14:paraId="5A737A94" w14:textId="77777777" w:rsidTr="00422540">
        <w:trPr>
          <w:trHeight w:val="331"/>
        </w:trPr>
        <w:tc>
          <w:tcPr>
            <w:tcW w:w="596" w:type="dxa"/>
          </w:tcPr>
          <w:p w14:paraId="2225E4BC" w14:textId="76BE144E" w:rsidR="00502C44" w:rsidRPr="00D23E72" w:rsidRDefault="00502C44" w:rsidP="00422540">
            <w:pPr>
              <w:rPr>
                <w:rFonts w:ascii="Montserrat" w:hAnsi="Montserrat" w:cs="Arial"/>
                <w:sz w:val="20"/>
                <w:szCs w:val="20"/>
                <w:lang w:val="es-MX"/>
              </w:rPr>
            </w:pPr>
            <w:r w:rsidRPr="00D23E72">
              <w:rPr>
                <w:rFonts w:ascii="Montserrat" w:hAnsi="Montserrat" w:cs="Arial"/>
                <w:sz w:val="20"/>
                <w:szCs w:val="20"/>
                <w:lang w:val="es-MX"/>
              </w:rPr>
              <w:t>24</w:t>
            </w:r>
          </w:p>
        </w:tc>
        <w:tc>
          <w:tcPr>
            <w:tcW w:w="2967" w:type="dxa"/>
          </w:tcPr>
          <w:p w14:paraId="22C4D185" w14:textId="2F9EDC52" w:rsidR="00502C44" w:rsidRPr="00D23E72" w:rsidRDefault="00502C44" w:rsidP="00422540">
            <w:pPr>
              <w:jc w:val="mediumKashida"/>
              <w:rPr>
                <w:rFonts w:ascii="Montserrat" w:hAnsi="Montserrat"/>
                <w:color w:val="000000"/>
                <w:sz w:val="20"/>
                <w:szCs w:val="20"/>
              </w:rPr>
            </w:pPr>
            <w:r w:rsidRPr="00D23E72">
              <w:rPr>
                <w:rFonts w:ascii="Montserrat" w:hAnsi="Montserrat"/>
                <w:color w:val="000000"/>
                <w:sz w:val="20"/>
                <w:szCs w:val="20"/>
              </w:rPr>
              <w:t>San José Petén.</w:t>
            </w:r>
          </w:p>
        </w:tc>
        <w:tc>
          <w:tcPr>
            <w:tcW w:w="4513" w:type="dxa"/>
          </w:tcPr>
          <w:p w14:paraId="73A6B142" w14:textId="207DB168" w:rsidR="00502C44"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COMUDE San José</w:t>
            </w:r>
          </w:p>
        </w:tc>
        <w:tc>
          <w:tcPr>
            <w:tcW w:w="1559" w:type="dxa"/>
          </w:tcPr>
          <w:p w14:paraId="5CEB17ED" w14:textId="1301B36D" w:rsidR="00502C44" w:rsidRPr="00D23E72" w:rsidRDefault="00502C44" w:rsidP="00422540">
            <w:pPr>
              <w:jc w:val="center"/>
              <w:rPr>
                <w:rFonts w:ascii="Montserrat" w:hAnsi="Montserrat"/>
                <w:color w:val="000000"/>
                <w:sz w:val="20"/>
                <w:szCs w:val="20"/>
              </w:rPr>
            </w:pPr>
            <w:r w:rsidRPr="00D23E72">
              <w:rPr>
                <w:rFonts w:ascii="Montserrat" w:hAnsi="Montserrat"/>
                <w:color w:val="000000"/>
                <w:sz w:val="20"/>
                <w:szCs w:val="20"/>
              </w:rPr>
              <w:t>31/07/2025</w:t>
            </w:r>
          </w:p>
        </w:tc>
        <w:tc>
          <w:tcPr>
            <w:tcW w:w="3685" w:type="dxa"/>
          </w:tcPr>
          <w:p w14:paraId="4201CF1E" w14:textId="026B54C7" w:rsidR="00502C44" w:rsidRPr="00D23E72" w:rsidRDefault="00502C44" w:rsidP="00422540">
            <w:pPr>
              <w:jc w:val="both"/>
              <w:rPr>
                <w:rFonts w:ascii="Montserrat" w:hAnsi="Montserrat"/>
                <w:color w:val="000000"/>
                <w:sz w:val="20"/>
                <w:szCs w:val="20"/>
              </w:rPr>
            </w:pPr>
            <w:r w:rsidRPr="00D23E72">
              <w:rPr>
                <w:rFonts w:ascii="Montserrat" w:hAnsi="Montserrat"/>
                <w:color w:val="000000"/>
                <w:sz w:val="20"/>
                <w:szCs w:val="20"/>
              </w:rPr>
              <w:t>Se participó en COMUDE de San José, coordinación de los proyectos y talleres para los cocodes con SCEP y otras instituciones. Seguimiento a proyectos del CODEDE para la escuela de lenguas mayas.</w:t>
            </w:r>
          </w:p>
        </w:tc>
      </w:tr>
    </w:tbl>
    <w:p w14:paraId="35819603" w14:textId="05308453" w:rsidR="00AE49AC" w:rsidRPr="00D23E72" w:rsidRDefault="00AE49AC" w:rsidP="00422540">
      <w:pPr>
        <w:spacing w:after="0" w:line="240" w:lineRule="auto"/>
        <w:rPr>
          <w:rFonts w:ascii="Montserrat" w:hAnsi="Montserrat" w:cs="Arial"/>
          <w:b/>
          <w:sz w:val="20"/>
          <w:szCs w:val="20"/>
          <w:lang w:val="es-MX"/>
        </w:rPr>
      </w:pPr>
    </w:p>
    <w:p w14:paraId="31510CFD" w14:textId="457ECB69" w:rsidR="002C6875" w:rsidRDefault="002C6875" w:rsidP="00422540">
      <w:pPr>
        <w:spacing w:after="0" w:line="240" w:lineRule="auto"/>
        <w:rPr>
          <w:rFonts w:ascii="Montserrat" w:hAnsi="Montserrat" w:cs="Arial"/>
          <w:b/>
          <w:sz w:val="20"/>
          <w:szCs w:val="20"/>
          <w:lang w:val="es-MX"/>
        </w:rPr>
      </w:pPr>
    </w:p>
    <w:p w14:paraId="78E92BEF" w14:textId="77777777" w:rsidR="00BB0368" w:rsidRDefault="00BB0368" w:rsidP="00422540">
      <w:pPr>
        <w:spacing w:after="0" w:line="240" w:lineRule="auto"/>
        <w:jc w:val="center"/>
        <w:rPr>
          <w:rFonts w:ascii="Montserrat" w:hAnsi="Montserrat" w:cs="Arial"/>
          <w:b/>
          <w:sz w:val="20"/>
          <w:szCs w:val="20"/>
          <w:u w:val="single"/>
          <w:lang w:val="es-MX"/>
        </w:rPr>
      </w:pPr>
    </w:p>
    <w:p w14:paraId="5FF2B8B5" w14:textId="77777777" w:rsidR="00BB0368" w:rsidRDefault="00BB0368" w:rsidP="00422540">
      <w:pPr>
        <w:spacing w:after="0" w:line="240" w:lineRule="auto"/>
        <w:jc w:val="center"/>
        <w:rPr>
          <w:rFonts w:ascii="Montserrat" w:hAnsi="Montserrat" w:cs="Arial"/>
          <w:b/>
          <w:sz w:val="20"/>
          <w:szCs w:val="20"/>
          <w:u w:val="single"/>
          <w:lang w:val="es-MX"/>
        </w:rPr>
      </w:pPr>
    </w:p>
    <w:p w14:paraId="15B07BA0" w14:textId="24475774" w:rsidR="002C6875" w:rsidRPr="00D23E72" w:rsidRDefault="0005181E" w:rsidP="00422540">
      <w:pPr>
        <w:spacing w:after="0" w:line="240" w:lineRule="auto"/>
        <w:jc w:val="center"/>
        <w:rPr>
          <w:rFonts w:ascii="Montserrat" w:hAnsi="Montserrat"/>
          <w:b/>
          <w:sz w:val="20"/>
          <w:szCs w:val="20"/>
          <w:u w:val="single"/>
          <w:lang w:val="es-MX"/>
        </w:rPr>
      </w:pPr>
      <w:r w:rsidRPr="00D23E72">
        <w:rPr>
          <w:rFonts w:ascii="Montserrat" w:hAnsi="Montserrat" w:cs="Arial"/>
          <w:b/>
          <w:sz w:val="20"/>
          <w:szCs w:val="20"/>
          <w:u w:val="single"/>
          <w:lang w:val="es-MX"/>
        </w:rPr>
        <w:lastRenderedPageBreak/>
        <w:t>SEDE REGIONAL DE MAZATENANGO, SUCHITEPEQUEZ.</w:t>
      </w:r>
    </w:p>
    <w:tbl>
      <w:tblPr>
        <w:tblW w:w="1318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800"/>
        <w:gridCol w:w="3260"/>
        <w:gridCol w:w="1418"/>
        <w:gridCol w:w="5953"/>
      </w:tblGrid>
      <w:tr w:rsidR="002C6875" w:rsidRPr="00D23E72" w14:paraId="64EAEA94" w14:textId="77777777" w:rsidTr="000E0EDC">
        <w:trPr>
          <w:trHeight w:val="331"/>
        </w:trPr>
        <w:tc>
          <w:tcPr>
            <w:tcW w:w="750" w:type="dxa"/>
          </w:tcPr>
          <w:p w14:paraId="04896353" w14:textId="77777777" w:rsidR="002C6875" w:rsidRPr="00D23E72" w:rsidRDefault="002C6875" w:rsidP="00422540">
            <w:pPr>
              <w:spacing w:after="0" w:line="240" w:lineRule="auto"/>
              <w:rPr>
                <w:rFonts w:ascii="Montserrat" w:hAnsi="Montserrat" w:cstheme="minorHAnsi"/>
                <w:b/>
                <w:sz w:val="20"/>
                <w:szCs w:val="20"/>
                <w:lang w:val="es-MX"/>
              </w:rPr>
            </w:pPr>
            <w:bookmarkStart w:id="1" w:name="bookmark=id.gjdgxs" w:colFirst="0" w:colLast="0"/>
            <w:bookmarkStart w:id="2" w:name="bookmark=id.1t3h5sf" w:colFirst="0" w:colLast="0"/>
            <w:bookmarkEnd w:id="1"/>
            <w:bookmarkEnd w:id="2"/>
            <w:r w:rsidRPr="00D23E72">
              <w:rPr>
                <w:rFonts w:ascii="Montserrat" w:hAnsi="Montserrat" w:cstheme="minorHAnsi"/>
                <w:b/>
                <w:sz w:val="20"/>
                <w:szCs w:val="20"/>
                <w:lang w:val="es-MX"/>
              </w:rPr>
              <w:t>No.</w:t>
            </w:r>
          </w:p>
        </w:tc>
        <w:tc>
          <w:tcPr>
            <w:tcW w:w="1800" w:type="dxa"/>
          </w:tcPr>
          <w:p w14:paraId="25B408A6" w14:textId="77777777" w:rsidR="002C6875" w:rsidRPr="00D23E72" w:rsidRDefault="002C6875" w:rsidP="00422540">
            <w:pPr>
              <w:spacing w:after="0" w:line="240" w:lineRule="auto"/>
              <w:jc w:val="center"/>
              <w:rPr>
                <w:rFonts w:ascii="Montserrat" w:hAnsi="Montserrat" w:cstheme="minorHAnsi"/>
                <w:b/>
                <w:color w:val="000000" w:themeColor="text1"/>
                <w:sz w:val="20"/>
                <w:szCs w:val="20"/>
                <w:lang w:val="es-MX"/>
              </w:rPr>
            </w:pPr>
            <w:r w:rsidRPr="00D23E72">
              <w:rPr>
                <w:rFonts w:ascii="Montserrat" w:hAnsi="Montserrat" w:cstheme="minorHAnsi"/>
                <w:b/>
                <w:color w:val="000000" w:themeColor="text1"/>
                <w:sz w:val="20"/>
                <w:szCs w:val="20"/>
                <w:lang w:val="es-MX"/>
              </w:rPr>
              <w:t>LUGAR</w:t>
            </w:r>
          </w:p>
        </w:tc>
        <w:tc>
          <w:tcPr>
            <w:tcW w:w="3260" w:type="dxa"/>
          </w:tcPr>
          <w:p w14:paraId="06BC8334" w14:textId="77777777" w:rsidR="002C6875" w:rsidRPr="00D23E72" w:rsidRDefault="002C6875" w:rsidP="00422540">
            <w:pPr>
              <w:spacing w:after="0" w:line="240" w:lineRule="auto"/>
              <w:jc w:val="center"/>
              <w:rPr>
                <w:rFonts w:ascii="Montserrat" w:hAnsi="Montserrat" w:cstheme="minorHAnsi"/>
                <w:b/>
                <w:sz w:val="20"/>
                <w:szCs w:val="20"/>
                <w:lang w:val="es-MX"/>
              </w:rPr>
            </w:pPr>
            <w:r w:rsidRPr="00D23E72">
              <w:rPr>
                <w:rFonts w:ascii="Montserrat" w:hAnsi="Montserrat" w:cstheme="minorHAnsi"/>
                <w:b/>
                <w:sz w:val="20"/>
                <w:szCs w:val="20"/>
                <w:lang w:val="es-MX"/>
              </w:rPr>
              <w:t>ACTIVIDAD</w:t>
            </w:r>
          </w:p>
        </w:tc>
        <w:tc>
          <w:tcPr>
            <w:tcW w:w="1418" w:type="dxa"/>
          </w:tcPr>
          <w:p w14:paraId="09020C87" w14:textId="77777777" w:rsidR="002C6875" w:rsidRPr="00D23E72" w:rsidRDefault="002C6875" w:rsidP="00422540">
            <w:pPr>
              <w:spacing w:after="0" w:line="240" w:lineRule="auto"/>
              <w:jc w:val="center"/>
              <w:rPr>
                <w:rFonts w:ascii="Montserrat" w:hAnsi="Montserrat" w:cstheme="minorHAnsi"/>
                <w:b/>
                <w:sz w:val="20"/>
                <w:szCs w:val="20"/>
                <w:lang w:val="es-MX"/>
              </w:rPr>
            </w:pPr>
            <w:r w:rsidRPr="00D23E72">
              <w:rPr>
                <w:rFonts w:ascii="Montserrat" w:hAnsi="Montserrat" w:cstheme="minorHAnsi"/>
                <w:b/>
                <w:sz w:val="20"/>
                <w:szCs w:val="20"/>
                <w:lang w:val="es-MX"/>
              </w:rPr>
              <w:t>FECHA</w:t>
            </w:r>
          </w:p>
        </w:tc>
        <w:tc>
          <w:tcPr>
            <w:tcW w:w="5953" w:type="dxa"/>
          </w:tcPr>
          <w:p w14:paraId="2EA75815" w14:textId="77777777" w:rsidR="002C6875" w:rsidRPr="00D23E72" w:rsidRDefault="002C6875" w:rsidP="00422540">
            <w:pPr>
              <w:spacing w:after="0" w:line="240" w:lineRule="auto"/>
              <w:jc w:val="center"/>
              <w:rPr>
                <w:rFonts w:ascii="Montserrat" w:hAnsi="Montserrat" w:cstheme="minorHAnsi"/>
                <w:b/>
                <w:sz w:val="20"/>
                <w:szCs w:val="20"/>
                <w:lang w:val="es-MX"/>
              </w:rPr>
            </w:pPr>
            <w:r w:rsidRPr="00D23E72">
              <w:rPr>
                <w:rFonts w:ascii="Montserrat" w:hAnsi="Montserrat" w:cstheme="minorHAnsi"/>
                <w:b/>
                <w:sz w:val="20"/>
                <w:szCs w:val="20"/>
                <w:lang w:val="es-MX"/>
              </w:rPr>
              <w:t>RESULTADO</w:t>
            </w:r>
          </w:p>
        </w:tc>
      </w:tr>
      <w:tr w:rsidR="002C6875" w:rsidRPr="00D23E72" w14:paraId="6F3D9865" w14:textId="77777777" w:rsidTr="000E0EDC">
        <w:trPr>
          <w:trHeight w:val="331"/>
        </w:trPr>
        <w:tc>
          <w:tcPr>
            <w:tcW w:w="750" w:type="dxa"/>
          </w:tcPr>
          <w:p w14:paraId="23361E83"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b/>
                <w:color w:val="000000" w:themeColor="text1"/>
                <w:sz w:val="20"/>
                <w:szCs w:val="20"/>
              </w:rPr>
              <w:t>1</w:t>
            </w:r>
          </w:p>
        </w:tc>
        <w:tc>
          <w:tcPr>
            <w:tcW w:w="1800" w:type="dxa"/>
          </w:tcPr>
          <w:p w14:paraId="6E3D4CE5"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proofErr w:type="spellStart"/>
            <w:r w:rsidRPr="00D23E72">
              <w:rPr>
                <w:rFonts w:ascii="Montserrat" w:hAnsi="Montserrat" w:cstheme="minorHAnsi"/>
                <w:color w:val="000000" w:themeColor="text1"/>
                <w:sz w:val="20"/>
                <w:szCs w:val="20"/>
                <w:lang w:val="es-MX"/>
              </w:rPr>
              <w:t>Patulul</w:t>
            </w:r>
            <w:proofErr w:type="spellEnd"/>
            <w:r w:rsidRPr="00D23E72">
              <w:rPr>
                <w:rFonts w:ascii="Montserrat" w:hAnsi="Montserrat" w:cstheme="minorHAnsi"/>
                <w:color w:val="000000" w:themeColor="text1"/>
                <w:sz w:val="20"/>
                <w:szCs w:val="20"/>
                <w:lang w:val="es-MX"/>
              </w:rPr>
              <w:t>, Suchitepéquez</w:t>
            </w:r>
          </w:p>
        </w:tc>
        <w:tc>
          <w:tcPr>
            <w:tcW w:w="3260" w:type="dxa"/>
          </w:tcPr>
          <w:p w14:paraId="40BBEE11"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Ubicación de domicilio de Paulina Mateo Chic beneficiada de medida cautelar 782-17, derivado a cambio de domicilio.</w:t>
            </w:r>
          </w:p>
        </w:tc>
        <w:tc>
          <w:tcPr>
            <w:tcW w:w="1418" w:type="dxa"/>
          </w:tcPr>
          <w:p w14:paraId="04A8EC34"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rPr>
              <w:t>01-07-2025</w:t>
            </w:r>
          </w:p>
        </w:tc>
        <w:tc>
          <w:tcPr>
            <w:tcW w:w="5953" w:type="dxa"/>
          </w:tcPr>
          <w:p w14:paraId="5F7A3B30"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 xml:space="preserve">Se logró ubicar el domicilio de la señora Paulina Mateo Chic en </w:t>
            </w:r>
            <w:proofErr w:type="spellStart"/>
            <w:r w:rsidRPr="00D23E72">
              <w:rPr>
                <w:rFonts w:ascii="Montserrat" w:hAnsi="Montserrat" w:cstheme="minorHAnsi"/>
                <w:color w:val="000000" w:themeColor="text1"/>
                <w:sz w:val="20"/>
                <w:szCs w:val="20"/>
                <w:lang w:val="es-MX"/>
              </w:rPr>
              <w:t>Patulul</w:t>
            </w:r>
            <w:proofErr w:type="spellEnd"/>
            <w:r w:rsidRPr="00D23E72">
              <w:rPr>
                <w:rFonts w:ascii="Montserrat" w:hAnsi="Montserrat" w:cstheme="minorHAnsi"/>
                <w:color w:val="000000" w:themeColor="text1"/>
                <w:sz w:val="20"/>
                <w:szCs w:val="20"/>
                <w:lang w:val="es-MX"/>
              </w:rPr>
              <w:t>, Suchitepéquez, con el objetivo de iniciar la gestión de alimentos correspondientes a los meses de julio a septiembre del presente año. Se dialogó con la beneficiada sobre su atención en el traslado al Hospital Regional de Quetzaltenango.</w:t>
            </w:r>
          </w:p>
        </w:tc>
      </w:tr>
      <w:tr w:rsidR="002C6875" w:rsidRPr="00D23E72" w14:paraId="5DA66745" w14:textId="77777777" w:rsidTr="000E0EDC">
        <w:trPr>
          <w:trHeight w:val="331"/>
        </w:trPr>
        <w:tc>
          <w:tcPr>
            <w:tcW w:w="750" w:type="dxa"/>
          </w:tcPr>
          <w:p w14:paraId="290C537A"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b/>
                <w:color w:val="000000" w:themeColor="text1"/>
                <w:sz w:val="20"/>
                <w:szCs w:val="20"/>
              </w:rPr>
              <w:t>2</w:t>
            </w:r>
          </w:p>
        </w:tc>
        <w:tc>
          <w:tcPr>
            <w:tcW w:w="1800" w:type="dxa"/>
          </w:tcPr>
          <w:p w14:paraId="58EB41AA"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Gobernación de Suchitepéquez</w:t>
            </w:r>
          </w:p>
        </w:tc>
        <w:tc>
          <w:tcPr>
            <w:tcW w:w="3260" w:type="dxa"/>
          </w:tcPr>
          <w:p w14:paraId="5443087F"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Participación en la Reunión de la Unidad Técnica Departamental de Suchitepéquez.</w:t>
            </w:r>
          </w:p>
        </w:tc>
        <w:tc>
          <w:tcPr>
            <w:tcW w:w="1418" w:type="dxa"/>
          </w:tcPr>
          <w:p w14:paraId="2AA9E600"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rPr>
              <w:t>02-07-2025</w:t>
            </w:r>
          </w:p>
        </w:tc>
        <w:tc>
          <w:tcPr>
            <w:tcW w:w="5953" w:type="dxa"/>
          </w:tcPr>
          <w:p w14:paraId="52E95D20"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Se atendió la convocatoria de este Organismo Colegiado, para emitir observaciones o sugerencias en cuanto a las funciones institucionales de la COPADEH, si fuera necesario. En la agenda de la reunión se abordaron los siguientes puntos: 1) Socialización del Punto Resolutivo 06-2025 del CONADUR. 2) Analizar y dictaminar sobre las demandas identificadas y priorizadas por los COMUDE de los municipios del Departamento de Suchitepéquez para su programación en el año 2026. 3) Propuesta de UTD para la asignación del Fondo Aporte a los Consejos de Desarrollo para el año 2026, del CODEDE de Suchitepéquez a los municipios, así también la asignación a Sociedad Civil. 4) Elaborar la propuesta de Inversión Departamental para el año 2026, del Consejo Departamental de Desarrollo de Suchitepéquez -CODEDE-.</w:t>
            </w:r>
          </w:p>
        </w:tc>
      </w:tr>
      <w:tr w:rsidR="002C6875" w:rsidRPr="00D23E72" w14:paraId="1ADF730B" w14:textId="77777777" w:rsidTr="000E0EDC">
        <w:trPr>
          <w:trHeight w:val="331"/>
        </w:trPr>
        <w:tc>
          <w:tcPr>
            <w:tcW w:w="750" w:type="dxa"/>
          </w:tcPr>
          <w:p w14:paraId="53D4A951"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b/>
                <w:color w:val="000000" w:themeColor="text1"/>
                <w:sz w:val="20"/>
                <w:szCs w:val="20"/>
              </w:rPr>
              <w:t>3</w:t>
            </w:r>
          </w:p>
        </w:tc>
        <w:tc>
          <w:tcPr>
            <w:tcW w:w="1800" w:type="dxa"/>
          </w:tcPr>
          <w:p w14:paraId="20706DCE"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Gobernación de Suchitepéquez</w:t>
            </w:r>
          </w:p>
        </w:tc>
        <w:tc>
          <w:tcPr>
            <w:tcW w:w="3260" w:type="dxa"/>
          </w:tcPr>
          <w:p w14:paraId="14314876"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Participación en la reunión del Consejo Departamental de Desarrollo de Suchitepéquez.</w:t>
            </w:r>
          </w:p>
        </w:tc>
        <w:tc>
          <w:tcPr>
            <w:tcW w:w="1418" w:type="dxa"/>
          </w:tcPr>
          <w:p w14:paraId="41B59B6D" w14:textId="77777777" w:rsidR="002C6875" w:rsidRPr="00D23E72" w:rsidRDefault="002C6875" w:rsidP="00422540">
            <w:pPr>
              <w:spacing w:after="0" w:line="240" w:lineRule="auto"/>
              <w:jc w:val="center"/>
              <w:rPr>
                <w:rFonts w:ascii="Montserrat" w:hAnsi="Montserrat" w:cstheme="minorHAnsi"/>
                <w:color w:val="EE0000"/>
                <w:sz w:val="20"/>
                <w:szCs w:val="20"/>
              </w:rPr>
            </w:pPr>
            <w:r w:rsidRPr="00D23E72">
              <w:rPr>
                <w:rFonts w:ascii="Montserrat" w:hAnsi="Montserrat" w:cstheme="minorHAnsi"/>
                <w:color w:val="000000" w:themeColor="text1"/>
                <w:sz w:val="20"/>
                <w:szCs w:val="20"/>
              </w:rPr>
              <w:t>03-07-2025</w:t>
            </w:r>
          </w:p>
        </w:tc>
        <w:tc>
          <w:tcPr>
            <w:tcW w:w="5953" w:type="dxa"/>
          </w:tcPr>
          <w:p w14:paraId="6F188627"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 xml:space="preserve">En la agenda de la reunión se abordaron los siguientes temas: 1) Socialización del Punto Resolutivo 06-2025 del CONADUR. 2) Presentación y aprobación de la Asignación del Aporte a los Consejos de Desarrollo para el año 2026, del CODEDE de Suchitepéquez a los municipios, así </w:t>
            </w:r>
            <w:r w:rsidRPr="00D23E72">
              <w:rPr>
                <w:rFonts w:ascii="Montserrat" w:hAnsi="Montserrat" w:cstheme="minorHAnsi"/>
                <w:color w:val="000000" w:themeColor="text1"/>
                <w:sz w:val="20"/>
                <w:szCs w:val="20"/>
                <w:lang w:val="es-MX"/>
              </w:rPr>
              <w:lastRenderedPageBreak/>
              <w:t>también la asignación a Sociedad Civil. 3) Presentación y Aprobación del Anteproyecto de Presupuesto del año 2026 y PEI POM POA 2026, del Departamento de Suchitepéquez.</w:t>
            </w:r>
          </w:p>
        </w:tc>
      </w:tr>
      <w:tr w:rsidR="002C6875" w:rsidRPr="00D23E72" w14:paraId="47D24E65" w14:textId="77777777" w:rsidTr="000E0EDC">
        <w:trPr>
          <w:trHeight w:val="841"/>
        </w:trPr>
        <w:tc>
          <w:tcPr>
            <w:tcW w:w="750" w:type="dxa"/>
          </w:tcPr>
          <w:p w14:paraId="094D1DA1"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b/>
                <w:color w:val="000000" w:themeColor="text1"/>
                <w:sz w:val="20"/>
                <w:szCs w:val="20"/>
              </w:rPr>
              <w:lastRenderedPageBreak/>
              <w:t>4</w:t>
            </w:r>
          </w:p>
        </w:tc>
        <w:tc>
          <w:tcPr>
            <w:tcW w:w="1800" w:type="dxa"/>
          </w:tcPr>
          <w:p w14:paraId="6E76588A"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Gobernación de Suchitepéquez</w:t>
            </w:r>
          </w:p>
        </w:tc>
        <w:tc>
          <w:tcPr>
            <w:tcW w:w="3260" w:type="dxa"/>
          </w:tcPr>
          <w:p w14:paraId="4D2FA908"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Reunión de la CODRED de Suchitepéquez</w:t>
            </w:r>
          </w:p>
        </w:tc>
        <w:tc>
          <w:tcPr>
            <w:tcW w:w="1418" w:type="dxa"/>
          </w:tcPr>
          <w:p w14:paraId="38747E56"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rPr>
              <w:t>03-07-2025</w:t>
            </w:r>
          </w:p>
        </w:tc>
        <w:tc>
          <w:tcPr>
            <w:tcW w:w="5953" w:type="dxa"/>
          </w:tcPr>
          <w:p w14:paraId="681F6854" w14:textId="77777777" w:rsidR="002C6875"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En la reunión se abordó el Sistema de Alertas Institucionales, los criterios para declaración de alertas, y el seguimiento del Plan Institucional de Respuesta de cada institución. Adicionalmente se socializó la actualización del Plan Nacional de Respuesta, en donde la COPADEH apoyará en la temática de albergues.</w:t>
            </w:r>
          </w:p>
          <w:p w14:paraId="17F25C79"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p>
        </w:tc>
      </w:tr>
      <w:tr w:rsidR="002C6875" w:rsidRPr="00D23E72" w14:paraId="127CE0B3" w14:textId="77777777" w:rsidTr="000E0EDC">
        <w:trPr>
          <w:trHeight w:val="1266"/>
        </w:trPr>
        <w:tc>
          <w:tcPr>
            <w:tcW w:w="750" w:type="dxa"/>
          </w:tcPr>
          <w:p w14:paraId="6A165A9F"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b/>
                <w:color w:val="000000" w:themeColor="text1"/>
                <w:sz w:val="20"/>
                <w:szCs w:val="20"/>
              </w:rPr>
              <w:t>5</w:t>
            </w:r>
          </w:p>
        </w:tc>
        <w:tc>
          <w:tcPr>
            <w:tcW w:w="1800" w:type="dxa"/>
          </w:tcPr>
          <w:p w14:paraId="769F6F1C"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Aldea Nueva Esperanza. San Juan Bautista Suchitepéquez</w:t>
            </w:r>
          </w:p>
        </w:tc>
        <w:tc>
          <w:tcPr>
            <w:tcW w:w="3260" w:type="dxa"/>
          </w:tcPr>
          <w:p w14:paraId="5D766DD8"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Visita de verificación de medida cautelar y entrega de alimento</w:t>
            </w:r>
          </w:p>
        </w:tc>
        <w:tc>
          <w:tcPr>
            <w:tcW w:w="1418" w:type="dxa"/>
          </w:tcPr>
          <w:p w14:paraId="2360EE3B"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rPr>
              <w:t>11-07-2025</w:t>
            </w:r>
          </w:p>
        </w:tc>
        <w:tc>
          <w:tcPr>
            <w:tcW w:w="5953" w:type="dxa"/>
          </w:tcPr>
          <w:p w14:paraId="58A02373"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 xml:space="preserve">Previo a la visita de verificación de cumplimiento de la Medida Cautelar, se realizó la coordinación con el CAP de </w:t>
            </w:r>
            <w:proofErr w:type="spellStart"/>
            <w:r w:rsidRPr="00D23E72">
              <w:rPr>
                <w:rFonts w:ascii="Montserrat" w:hAnsi="Montserrat" w:cstheme="minorHAnsi"/>
                <w:color w:val="000000" w:themeColor="text1"/>
                <w:sz w:val="20"/>
                <w:szCs w:val="20"/>
                <w:lang w:val="es-MX"/>
              </w:rPr>
              <w:t>Patulul</w:t>
            </w:r>
            <w:proofErr w:type="spellEnd"/>
            <w:r w:rsidRPr="00D23E72">
              <w:rPr>
                <w:rFonts w:ascii="Montserrat" w:hAnsi="Montserrat" w:cstheme="minorHAnsi"/>
                <w:color w:val="000000" w:themeColor="text1"/>
                <w:sz w:val="20"/>
                <w:szCs w:val="20"/>
                <w:lang w:val="es-MX"/>
              </w:rPr>
              <w:t>, Suchitepéquez y con VISAN-MAGA, para la realización del examen médico y la entrega de alimento. El día de la visita se realizó la entrega de alimento por parte de VISAN- MAGA, siendo 3 raciones de alimentos correspondientes a los meses de julio a septiembre y personal del CAP realizó examen médico a la beneficiada, proporcionando medicamentos para su tratamiento.</w:t>
            </w:r>
          </w:p>
        </w:tc>
      </w:tr>
      <w:tr w:rsidR="002C6875" w:rsidRPr="00D23E72" w14:paraId="70128D11" w14:textId="77777777" w:rsidTr="000E0EDC">
        <w:trPr>
          <w:trHeight w:val="1266"/>
        </w:trPr>
        <w:tc>
          <w:tcPr>
            <w:tcW w:w="750" w:type="dxa"/>
          </w:tcPr>
          <w:p w14:paraId="5BC4F869" w14:textId="77777777" w:rsidR="002C6875" w:rsidRPr="00D23E72" w:rsidRDefault="002C6875" w:rsidP="00422540">
            <w:pPr>
              <w:spacing w:after="0" w:line="240" w:lineRule="auto"/>
              <w:rPr>
                <w:rFonts w:ascii="Montserrat" w:hAnsi="Montserrat"/>
                <w:b/>
                <w:color w:val="000000" w:themeColor="text1"/>
                <w:sz w:val="20"/>
                <w:szCs w:val="20"/>
              </w:rPr>
            </w:pPr>
            <w:r w:rsidRPr="00D23E72">
              <w:rPr>
                <w:rFonts w:ascii="Montserrat" w:hAnsi="Montserrat"/>
                <w:b/>
                <w:color w:val="000000" w:themeColor="text1"/>
                <w:sz w:val="20"/>
                <w:szCs w:val="20"/>
              </w:rPr>
              <w:t>6</w:t>
            </w:r>
          </w:p>
        </w:tc>
        <w:tc>
          <w:tcPr>
            <w:tcW w:w="1800" w:type="dxa"/>
          </w:tcPr>
          <w:p w14:paraId="2E7AB5A1"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Cuarta Brigada de Infantería, General Justo Rufino Barrios. Cuyotenango, Suchitepéquez</w:t>
            </w:r>
            <w:r w:rsidRPr="00D23E72">
              <w:rPr>
                <w:rFonts w:ascii="Montserrat" w:hAnsi="Montserrat" w:cstheme="minorHAnsi"/>
                <w:color w:val="EE0000"/>
                <w:sz w:val="20"/>
                <w:szCs w:val="20"/>
                <w:lang w:val="es-MX"/>
              </w:rPr>
              <w:t>.</w:t>
            </w:r>
          </w:p>
        </w:tc>
        <w:tc>
          <w:tcPr>
            <w:tcW w:w="3260" w:type="dxa"/>
          </w:tcPr>
          <w:p w14:paraId="3496A107"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Reunión de CODESAN y visita de vicepresidenta de la República</w:t>
            </w:r>
          </w:p>
        </w:tc>
        <w:tc>
          <w:tcPr>
            <w:tcW w:w="1418" w:type="dxa"/>
          </w:tcPr>
          <w:p w14:paraId="11AC6496" w14:textId="77777777" w:rsidR="002C6875" w:rsidRPr="00D23E72" w:rsidRDefault="002C6875" w:rsidP="00422540">
            <w:pPr>
              <w:spacing w:after="0" w:line="240" w:lineRule="auto"/>
              <w:jc w:val="center"/>
              <w:rPr>
                <w:rFonts w:ascii="Montserrat" w:hAnsi="Montserrat" w:cstheme="minorHAnsi"/>
                <w:color w:val="EE0000"/>
                <w:sz w:val="20"/>
                <w:szCs w:val="20"/>
              </w:rPr>
            </w:pPr>
            <w:r w:rsidRPr="00D23E72">
              <w:rPr>
                <w:rFonts w:ascii="Montserrat" w:hAnsi="Montserrat" w:cstheme="minorHAnsi"/>
                <w:color w:val="000000" w:themeColor="text1"/>
                <w:sz w:val="20"/>
                <w:szCs w:val="20"/>
              </w:rPr>
              <w:t>17-07-2025</w:t>
            </w:r>
          </w:p>
        </w:tc>
        <w:tc>
          <w:tcPr>
            <w:tcW w:w="5953" w:type="dxa"/>
          </w:tcPr>
          <w:p w14:paraId="1D9B7635" w14:textId="77777777" w:rsidR="002C6875" w:rsidRPr="00D23E72" w:rsidRDefault="002C6875" w:rsidP="00422540">
            <w:pPr>
              <w:spacing w:after="0" w:line="240" w:lineRule="auto"/>
              <w:jc w:val="both"/>
              <w:rPr>
                <w:rFonts w:ascii="Montserrat" w:hAnsi="Montserrat" w:cstheme="minorHAnsi"/>
                <w:color w:val="EE0000"/>
                <w:sz w:val="20"/>
                <w:szCs w:val="20"/>
              </w:rPr>
            </w:pPr>
            <w:r w:rsidRPr="00D23E72">
              <w:rPr>
                <w:rFonts w:ascii="Montserrat" w:hAnsi="Montserrat" w:cstheme="minorHAnsi"/>
                <w:color w:val="000000" w:themeColor="text1"/>
                <w:sz w:val="20"/>
                <w:szCs w:val="20"/>
              </w:rPr>
              <w:t>En la reunión, pe</w:t>
            </w:r>
            <w:proofErr w:type="spellStart"/>
            <w:r w:rsidRPr="00D23E72">
              <w:rPr>
                <w:rFonts w:ascii="Montserrat" w:hAnsi="Montserrat" w:cstheme="minorHAnsi"/>
                <w:color w:val="000000" w:themeColor="text1"/>
                <w:sz w:val="20"/>
                <w:szCs w:val="20"/>
                <w:lang w:val="es-MX"/>
              </w:rPr>
              <w:t>rsonal</w:t>
            </w:r>
            <w:proofErr w:type="spellEnd"/>
            <w:r w:rsidRPr="00D23E72">
              <w:rPr>
                <w:rFonts w:ascii="Montserrat" w:hAnsi="Montserrat" w:cstheme="minorHAnsi"/>
                <w:color w:val="000000" w:themeColor="text1"/>
                <w:sz w:val="20"/>
                <w:szCs w:val="20"/>
                <w:lang w:val="es-MX"/>
              </w:rPr>
              <w:t xml:space="preserve"> de SESAN informó sobre las acciones que realiza en el departamento para el fortalecimiento de la nutrición en niños y niñas menores de 5 años, así como la vinculación y ampliación de datos de residencia de beneficiarios. Personal de la DRRIS informó sobre los barridos nutricionales que se han realizado en el departamento, el complemento alimentario y la presentación de casos de desnutrición, hasta la semana 27. Personal de MIDES informó sobre el Bono Nutricional y el Bono Salud. La DIDEDUC informó </w:t>
            </w:r>
            <w:r w:rsidRPr="00D23E72">
              <w:rPr>
                <w:rFonts w:ascii="Montserrat" w:hAnsi="Montserrat" w:cstheme="minorHAnsi"/>
                <w:color w:val="000000" w:themeColor="text1"/>
                <w:sz w:val="20"/>
                <w:szCs w:val="20"/>
                <w:lang w:val="es-MX"/>
              </w:rPr>
              <w:lastRenderedPageBreak/>
              <w:t>sobre la Ejecución del Programa de Alimentación Escolar. Personal del MAGA informó sobre el análisis de vulnerabilidad por lluvias y cosechas en Suchitepéquez, así como el apoyo con el Bono Campesino. La vicepresidenta de la República pidió el acompañamiento y compromiso de todas las instituciones que conforman la CODESAN, para mejorar los índices de nutrición del departamento.</w:t>
            </w:r>
          </w:p>
        </w:tc>
      </w:tr>
      <w:tr w:rsidR="002C6875" w:rsidRPr="00D23E72" w14:paraId="703051D2" w14:textId="77777777" w:rsidTr="000E0EDC">
        <w:trPr>
          <w:trHeight w:val="1778"/>
        </w:trPr>
        <w:tc>
          <w:tcPr>
            <w:tcW w:w="750" w:type="dxa"/>
          </w:tcPr>
          <w:p w14:paraId="12BABFC3"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lastRenderedPageBreak/>
              <w:t>7</w:t>
            </w:r>
          </w:p>
        </w:tc>
        <w:tc>
          <w:tcPr>
            <w:tcW w:w="1800" w:type="dxa"/>
          </w:tcPr>
          <w:p w14:paraId="215B559D"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Cuyotenango y Pueblo Nuevo, Suchitepéquez</w:t>
            </w:r>
          </w:p>
        </w:tc>
        <w:tc>
          <w:tcPr>
            <w:tcW w:w="3260" w:type="dxa"/>
          </w:tcPr>
          <w:p w14:paraId="47F01D3C"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Gestión de traslado de alimentos a beneficiarios de Caso Rio Negro con domicilio en Suchitepéquez.</w:t>
            </w:r>
          </w:p>
        </w:tc>
        <w:tc>
          <w:tcPr>
            <w:tcW w:w="1418" w:type="dxa"/>
          </w:tcPr>
          <w:p w14:paraId="619E5F49"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rPr>
              <w:t>18-02-2025</w:t>
            </w:r>
          </w:p>
        </w:tc>
        <w:tc>
          <w:tcPr>
            <w:tcW w:w="5953" w:type="dxa"/>
          </w:tcPr>
          <w:p w14:paraId="13BA6138"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rPr>
              <w:t xml:space="preserve">Se visitó el domicilio de Modesto Osorio, Juan Osorio y Silveria </w:t>
            </w:r>
            <w:proofErr w:type="spellStart"/>
            <w:r w:rsidRPr="00D23E72">
              <w:rPr>
                <w:rFonts w:ascii="Montserrat" w:hAnsi="Montserrat" w:cstheme="minorHAnsi"/>
                <w:color w:val="000000" w:themeColor="text1"/>
                <w:sz w:val="20"/>
                <w:szCs w:val="20"/>
              </w:rPr>
              <w:t>Lajuj</w:t>
            </w:r>
            <w:proofErr w:type="spellEnd"/>
            <w:r w:rsidRPr="00D23E72">
              <w:rPr>
                <w:rFonts w:ascii="Montserrat" w:hAnsi="Montserrat" w:cstheme="minorHAnsi"/>
                <w:color w:val="000000" w:themeColor="text1"/>
                <w:sz w:val="20"/>
                <w:szCs w:val="20"/>
              </w:rPr>
              <w:t>, ya que solicitaron el apoyo de la COPADEH, para que los alimentos que les proporciona el Estado de Guatemala por el Caso Rio Negro de Baja Verapaz, sean entregados en Suchitepéquez. Se inició la coordinación con la Dirección de Vigilancia y Promoción de los Derechos Humanos de la COPADEH, para la gestión de la petición de los beneficiados. Se quedó a la espera de las organizaciones coordinadoras.</w:t>
            </w:r>
          </w:p>
        </w:tc>
      </w:tr>
      <w:tr w:rsidR="002C6875" w:rsidRPr="00D23E72" w14:paraId="596D7185" w14:textId="77777777" w:rsidTr="000E0EDC">
        <w:trPr>
          <w:trHeight w:val="2161"/>
        </w:trPr>
        <w:tc>
          <w:tcPr>
            <w:tcW w:w="750" w:type="dxa"/>
          </w:tcPr>
          <w:p w14:paraId="08BFD323"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8</w:t>
            </w:r>
          </w:p>
        </w:tc>
        <w:tc>
          <w:tcPr>
            <w:tcW w:w="1800" w:type="dxa"/>
          </w:tcPr>
          <w:p w14:paraId="4213A448"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PDH, Mazatenango, Suchitepéquez</w:t>
            </w:r>
          </w:p>
        </w:tc>
        <w:tc>
          <w:tcPr>
            <w:tcW w:w="3260" w:type="dxa"/>
          </w:tcPr>
          <w:p w14:paraId="06922B56"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Reunión de la Red de Derivación de Suchitepéquez</w:t>
            </w:r>
          </w:p>
        </w:tc>
        <w:tc>
          <w:tcPr>
            <w:tcW w:w="1418" w:type="dxa"/>
          </w:tcPr>
          <w:p w14:paraId="3095392A" w14:textId="77777777" w:rsidR="002C6875" w:rsidRPr="00D23E72" w:rsidRDefault="002C6875" w:rsidP="00422540">
            <w:pPr>
              <w:spacing w:after="0" w:line="240" w:lineRule="auto"/>
              <w:jc w:val="center"/>
              <w:rPr>
                <w:rFonts w:ascii="Montserrat" w:hAnsi="Montserrat" w:cstheme="minorHAnsi"/>
                <w:color w:val="EE0000"/>
                <w:sz w:val="20"/>
                <w:szCs w:val="20"/>
              </w:rPr>
            </w:pPr>
            <w:r w:rsidRPr="00D23E72">
              <w:rPr>
                <w:rFonts w:ascii="Montserrat" w:hAnsi="Montserrat" w:cstheme="minorHAnsi"/>
                <w:color w:val="000000" w:themeColor="text1"/>
                <w:sz w:val="20"/>
                <w:szCs w:val="20"/>
              </w:rPr>
              <w:t>22-07-2025</w:t>
            </w:r>
          </w:p>
        </w:tc>
        <w:tc>
          <w:tcPr>
            <w:tcW w:w="5953" w:type="dxa"/>
          </w:tcPr>
          <w:p w14:paraId="67BEDF91" w14:textId="77777777" w:rsidR="002C6875"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Participar en la reunión de la Red de Derivación, como parte del fortalecimiento de coordinaciones interinstitucionales.</w:t>
            </w:r>
          </w:p>
          <w:p w14:paraId="20939951" w14:textId="77777777" w:rsidR="002C6875" w:rsidRPr="00D23E72" w:rsidRDefault="002C6875" w:rsidP="00422540">
            <w:pPr>
              <w:spacing w:after="0" w:line="240" w:lineRule="auto"/>
              <w:jc w:val="both"/>
              <w:rPr>
                <w:rFonts w:ascii="Montserrat" w:hAnsi="Montserrat" w:cstheme="minorHAnsi"/>
                <w:color w:val="EE0000"/>
                <w:sz w:val="20"/>
                <w:szCs w:val="20"/>
              </w:rPr>
            </w:pPr>
            <w:r w:rsidRPr="00D23E72">
              <w:rPr>
                <w:rFonts w:ascii="Montserrat" w:hAnsi="Montserrat" w:cstheme="minorHAnsi"/>
                <w:color w:val="000000" w:themeColor="text1"/>
                <w:sz w:val="20"/>
                <w:szCs w:val="20"/>
              </w:rPr>
              <w:t>Representantes de la Fiscalía de la Mujer del Ministerio Público en Suchitepéquez, informaron sobre los principios de la coordinación de esta Red y el apoyo que se busca proporcionar a víctimas de violencia.</w:t>
            </w:r>
          </w:p>
        </w:tc>
      </w:tr>
      <w:tr w:rsidR="002C6875" w:rsidRPr="00D23E72" w14:paraId="644DF996" w14:textId="77777777" w:rsidTr="000E0EDC">
        <w:trPr>
          <w:trHeight w:val="331"/>
        </w:trPr>
        <w:tc>
          <w:tcPr>
            <w:tcW w:w="750" w:type="dxa"/>
          </w:tcPr>
          <w:p w14:paraId="56A8E4E4"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9</w:t>
            </w:r>
          </w:p>
        </w:tc>
        <w:tc>
          <w:tcPr>
            <w:tcW w:w="1800" w:type="dxa"/>
          </w:tcPr>
          <w:p w14:paraId="2861D60C"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Gobernación de Suchitepéquez</w:t>
            </w:r>
          </w:p>
        </w:tc>
        <w:tc>
          <w:tcPr>
            <w:tcW w:w="3260" w:type="dxa"/>
          </w:tcPr>
          <w:p w14:paraId="4C5D4E52" w14:textId="77777777" w:rsidR="002C6875" w:rsidRPr="00D23E72" w:rsidRDefault="002C6875" w:rsidP="00422540">
            <w:pPr>
              <w:spacing w:after="0" w:line="240" w:lineRule="auto"/>
              <w:jc w:val="both"/>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Reunión de la Comisión Departamental de Festejo Patrios de Suchitepéquez</w:t>
            </w:r>
          </w:p>
        </w:tc>
        <w:tc>
          <w:tcPr>
            <w:tcW w:w="1418" w:type="dxa"/>
          </w:tcPr>
          <w:p w14:paraId="32926FF7" w14:textId="77777777" w:rsidR="002C6875" w:rsidRPr="00D23E72" w:rsidRDefault="002C6875" w:rsidP="00422540">
            <w:pPr>
              <w:spacing w:after="0" w:line="240" w:lineRule="auto"/>
              <w:jc w:val="center"/>
              <w:rPr>
                <w:rFonts w:ascii="Montserrat" w:hAnsi="Montserrat" w:cstheme="minorHAnsi"/>
                <w:color w:val="EE0000"/>
                <w:sz w:val="20"/>
                <w:szCs w:val="20"/>
              </w:rPr>
            </w:pPr>
            <w:r w:rsidRPr="00D23E72">
              <w:rPr>
                <w:rFonts w:ascii="Montserrat" w:hAnsi="Montserrat" w:cstheme="minorHAnsi"/>
                <w:color w:val="000000" w:themeColor="text1"/>
                <w:sz w:val="20"/>
                <w:szCs w:val="20"/>
              </w:rPr>
              <w:t>24-07-2025</w:t>
            </w:r>
          </w:p>
        </w:tc>
        <w:tc>
          <w:tcPr>
            <w:tcW w:w="5953" w:type="dxa"/>
          </w:tcPr>
          <w:p w14:paraId="36DE17D8" w14:textId="77777777" w:rsidR="002C6875"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Atender la invitación de la Gobernación de Suchitepéquez a ser parte de la Comisión Departamental de Festejos Patrios.</w:t>
            </w:r>
          </w:p>
          <w:p w14:paraId="01458D65" w14:textId="77777777" w:rsidR="002C6875" w:rsidRPr="00D23E72" w:rsidRDefault="002C6875" w:rsidP="00422540">
            <w:pPr>
              <w:spacing w:after="0" w:line="240" w:lineRule="auto"/>
              <w:jc w:val="both"/>
              <w:rPr>
                <w:rFonts w:ascii="Montserrat" w:hAnsi="Montserrat" w:cstheme="minorHAnsi"/>
                <w:color w:val="EE0000"/>
                <w:sz w:val="20"/>
                <w:szCs w:val="20"/>
              </w:rPr>
            </w:pPr>
            <w:r w:rsidRPr="00D23E72">
              <w:rPr>
                <w:rFonts w:ascii="Montserrat" w:hAnsi="Montserrat" w:cstheme="minorHAnsi"/>
                <w:color w:val="000000" w:themeColor="text1"/>
                <w:sz w:val="20"/>
                <w:szCs w:val="20"/>
              </w:rPr>
              <w:t xml:space="preserve">En la reunión se presentó el cronograma de actividades realizadas en el año 2024 y se analizaron cuáles se </w:t>
            </w:r>
            <w:r w:rsidRPr="00D23E72">
              <w:rPr>
                <w:rFonts w:ascii="Montserrat" w:hAnsi="Montserrat" w:cstheme="minorHAnsi"/>
                <w:color w:val="000000" w:themeColor="text1"/>
                <w:sz w:val="20"/>
                <w:szCs w:val="20"/>
              </w:rPr>
              <w:lastRenderedPageBreak/>
              <w:t>ejecutarán en este 2025. Se establecieron Comisiones e instituciones responsables de las actividades, lo cual se socializará en la siguiente reunión. En las actividades participarán todas las instituciones del Organismo Ejecutivo.</w:t>
            </w:r>
          </w:p>
        </w:tc>
      </w:tr>
      <w:tr w:rsidR="002C6875" w:rsidRPr="00D23E72" w14:paraId="770123C3" w14:textId="77777777" w:rsidTr="000E0EDC">
        <w:trPr>
          <w:trHeight w:val="981"/>
        </w:trPr>
        <w:tc>
          <w:tcPr>
            <w:tcW w:w="750" w:type="dxa"/>
          </w:tcPr>
          <w:p w14:paraId="1E6CDB8B"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lastRenderedPageBreak/>
              <w:t>10</w:t>
            </w:r>
          </w:p>
        </w:tc>
        <w:tc>
          <w:tcPr>
            <w:tcW w:w="1800" w:type="dxa"/>
          </w:tcPr>
          <w:p w14:paraId="512F1F96"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San Bernardino, Suchitepéquez</w:t>
            </w:r>
          </w:p>
        </w:tc>
        <w:tc>
          <w:tcPr>
            <w:tcW w:w="3260" w:type="dxa"/>
          </w:tcPr>
          <w:p w14:paraId="17DBB142"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Festival de Derechos Humanos en San Bernardino, Suchitepéquez.</w:t>
            </w:r>
          </w:p>
        </w:tc>
        <w:tc>
          <w:tcPr>
            <w:tcW w:w="1418" w:type="dxa"/>
          </w:tcPr>
          <w:p w14:paraId="622BFCCD" w14:textId="77777777" w:rsidR="002C6875" w:rsidRPr="00D23E72" w:rsidRDefault="002C6875" w:rsidP="00422540">
            <w:pPr>
              <w:spacing w:after="0" w:line="240" w:lineRule="auto"/>
              <w:jc w:val="center"/>
              <w:rPr>
                <w:rFonts w:ascii="Montserrat" w:hAnsi="Montserrat" w:cstheme="minorHAnsi"/>
                <w:color w:val="EE0000"/>
                <w:sz w:val="20"/>
                <w:szCs w:val="20"/>
              </w:rPr>
            </w:pPr>
            <w:r w:rsidRPr="00D23E72">
              <w:rPr>
                <w:rFonts w:ascii="Montserrat" w:hAnsi="Montserrat" w:cstheme="minorHAnsi"/>
                <w:color w:val="000000" w:themeColor="text1"/>
                <w:sz w:val="20"/>
                <w:szCs w:val="20"/>
              </w:rPr>
              <w:t>25-07-2025</w:t>
            </w:r>
          </w:p>
        </w:tc>
        <w:tc>
          <w:tcPr>
            <w:tcW w:w="5953" w:type="dxa"/>
          </w:tcPr>
          <w:p w14:paraId="4C8E3DC8" w14:textId="77777777" w:rsidR="002C6875" w:rsidRPr="00D23E72" w:rsidRDefault="002C6875" w:rsidP="00422540">
            <w:pPr>
              <w:spacing w:after="0" w:line="240" w:lineRule="auto"/>
              <w:jc w:val="both"/>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rPr>
              <w:t>Participar en el Festival de Derechos Humanos organizado por la PDH de Suchitepéquez</w:t>
            </w:r>
            <w:r w:rsidRPr="00D23E72">
              <w:rPr>
                <w:rFonts w:ascii="Montserrat" w:hAnsi="Montserrat" w:cstheme="minorHAnsi"/>
                <w:color w:val="000000" w:themeColor="text1"/>
                <w:sz w:val="20"/>
                <w:szCs w:val="20"/>
                <w:lang w:val="es-MX"/>
              </w:rPr>
              <w:t>.</w:t>
            </w:r>
          </w:p>
          <w:p w14:paraId="07E4FE6C" w14:textId="77777777" w:rsidR="002C6875" w:rsidRPr="00D23E72" w:rsidRDefault="002C6875" w:rsidP="00422540">
            <w:pPr>
              <w:spacing w:after="0" w:line="240" w:lineRule="auto"/>
              <w:jc w:val="both"/>
              <w:rPr>
                <w:rFonts w:ascii="Montserrat" w:hAnsi="Montserrat" w:cstheme="minorHAnsi"/>
                <w:color w:val="EE0000"/>
                <w:sz w:val="20"/>
                <w:szCs w:val="20"/>
              </w:rPr>
            </w:pPr>
            <w:r w:rsidRPr="00D23E72">
              <w:rPr>
                <w:rFonts w:ascii="Montserrat" w:hAnsi="Montserrat" w:cstheme="minorHAnsi"/>
                <w:color w:val="000000" w:themeColor="text1"/>
                <w:sz w:val="20"/>
                <w:szCs w:val="20"/>
                <w:lang w:val="es-MX"/>
              </w:rPr>
              <w:t>Los estudiantes del Instituto Nacional de Educación Básica de El Sauce, San Bernardino realizaron diferentes estampas y participaciones como parte del Festival de Derechos Humanos, organizado por la PDH de Suchitepéquez. Como parte de la actividad se develó el mural del dibujo que obtuvo el primer lugar en el certamen de promoción de Derechos Humanos.</w:t>
            </w:r>
          </w:p>
        </w:tc>
      </w:tr>
      <w:tr w:rsidR="002C6875" w:rsidRPr="00D23E72" w14:paraId="141247AA" w14:textId="77777777" w:rsidTr="000E0EDC">
        <w:trPr>
          <w:trHeight w:val="2779"/>
        </w:trPr>
        <w:tc>
          <w:tcPr>
            <w:tcW w:w="750" w:type="dxa"/>
          </w:tcPr>
          <w:p w14:paraId="01C5E854"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11</w:t>
            </w:r>
          </w:p>
        </w:tc>
        <w:tc>
          <w:tcPr>
            <w:tcW w:w="1800" w:type="dxa"/>
          </w:tcPr>
          <w:p w14:paraId="206E94FE"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Gobernación de Suchitepéquez</w:t>
            </w:r>
          </w:p>
        </w:tc>
        <w:tc>
          <w:tcPr>
            <w:tcW w:w="3260" w:type="dxa"/>
          </w:tcPr>
          <w:p w14:paraId="4D5689C6"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Reunión de la CODEDIS de Suchitepéquez</w:t>
            </w:r>
          </w:p>
        </w:tc>
        <w:tc>
          <w:tcPr>
            <w:tcW w:w="1418" w:type="dxa"/>
          </w:tcPr>
          <w:p w14:paraId="0BF055F0" w14:textId="77777777" w:rsidR="002C6875" w:rsidRPr="00D23E72" w:rsidRDefault="002C6875" w:rsidP="00422540">
            <w:pPr>
              <w:spacing w:after="0" w:line="240" w:lineRule="auto"/>
              <w:jc w:val="center"/>
              <w:rPr>
                <w:rFonts w:ascii="Montserrat" w:hAnsi="Montserrat" w:cstheme="minorHAnsi"/>
                <w:color w:val="EE0000"/>
                <w:sz w:val="20"/>
                <w:szCs w:val="20"/>
              </w:rPr>
            </w:pPr>
            <w:r w:rsidRPr="00D23E72">
              <w:rPr>
                <w:rFonts w:ascii="Montserrat" w:hAnsi="Montserrat" w:cstheme="minorHAnsi"/>
                <w:color w:val="000000" w:themeColor="text1"/>
                <w:sz w:val="20"/>
                <w:szCs w:val="20"/>
              </w:rPr>
              <w:t>28-07-2025</w:t>
            </w:r>
          </w:p>
        </w:tc>
        <w:tc>
          <w:tcPr>
            <w:tcW w:w="5953" w:type="dxa"/>
          </w:tcPr>
          <w:p w14:paraId="1E1D85F9" w14:textId="77777777" w:rsidR="002C6875"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Participar en la segunda reunión ordinaria de la Comisión Departamental de Atención a la Discapacidad de Suchitepéquez.</w:t>
            </w:r>
          </w:p>
          <w:p w14:paraId="6DA95442" w14:textId="77777777" w:rsidR="002C6875" w:rsidRPr="00D23E72" w:rsidRDefault="002C6875" w:rsidP="00422540">
            <w:pPr>
              <w:spacing w:after="0" w:line="240" w:lineRule="auto"/>
              <w:jc w:val="both"/>
              <w:rPr>
                <w:rFonts w:ascii="Montserrat" w:hAnsi="Montserrat" w:cstheme="minorHAnsi"/>
                <w:color w:val="EE0000"/>
                <w:sz w:val="20"/>
                <w:szCs w:val="20"/>
              </w:rPr>
            </w:pPr>
            <w:r w:rsidRPr="00D23E72">
              <w:rPr>
                <w:rFonts w:ascii="Montserrat" w:hAnsi="Montserrat" w:cstheme="minorHAnsi"/>
                <w:color w:val="000000" w:themeColor="text1"/>
                <w:sz w:val="20"/>
                <w:szCs w:val="20"/>
              </w:rPr>
              <w:t>En la reunión los representantes del Consejo Nacional del Deporte informaron sobre los proyectos disponibles para las municipalidades en cuanto al deporte para personas con discapacidad. Se presentó el delegado departamental del Comité Paralímpico, quien informó sobre el proyecto de las Escuelas de iniciación del deporte para personas con discapacidad. Finalmente se dio por inaugurado el proceso de capacitación en lenguaje de señas, para los integrantes de esta Comisión Departamental.</w:t>
            </w:r>
          </w:p>
        </w:tc>
      </w:tr>
      <w:tr w:rsidR="002C6875" w:rsidRPr="00D23E72" w14:paraId="39A7567D" w14:textId="77777777" w:rsidTr="000E0EDC">
        <w:trPr>
          <w:trHeight w:val="2779"/>
        </w:trPr>
        <w:tc>
          <w:tcPr>
            <w:tcW w:w="750" w:type="dxa"/>
          </w:tcPr>
          <w:p w14:paraId="1C53F696"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lastRenderedPageBreak/>
              <w:t>12</w:t>
            </w:r>
          </w:p>
        </w:tc>
        <w:tc>
          <w:tcPr>
            <w:tcW w:w="1800" w:type="dxa"/>
          </w:tcPr>
          <w:p w14:paraId="5C27AA50"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Champerico, Retalhuleu.</w:t>
            </w:r>
          </w:p>
        </w:tc>
        <w:tc>
          <w:tcPr>
            <w:tcW w:w="3260" w:type="dxa"/>
          </w:tcPr>
          <w:p w14:paraId="78BDA663"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Reunión del CODEDE de Retalhuleu</w:t>
            </w:r>
          </w:p>
        </w:tc>
        <w:tc>
          <w:tcPr>
            <w:tcW w:w="1418" w:type="dxa"/>
          </w:tcPr>
          <w:p w14:paraId="1EA51050" w14:textId="77777777" w:rsidR="002C6875" w:rsidRPr="00D23E72" w:rsidRDefault="002C6875" w:rsidP="00422540">
            <w:pPr>
              <w:spacing w:after="0" w:line="240" w:lineRule="auto"/>
              <w:jc w:val="center"/>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29-07-2025</w:t>
            </w:r>
          </w:p>
        </w:tc>
        <w:tc>
          <w:tcPr>
            <w:tcW w:w="5953" w:type="dxa"/>
          </w:tcPr>
          <w:p w14:paraId="3D6F99B7" w14:textId="77777777" w:rsidR="002C6875"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Asistir a la reunión ordinaria del Consejo Departamental de Desarrollo de Retalhuleu y realizar aportes en materia de las funciones institucionales de la COPADEH, si fuera necesario.</w:t>
            </w:r>
          </w:p>
          <w:p w14:paraId="7D68D459" w14:textId="353A0B9C" w:rsidR="00101AA2" w:rsidRPr="00D23E72" w:rsidRDefault="002C6875" w:rsidP="00422540">
            <w:pPr>
              <w:spacing w:after="0" w:line="240" w:lineRule="auto"/>
              <w:jc w:val="both"/>
              <w:rPr>
                <w:rFonts w:ascii="Montserrat" w:hAnsi="Montserrat" w:cstheme="minorHAnsi"/>
                <w:sz w:val="20"/>
                <w:szCs w:val="20"/>
                <w:lang w:val="es-MX"/>
              </w:rPr>
            </w:pPr>
            <w:r w:rsidRPr="00D23E72">
              <w:rPr>
                <w:rFonts w:ascii="Montserrat" w:hAnsi="Montserrat" w:cstheme="minorHAnsi"/>
                <w:color w:val="000000" w:themeColor="text1"/>
                <w:sz w:val="20"/>
                <w:szCs w:val="20"/>
              </w:rPr>
              <w:t>En la agenda de la reunión se presentó y aprobó la propuesta definitiva de inversión pública 2026, personal del INE informó sobre la Encuesta Nacional de Salud que se desarrollará en departamento analizando 500 hogares en todos los municipios. Personal de SEGEPLAN informó sobre la actualización del Plan de Desarrollo Departamental de Retalhuleu</w:t>
            </w:r>
            <w:r w:rsidR="00422540" w:rsidRPr="00D23E72">
              <w:rPr>
                <w:rFonts w:ascii="Montserrat" w:hAnsi="Montserrat" w:cstheme="minorHAnsi"/>
                <w:color w:val="000000" w:themeColor="text1"/>
                <w:sz w:val="20"/>
                <w:szCs w:val="20"/>
              </w:rPr>
              <w:t>.</w:t>
            </w:r>
          </w:p>
        </w:tc>
      </w:tr>
      <w:tr w:rsidR="002C6875" w:rsidRPr="00D23E72" w14:paraId="716DFBBB" w14:textId="77777777" w:rsidTr="00FF48F3">
        <w:trPr>
          <w:trHeight w:val="2526"/>
        </w:trPr>
        <w:tc>
          <w:tcPr>
            <w:tcW w:w="750" w:type="dxa"/>
          </w:tcPr>
          <w:p w14:paraId="63ADD27F" w14:textId="77777777" w:rsidR="002C6875" w:rsidRPr="00D23E72" w:rsidRDefault="002C6875" w:rsidP="00422540">
            <w:pPr>
              <w:spacing w:after="0" w:line="240" w:lineRule="auto"/>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13</w:t>
            </w:r>
          </w:p>
        </w:tc>
        <w:tc>
          <w:tcPr>
            <w:tcW w:w="1800" w:type="dxa"/>
          </w:tcPr>
          <w:p w14:paraId="1E715138" w14:textId="77777777" w:rsidR="002C6875" w:rsidRPr="00D23E72" w:rsidRDefault="002C6875" w:rsidP="00422540">
            <w:pPr>
              <w:spacing w:after="0" w:line="240" w:lineRule="auto"/>
              <w:jc w:val="center"/>
              <w:rPr>
                <w:rFonts w:ascii="Montserrat" w:hAnsi="Montserrat" w:cstheme="minorHAnsi"/>
                <w:color w:val="EE0000"/>
                <w:sz w:val="20"/>
                <w:szCs w:val="20"/>
                <w:lang w:val="es-MX"/>
              </w:rPr>
            </w:pPr>
            <w:r w:rsidRPr="00D23E72">
              <w:rPr>
                <w:rFonts w:ascii="Montserrat" w:hAnsi="Montserrat" w:cstheme="minorHAnsi"/>
                <w:color w:val="000000" w:themeColor="text1"/>
                <w:sz w:val="20"/>
                <w:szCs w:val="20"/>
                <w:lang w:val="es-MX"/>
              </w:rPr>
              <w:t>Gobernación de Suchitepéquez</w:t>
            </w:r>
          </w:p>
        </w:tc>
        <w:tc>
          <w:tcPr>
            <w:tcW w:w="3260" w:type="dxa"/>
          </w:tcPr>
          <w:p w14:paraId="7C458737" w14:textId="77777777" w:rsidR="002C6875" w:rsidRPr="00D23E72" w:rsidRDefault="002C6875" w:rsidP="00422540">
            <w:pPr>
              <w:spacing w:after="0" w:line="240" w:lineRule="auto"/>
              <w:jc w:val="center"/>
              <w:rPr>
                <w:rFonts w:ascii="Montserrat" w:hAnsi="Montserrat" w:cstheme="minorHAnsi"/>
                <w:color w:val="000000" w:themeColor="text1"/>
                <w:sz w:val="20"/>
                <w:szCs w:val="20"/>
                <w:lang w:val="es-MX"/>
              </w:rPr>
            </w:pPr>
            <w:r w:rsidRPr="00D23E72">
              <w:rPr>
                <w:rFonts w:ascii="Montserrat" w:hAnsi="Montserrat" w:cstheme="minorHAnsi"/>
                <w:color w:val="000000" w:themeColor="text1"/>
                <w:sz w:val="20"/>
                <w:szCs w:val="20"/>
                <w:lang w:val="es-MX"/>
              </w:rPr>
              <w:t>Reunión de Comisión Departamental de Festejos Patrios</w:t>
            </w:r>
          </w:p>
        </w:tc>
        <w:tc>
          <w:tcPr>
            <w:tcW w:w="1418" w:type="dxa"/>
          </w:tcPr>
          <w:p w14:paraId="126139D3" w14:textId="77777777" w:rsidR="002C6875" w:rsidRPr="00D23E72" w:rsidRDefault="002C6875" w:rsidP="00422540">
            <w:pPr>
              <w:spacing w:after="0" w:line="240" w:lineRule="auto"/>
              <w:jc w:val="center"/>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31-07-2025</w:t>
            </w:r>
          </w:p>
        </w:tc>
        <w:tc>
          <w:tcPr>
            <w:tcW w:w="5953" w:type="dxa"/>
          </w:tcPr>
          <w:p w14:paraId="36F41C69" w14:textId="77777777" w:rsidR="002C6875"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Participar en la reunión de la Comisión Departamental de Festejos Patrios.</w:t>
            </w:r>
          </w:p>
          <w:p w14:paraId="5F753FD4" w14:textId="77777777" w:rsidR="00AA5B88" w:rsidRPr="00D23E72" w:rsidRDefault="002C6875" w:rsidP="00422540">
            <w:pPr>
              <w:spacing w:after="0" w:line="240" w:lineRule="auto"/>
              <w:jc w:val="both"/>
              <w:rPr>
                <w:rFonts w:ascii="Montserrat" w:hAnsi="Montserrat" w:cstheme="minorHAnsi"/>
                <w:color w:val="000000" w:themeColor="text1"/>
                <w:sz w:val="20"/>
                <w:szCs w:val="20"/>
              </w:rPr>
            </w:pPr>
            <w:r w:rsidRPr="00D23E72">
              <w:rPr>
                <w:rFonts w:ascii="Montserrat" w:hAnsi="Montserrat" w:cstheme="minorHAnsi"/>
                <w:color w:val="000000" w:themeColor="text1"/>
                <w:sz w:val="20"/>
                <w:szCs w:val="20"/>
              </w:rPr>
              <w:t>Se socializó el programa general de actividades, el cual inicia el 15 de agosto con la conmemoración del Día de la Bandera. Dentro de las actividades que estarán bajo la coordinación de la sede regional de la COPADEH esta: Reconocimiento a Servidores Públicos, Cambio de la Rosa de la Paz, Izada y Arriada del Pabellón Nacional</w:t>
            </w:r>
            <w:r w:rsidR="00AA5B88" w:rsidRPr="00D23E72">
              <w:rPr>
                <w:rFonts w:ascii="Montserrat" w:hAnsi="Montserrat" w:cstheme="minorHAnsi"/>
                <w:color w:val="000000" w:themeColor="text1"/>
                <w:sz w:val="20"/>
                <w:szCs w:val="20"/>
              </w:rPr>
              <w:t>.</w:t>
            </w:r>
          </w:p>
          <w:p w14:paraId="4DF2A9EE" w14:textId="6394D326" w:rsidR="00AA5B88" w:rsidRPr="00D23E72" w:rsidRDefault="00AA5B88" w:rsidP="00422540">
            <w:pPr>
              <w:spacing w:after="0" w:line="240" w:lineRule="auto"/>
              <w:rPr>
                <w:rFonts w:ascii="Montserrat" w:hAnsi="Montserrat" w:cstheme="minorHAnsi"/>
                <w:sz w:val="20"/>
                <w:szCs w:val="20"/>
              </w:rPr>
            </w:pPr>
          </w:p>
        </w:tc>
      </w:tr>
    </w:tbl>
    <w:p w14:paraId="6273D986" w14:textId="77777777" w:rsidR="00422540" w:rsidRPr="00D23E72" w:rsidRDefault="00422540" w:rsidP="00422540">
      <w:pPr>
        <w:spacing w:after="0" w:line="240" w:lineRule="auto"/>
        <w:jc w:val="center"/>
        <w:rPr>
          <w:rFonts w:ascii="Montserrat" w:hAnsi="Montserrat"/>
          <w:color w:val="FF0000"/>
          <w:sz w:val="20"/>
          <w:szCs w:val="20"/>
        </w:rPr>
      </w:pPr>
      <w:bookmarkStart w:id="3" w:name="_Hlk194522700"/>
    </w:p>
    <w:p w14:paraId="395C8B1F" w14:textId="77777777" w:rsidR="00BB0368" w:rsidRDefault="00BB0368" w:rsidP="00422540">
      <w:pPr>
        <w:spacing w:after="0" w:line="240" w:lineRule="auto"/>
        <w:jc w:val="center"/>
        <w:rPr>
          <w:rFonts w:ascii="Montserrat" w:hAnsi="Montserrat"/>
          <w:color w:val="FF0000"/>
          <w:sz w:val="20"/>
          <w:szCs w:val="20"/>
        </w:rPr>
      </w:pPr>
    </w:p>
    <w:p w14:paraId="1923CD6A" w14:textId="77777777" w:rsidR="00BB0368" w:rsidRDefault="00BB0368" w:rsidP="00422540">
      <w:pPr>
        <w:spacing w:after="0" w:line="240" w:lineRule="auto"/>
        <w:jc w:val="center"/>
        <w:rPr>
          <w:rFonts w:ascii="Montserrat" w:hAnsi="Montserrat"/>
          <w:color w:val="FF0000"/>
          <w:sz w:val="20"/>
          <w:szCs w:val="20"/>
        </w:rPr>
      </w:pPr>
    </w:p>
    <w:p w14:paraId="542A088F" w14:textId="77777777" w:rsidR="00BB0368" w:rsidRDefault="00BB0368" w:rsidP="00422540">
      <w:pPr>
        <w:spacing w:after="0" w:line="240" w:lineRule="auto"/>
        <w:jc w:val="center"/>
        <w:rPr>
          <w:rFonts w:ascii="Montserrat" w:hAnsi="Montserrat"/>
          <w:color w:val="FF0000"/>
          <w:sz w:val="20"/>
          <w:szCs w:val="20"/>
        </w:rPr>
      </w:pPr>
    </w:p>
    <w:p w14:paraId="23365CDE" w14:textId="77777777" w:rsidR="00BB0368" w:rsidRDefault="00BB0368" w:rsidP="00422540">
      <w:pPr>
        <w:spacing w:after="0" w:line="240" w:lineRule="auto"/>
        <w:jc w:val="center"/>
        <w:rPr>
          <w:rFonts w:ascii="Montserrat" w:hAnsi="Montserrat"/>
          <w:color w:val="FF0000"/>
          <w:sz w:val="20"/>
          <w:szCs w:val="20"/>
        </w:rPr>
      </w:pPr>
    </w:p>
    <w:p w14:paraId="395CEF3A" w14:textId="77777777" w:rsidR="00BB0368" w:rsidRDefault="00BB0368" w:rsidP="00422540">
      <w:pPr>
        <w:spacing w:after="0" w:line="240" w:lineRule="auto"/>
        <w:jc w:val="center"/>
        <w:rPr>
          <w:rFonts w:ascii="Montserrat" w:hAnsi="Montserrat"/>
          <w:color w:val="FF0000"/>
          <w:sz w:val="20"/>
          <w:szCs w:val="20"/>
        </w:rPr>
      </w:pPr>
    </w:p>
    <w:p w14:paraId="1D7BF337" w14:textId="77777777" w:rsidR="00BB0368" w:rsidRDefault="00BB0368" w:rsidP="00422540">
      <w:pPr>
        <w:spacing w:after="0" w:line="240" w:lineRule="auto"/>
        <w:jc w:val="center"/>
        <w:rPr>
          <w:rFonts w:ascii="Montserrat" w:hAnsi="Montserrat"/>
          <w:color w:val="FF0000"/>
          <w:sz w:val="20"/>
          <w:szCs w:val="20"/>
        </w:rPr>
      </w:pPr>
    </w:p>
    <w:p w14:paraId="02EDF58B" w14:textId="77777777" w:rsidR="00BB0368" w:rsidRDefault="00BB0368" w:rsidP="00422540">
      <w:pPr>
        <w:spacing w:after="0" w:line="240" w:lineRule="auto"/>
        <w:jc w:val="center"/>
        <w:rPr>
          <w:rFonts w:ascii="Montserrat" w:hAnsi="Montserrat"/>
          <w:color w:val="FF0000"/>
          <w:sz w:val="20"/>
          <w:szCs w:val="20"/>
        </w:rPr>
      </w:pPr>
    </w:p>
    <w:p w14:paraId="34DE989E" w14:textId="77777777" w:rsidR="00BB0368" w:rsidRDefault="00BB0368" w:rsidP="00422540">
      <w:pPr>
        <w:spacing w:after="0" w:line="240" w:lineRule="auto"/>
        <w:jc w:val="center"/>
        <w:rPr>
          <w:rFonts w:ascii="Montserrat" w:hAnsi="Montserrat"/>
          <w:color w:val="FF0000"/>
          <w:sz w:val="20"/>
          <w:szCs w:val="20"/>
        </w:rPr>
      </w:pPr>
    </w:p>
    <w:p w14:paraId="391E85CF" w14:textId="7DF18094" w:rsidR="006F0AD8" w:rsidRPr="00D23E72" w:rsidRDefault="006F0AD8" w:rsidP="00422540">
      <w:pPr>
        <w:spacing w:after="0" w:line="240" w:lineRule="auto"/>
        <w:jc w:val="center"/>
        <w:rPr>
          <w:rFonts w:ascii="Montserrat" w:hAnsi="Montserrat"/>
          <w:b/>
          <w:color w:val="000000" w:themeColor="text1"/>
          <w:sz w:val="20"/>
          <w:szCs w:val="20"/>
        </w:rPr>
      </w:pPr>
      <w:r w:rsidRPr="00D23E72">
        <w:rPr>
          <w:rFonts w:ascii="Montserrat" w:hAnsi="Montserrat"/>
          <w:color w:val="FF0000"/>
          <w:sz w:val="20"/>
          <w:szCs w:val="20"/>
        </w:rPr>
        <w:lastRenderedPageBreak/>
        <w:t xml:space="preserve">   </w:t>
      </w:r>
      <w:bookmarkEnd w:id="3"/>
      <w:r w:rsidRPr="00D23E72">
        <w:rPr>
          <w:rFonts w:ascii="Montserrat" w:hAnsi="Montserrat"/>
          <w:b/>
          <w:color w:val="000000" w:themeColor="text1"/>
          <w:sz w:val="20"/>
          <w:szCs w:val="20"/>
        </w:rPr>
        <w:t>ANEXOS</w:t>
      </w:r>
    </w:p>
    <w:p w14:paraId="630024F2" w14:textId="77777777" w:rsidR="006F0AD8" w:rsidRPr="00D23E72" w:rsidRDefault="006F0AD8" w:rsidP="00422540">
      <w:pPr>
        <w:spacing w:after="0" w:line="240" w:lineRule="auto"/>
        <w:jc w:val="center"/>
        <w:rPr>
          <w:rFonts w:ascii="Montserrat" w:hAnsi="Montserrat"/>
          <w:b/>
          <w:color w:val="000000" w:themeColor="text1"/>
          <w:sz w:val="20"/>
          <w:szCs w:val="20"/>
        </w:rPr>
      </w:pPr>
      <w:r w:rsidRPr="00D23E72">
        <w:rPr>
          <w:rFonts w:ascii="Montserrat" w:hAnsi="Montserrat"/>
          <w:b/>
          <w:color w:val="000000" w:themeColor="text1"/>
          <w:sz w:val="20"/>
          <w:szCs w:val="20"/>
        </w:rPr>
        <w:t xml:space="preserve">Fotografías de actividades </w:t>
      </w:r>
    </w:p>
    <w:p w14:paraId="17965473" w14:textId="77777777"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color w:val="FF0000"/>
          <w:sz w:val="20"/>
          <w:szCs w:val="20"/>
        </w:rPr>
        <w:t xml:space="preserve">     </w:t>
      </w:r>
      <w:r w:rsidRPr="00D23E72">
        <w:rPr>
          <w:rFonts w:ascii="Montserrat" w:hAnsi="Montserrat"/>
          <w:noProof/>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3CC7DD93" wp14:editId="7CE222BE">
            <wp:extent cx="2569028" cy="1445078"/>
            <wp:effectExtent l="0" t="0" r="3175" b="3175"/>
            <wp:docPr id="467085186" name="Imagen 467085186" descr="Vista desde la ventana de un ca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85186" name="Imagen 467085186" descr="Vista desde la ventana de un carro&#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608841" cy="1467473"/>
                    </a:xfrm>
                    <a:prstGeom prst="rect">
                      <a:avLst/>
                    </a:prstGeom>
                    <a:noFill/>
                  </pic:spPr>
                </pic:pic>
              </a:graphicData>
            </a:graphic>
          </wp:inline>
        </w:drawing>
      </w:r>
      <w:r w:rsidRPr="00D23E72">
        <w:rPr>
          <w:rFonts w:ascii="Montserrat" w:hAnsi="Montserrat"/>
          <w:noProof/>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4C3AD558" wp14:editId="3E1263D0">
            <wp:extent cx="2351315" cy="1450687"/>
            <wp:effectExtent l="0" t="0" r="0" b="0"/>
            <wp:docPr id="1" name="Imagen 1" descr="Un hombre con una camisa azu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hombre con una camisa azul&#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373498" cy="1464373"/>
                    </a:xfrm>
                    <a:prstGeom prst="rect">
                      <a:avLst/>
                    </a:prstGeom>
                    <a:noFill/>
                  </pic:spPr>
                </pic:pic>
              </a:graphicData>
            </a:graphic>
          </wp:inline>
        </w:drawing>
      </w:r>
      <w:r w:rsidRPr="00D23E72">
        <w:rPr>
          <w:rFonts w:ascii="Montserrat" w:hAnsi="Montserrat"/>
          <w:noProof/>
          <w:color w:val="000000" w:themeColor="text1"/>
          <w:sz w:val="20"/>
          <w:szCs w:val="20"/>
        </w:rPr>
        <w:t xml:space="preserve">  </w:t>
      </w:r>
      <w:r w:rsidRPr="00D23E72">
        <w:rPr>
          <w:rFonts w:ascii="Montserrat" w:hAnsi="Montserrat"/>
          <w:color w:val="000000" w:themeColor="text1"/>
          <w:sz w:val="20"/>
          <w:szCs w:val="20"/>
        </w:rPr>
        <w:t xml:space="preserve"> </w:t>
      </w:r>
    </w:p>
    <w:p w14:paraId="7D326EE7" w14:textId="77777777" w:rsidR="006F0AD8" w:rsidRPr="00D23E72" w:rsidRDefault="006F0AD8" w:rsidP="00422540">
      <w:pPr>
        <w:spacing w:after="0" w:line="240" w:lineRule="auto"/>
        <w:jc w:val="center"/>
        <w:rPr>
          <w:rFonts w:ascii="Montserrat" w:hAnsi="Montserrat"/>
          <w:color w:val="EE0000"/>
          <w:sz w:val="20"/>
          <w:szCs w:val="20"/>
        </w:rPr>
      </w:pPr>
      <w:r w:rsidRPr="00D23E72">
        <w:rPr>
          <w:rFonts w:ascii="Montserrat" w:hAnsi="Montserrat"/>
          <w:b/>
          <w:color w:val="000000" w:themeColor="text1"/>
          <w:sz w:val="20"/>
          <w:szCs w:val="20"/>
        </w:rPr>
        <w:t xml:space="preserve">Imagen 1: </w:t>
      </w:r>
      <w:r w:rsidRPr="00D23E72">
        <w:rPr>
          <w:rFonts w:ascii="Montserrat" w:hAnsi="Montserrat"/>
          <w:color w:val="000000" w:themeColor="text1"/>
          <w:sz w:val="20"/>
          <w:szCs w:val="20"/>
        </w:rPr>
        <w:t xml:space="preserve">Ubicación de domicilio de Paulina Mateo Chic en </w:t>
      </w:r>
      <w:proofErr w:type="spellStart"/>
      <w:r w:rsidRPr="00D23E72">
        <w:rPr>
          <w:rFonts w:ascii="Montserrat" w:hAnsi="Montserrat"/>
          <w:color w:val="000000" w:themeColor="text1"/>
          <w:sz w:val="20"/>
          <w:szCs w:val="20"/>
        </w:rPr>
        <w:t>Patulul</w:t>
      </w:r>
      <w:proofErr w:type="spellEnd"/>
      <w:r w:rsidRPr="00D23E72">
        <w:rPr>
          <w:rFonts w:ascii="Montserrat" w:hAnsi="Montserrat"/>
          <w:color w:val="000000" w:themeColor="text1"/>
          <w:sz w:val="20"/>
          <w:szCs w:val="20"/>
        </w:rPr>
        <w:t>, Suchitepéquez.</w:t>
      </w:r>
    </w:p>
    <w:p w14:paraId="12D59DCA" w14:textId="77777777" w:rsidR="006F0AD8" w:rsidRPr="00D23E72" w:rsidRDefault="006F0AD8" w:rsidP="00422540">
      <w:pPr>
        <w:spacing w:after="0" w:line="240" w:lineRule="auto"/>
        <w:jc w:val="center"/>
        <w:rPr>
          <w:rFonts w:ascii="Montserrat" w:hAnsi="Montserrat"/>
          <w:color w:val="EE0000"/>
          <w:sz w:val="20"/>
          <w:szCs w:val="20"/>
        </w:rPr>
      </w:pPr>
      <w:r w:rsidRPr="00D23E72">
        <w:rPr>
          <w:rFonts w:ascii="Montserrat" w:hAnsi="Montserrat"/>
          <w:noProof/>
          <w:color w:val="EE0000"/>
          <w:sz w:val="20"/>
          <w:szCs w:val="20"/>
          <w:lang w:val="en-US"/>
        </w:rPr>
        <w:drawing>
          <wp:inline distT="0" distB="0" distL="0" distR="0" wp14:anchorId="06A86A85" wp14:editId="5D11D1E6">
            <wp:extent cx="2415222" cy="1219200"/>
            <wp:effectExtent l="0" t="0" r="4445" b="0"/>
            <wp:docPr id="6" name="Imagen 6" descr="Un par de personas sentadas en una sa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 par de personas sentadas en una sala&#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420449" cy="1221838"/>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EE0000"/>
          <w:sz w:val="20"/>
          <w:szCs w:val="20"/>
        </w:rPr>
        <w:t xml:space="preserve">     </w:t>
      </w:r>
    </w:p>
    <w:p w14:paraId="28130A41" w14:textId="6B264048"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b/>
          <w:color w:val="000000" w:themeColor="text1"/>
          <w:sz w:val="20"/>
          <w:szCs w:val="20"/>
        </w:rPr>
        <w:t xml:space="preserve">Imagen 2: </w:t>
      </w:r>
      <w:r w:rsidRPr="00D23E72">
        <w:rPr>
          <w:rFonts w:ascii="Montserrat" w:hAnsi="Montserrat"/>
          <w:bCs/>
          <w:color w:val="000000" w:themeColor="text1"/>
          <w:sz w:val="20"/>
          <w:szCs w:val="20"/>
        </w:rPr>
        <w:t>Reunión de CODRED de Suchitepéquez.</w:t>
      </w:r>
      <w:r w:rsidRPr="00D23E72">
        <w:rPr>
          <w:rFonts w:ascii="Montserrat" w:hAnsi="Montserrat"/>
          <w:b/>
          <w:color w:val="000000" w:themeColor="text1"/>
          <w:sz w:val="20"/>
          <w:szCs w:val="20"/>
        </w:rPr>
        <w:t xml:space="preserve">                                                                                                                       </w:t>
      </w:r>
      <w:r w:rsidRPr="00D23E72">
        <w:rPr>
          <w:rFonts w:ascii="Montserrat" w:hAnsi="Montserrat"/>
          <w:color w:val="000000" w:themeColor="text1"/>
          <w:sz w:val="20"/>
          <w:szCs w:val="20"/>
        </w:rPr>
        <w:t xml:space="preserve"> </w:t>
      </w:r>
    </w:p>
    <w:p w14:paraId="7D7D181B" w14:textId="60036BA1"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74C7D026" wp14:editId="27D7AFB0">
            <wp:extent cx="2160545" cy="1510524"/>
            <wp:effectExtent l="0" t="0" r="0" b="0"/>
            <wp:docPr id="1756616603" name="Imagen 1756616603" descr="Grupo de personas alrededor de una m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16603" name="Imagen 1756616603" descr="Grupo de personas alrededor de una mesa&#10;&#10;El contenido generado por IA puede ser incorrecto."/>
                    <pic:cNvPicPr>
                      <a:picLocks noChangeAspect="1" noChangeArrowheads="1"/>
                    </pic:cNvPicPr>
                  </pic:nvPicPr>
                  <pic:blipFill>
                    <a:blip r:embed="rId14" cstate="print">
                      <a:extLst>
                        <a:ext uri="{28A0092B-C50C-407E-A947-70E740481C1C}">
                          <a14:useLocalDpi xmlns:a14="http://schemas.microsoft.com/office/drawing/2010/main" val="0"/>
                        </a:ext>
                      </a:extLst>
                    </a:blip>
                    <a:srcRect l="9772" r="9772"/>
                    <a:stretch>
                      <a:fillRect/>
                    </a:stretch>
                  </pic:blipFill>
                  <pic:spPr bwMode="auto">
                    <a:xfrm>
                      <a:off x="0" y="0"/>
                      <a:ext cx="2170603" cy="1517556"/>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1982DD69" wp14:editId="2064A607">
            <wp:extent cx="2177143" cy="1522128"/>
            <wp:effectExtent l="0" t="0" r="0" b="1905"/>
            <wp:docPr id="5" name="Imagen 5" descr="Un hombre con una camisa azu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Un hombre con una camisa azul&#10;&#10;El contenido generado por IA puede ser incorrecto."/>
                    <pic:cNvPicPr>
                      <a:picLocks noChangeAspect="1" noChangeArrowheads="1"/>
                    </pic:cNvPicPr>
                  </pic:nvPicPr>
                  <pic:blipFill>
                    <a:blip r:embed="rId15" cstate="print">
                      <a:extLst>
                        <a:ext uri="{28A0092B-C50C-407E-A947-70E740481C1C}">
                          <a14:useLocalDpi xmlns:a14="http://schemas.microsoft.com/office/drawing/2010/main" val="0"/>
                        </a:ext>
                      </a:extLst>
                    </a:blip>
                    <a:srcRect t="3286" b="3286"/>
                    <a:stretch>
                      <a:fillRect/>
                    </a:stretch>
                  </pic:blipFill>
                  <pic:spPr bwMode="auto">
                    <a:xfrm>
                      <a:off x="0" y="0"/>
                      <a:ext cx="2186643" cy="1528770"/>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p>
    <w:p w14:paraId="2B5D51E2" w14:textId="77777777" w:rsidR="00FF48F3" w:rsidRDefault="00FF48F3" w:rsidP="00422540">
      <w:pPr>
        <w:spacing w:after="0" w:line="240" w:lineRule="auto"/>
        <w:jc w:val="center"/>
        <w:rPr>
          <w:rFonts w:ascii="Montserrat" w:hAnsi="Montserrat"/>
          <w:b/>
          <w:color w:val="000000" w:themeColor="text1"/>
          <w:sz w:val="20"/>
          <w:szCs w:val="20"/>
        </w:rPr>
      </w:pPr>
    </w:p>
    <w:p w14:paraId="47EC9FAD" w14:textId="77777777" w:rsidR="00FF48F3" w:rsidRDefault="00FF48F3" w:rsidP="00422540">
      <w:pPr>
        <w:spacing w:after="0" w:line="240" w:lineRule="auto"/>
        <w:jc w:val="center"/>
        <w:rPr>
          <w:rFonts w:ascii="Montserrat" w:hAnsi="Montserrat"/>
          <w:b/>
          <w:color w:val="000000" w:themeColor="text1"/>
          <w:sz w:val="20"/>
          <w:szCs w:val="20"/>
        </w:rPr>
      </w:pPr>
    </w:p>
    <w:p w14:paraId="4312C25D" w14:textId="361B1475" w:rsidR="006F0AD8" w:rsidRPr="00D23E72" w:rsidRDefault="006F0AD8" w:rsidP="00422540">
      <w:pPr>
        <w:spacing w:after="0" w:line="240" w:lineRule="auto"/>
        <w:jc w:val="center"/>
        <w:rPr>
          <w:rFonts w:ascii="Montserrat" w:hAnsi="Montserrat"/>
          <w:color w:val="000000" w:themeColor="text1"/>
          <w:sz w:val="20"/>
          <w:szCs w:val="20"/>
          <w:lang w:val="es-MX"/>
        </w:rPr>
      </w:pPr>
      <w:r w:rsidRPr="00D23E72">
        <w:rPr>
          <w:rFonts w:ascii="Montserrat" w:hAnsi="Montserrat"/>
          <w:b/>
          <w:color w:val="000000" w:themeColor="text1"/>
          <w:sz w:val="20"/>
          <w:szCs w:val="20"/>
        </w:rPr>
        <w:lastRenderedPageBreak/>
        <w:t>Imagen 3:</w:t>
      </w:r>
      <w:r w:rsidRPr="00D23E72">
        <w:rPr>
          <w:rFonts w:ascii="Montserrat" w:hAnsi="Montserrat"/>
          <w:color w:val="000000" w:themeColor="text1"/>
          <w:sz w:val="20"/>
          <w:szCs w:val="20"/>
          <w:lang w:val="es-MX"/>
        </w:rPr>
        <w:t xml:space="preserve"> Verificación de cumplimiento de medida cautelar y entrega de alimento.</w:t>
      </w:r>
    </w:p>
    <w:p w14:paraId="41B73BAF" w14:textId="77777777"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34AA9FA2" wp14:editId="6DBF6D0B">
            <wp:extent cx="2176569" cy="1238331"/>
            <wp:effectExtent l="0" t="0" r="0" b="0"/>
            <wp:docPr id="1368939740" name="Imagen 1368939740" descr="Imagen que contiene persona, edificio, interior,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939740" name="Imagen 1368939740" descr="Imagen que contiene persona, edificio, interior, tabla&#10;&#10;El contenido generado por IA puede ser incorrecto."/>
                    <pic:cNvPicPr>
                      <a:picLocks noChangeAspect="1" noChangeArrowheads="1"/>
                    </pic:cNvPicPr>
                  </pic:nvPicPr>
                  <pic:blipFill>
                    <a:blip r:embed="rId16" cstate="print">
                      <a:extLst>
                        <a:ext uri="{28A0092B-C50C-407E-A947-70E740481C1C}">
                          <a14:useLocalDpi xmlns:a14="http://schemas.microsoft.com/office/drawing/2010/main" val="0"/>
                        </a:ext>
                      </a:extLst>
                    </a:blip>
                    <a:srcRect t="7351" b="7351"/>
                    <a:stretch>
                      <a:fillRect/>
                    </a:stretch>
                  </pic:blipFill>
                  <pic:spPr bwMode="auto">
                    <a:xfrm>
                      <a:off x="0" y="0"/>
                      <a:ext cx="2183404" cy="1242220"/>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6BACBB42" wp14:editId="08B808A1">
            <wp:extent cx="2181209" cy="1240971"/>
            <wp:effectExtent l="0" t="0" r="0" b="0"/>
            <wp:docPr id="12" name="Imagen 12" descr="Un grupo de personas en un sal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Un grupo de personas en un salón&#10;&#10;El contenido generado por IA puede ser incorrecto."/>
                    <pic:cNvPicPr>
                      <a:picLocks noChangeAspect="1" noChangeArrowheads="1"/>
                    </pic:cNvPicPr>
                  </pic:nvPicPr>
                  <pic:blipFill>
                    <a:blip r:embed="rId17" cstate="print">
                      <a:extLst>
                        <a:ext uri="{28A0092B-C50C-407E-A947-70E740481C1C}">
                          <a14:useLocalDpi xmlns:a14="http://schemas.microsoft.com/office/drawing/2010/main" val="0"/>
                        </a:ext>
                      </a:extLst>
                    </a:blip>
                    <a:srcRect t="5998" b="5998"/>
                    <a:stretch>
                      <a:fillRect/>
                    </a:stretch>
                  </pic:blipFill>
                  <pic:spPr bwMode="auto">
                    <a:xfrm>
                      <a:off x="0" y="0"/>
                      <a:ext cx="2189269" cy="1245557"/>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p>
    <w:p w14:paraId="2D797082" w14:textId="77777777" w:rsidR="006F0AD8" w:rsidRPr="00D23E72" w:rsidRDefault="006F0AD8" w:rsidP="00422540">
      <w:pPr>
        <w:spacing w:after="0" w:line="240" w:lineRule="auto"/>
        <w:jc w:val="center"/>
        <w:rPr>
          <w:rFonts w:ascii="Montserrat" w:hAnsi="Montserrat"/>
          <w:color w:val="000000" w:themeColor="text1"/>
          <w:sz w:val="20"/>
          <w:szCs w:val="20"/>
          <w:lang w:val="es-MX"/>
        </w:rPr>
      </w:pPr>
      <w:r w:rsidRPr="00D23E72">
        <w:rPr>
          <w:rFonts w:ascii="Montserrat" w:hAnsi="Montserrat"/>
          <w:b/>
          <w:color w:val="000000" w:themeColor="text1"/>
          <w:sz w:val="20"/>
          <w:szCs w:val="20"/>
        </w:rPr>
        <w:t xml:space="preserve"> Imagen 4:</w:t>
      </w:r>
      <w:r w:rsidRPr="00D23E72">
        <w:rPr>
          <w:rFonts w:ascii="Montserrat" w:hAnsi="Montserrat"/>
          <w:color w:val="000000" w:themeColor="text1"/>
          <w:sz w:val="20"/>
          <w:szCs w:val="20"/>
          <w:lang w:val="es-MX"/>
        </w:rPr>
        <w:t xml:space="preserve"> Reunión de CODESAN de Suchitepéquez y visita de vicepresidenta de la República.</w:t>
      </w:r>
    </w:p>
    <w:p w14:paraId="26DDED17" w14:textId="77777777"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noProof/>
          <w:color w:val="000000" w:themeColor="text1"/>
          <w:sz w:val="20"/>
          <w:szCs w:val="20"/>
          <w:lang w:val="en-US"/>
        </w:rPr>
        <w:drawing>
          <wp:inline distT="0" distB="0" distL="0" distR="0" wp14:anchorId="694732F1" wp14:editId="62991D9B">
            <wp:extent cx="2762061" cy="1382486"/>
            <wp:effectExtent l="0" t="0" r="635" b="8255"/>
            <wp:docPr id="11" name="Imagen 11" descr="Un grupo de personas en un even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Un grupo de personas en un evento&#10;&#10;El contenido generado por IA puede ser incorrecto."/>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776907" cy="1389917"/>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p>
    <w:p w14:paraId="2ADD583C" w14:textId="2C9925C8"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b/>
          <w:color w:val="000000" w:themeColor="text1"/>
          <w:sz w:val="20"/>
          <w:szCs w:val="20"/>
        </w:rPr>
        <w:t xml:space="preserve"> Imagen 5: </w:t>
      </w:r>
      <w:r w:rsidRPr="00D23E72">
        <w:rPr>
          <w:rFonts w:ascii="Montserrat" w:hAnsi="Montserrat" w:cstheme="minorHAnsi"/>
          <w:color w:val="000000" w:themeColor="text1"/>
          <w:sz w:val="20"/>
          <w:szCs w:val="20"/>
          <w:lang w:val="es-MX"/>
        </w:rPr>
        <w:t>Reunión de Red de Derivación de Suchitepéquez</w:t>
      </w:r>
      <w:r w:rsidRPr="00D23E72">
        <w:rPr>
          <w:rFonts w:ascii="Montserrat" w:hAnsi="Montserrat"/>
          <w:color w:val="000000" w:themeColor="text1"/>
          <w:sz w:val="20"/>
          <w:szCs w:val="20"/>
        </w:rPr>
        <w:t>.</w:t>
      </w:r>
    </w:p>
    <w:p w14:paraId="088EB737" w14:textId="77777777" w:rsidR="006F0AD8" w:rsidRPr="00D23E72" w:rsidRDefault="006F0AD8" w:rsidP="00422540">
      <w:pPr>
        <w:spacing w:after="0" w:line="240" w:lineRule="auto"/>
        <w:jc w:val="center"/>
        <w:rPr>
          <w:rFonts w:ascii="Montserrat" w:hAnsi="Montserrat"/>
          <w:color w:val="000000" w:themeColor="text1"/>
          <w:sz w:val="20"/>
          <w:szCs w:val="20"/>
        </w:rPr>
      </w:pPr>
      <w:r w:rsidRPr="00D23E72">
        <w:rPr>
          <w:rFonts w:ascii="Montserrat" w:hAnsi="Montserrat"/>
          <w:noProof/>
          <w:color w:val="000000" w:themeColor="text1"/>
          <w:sz w:val="20"/>
          <w:szCs w:val="20"/>
          <w:lang w:val="en-US"/>
        </w:rPr>
        <w:drawing>
          <wp:inline distT="0" distB="0" distL="0" distR="0" wp14:anchorId="4B7EBB89" wp14:editId="2E724F4E">
            <wp:extent cx="1988459" cy="1491343"/>
            <wp:effectExtent l="0" t="0" r="0" b="0"/>
            <wp:docPr id="1348261665" name="Imagen 1348261665" descr="Un grupo de personas de pi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61665" name="Imagen 1348261665" descr="Un grupo de personas de pie&#10;&#10;El contenido generado por IA puede ser incorrecto."/>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997160" cy="1497869"/>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497BDCD7" wp14:editId="1E375AB1">
            <wp:extent cx="1698171" cy="1425917"/>
            <wp:effectExtent l="0" t="0" r="0" b="3175"/>
            <wp:docPr id="736366448" name="Imagen 736366448" descr="Imagen que contiene edificio, parado, niño, jove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66448" name="Imagen 736366448" descr="Imagen que contiene edificio, parado, niño, joven&#10;&#10;El contenido generado por IA puede ser incorrecto."/>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730818" cy="1453330"/>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r w:rsidRPr="00D23E72">
        <w:rPr>
          <w:rFonts w:ascii="Montserrat" w:hAnsi="Montserrat"/>
          <w:noProof/>
          <w:color w:val="000000" w:themeColor="text1"/>
          <w:sz w:val="20"/>
          <w:szCs w:val="20"/>
          <w:lang w:val="en-US"/>
        </w:rPr>
        <w:drawing>
          <wp:inline distT="0" distB="0" distL="0" distR="0" wp14:anchorId="71D08972" wp14:editId="66B79629">
            <wp:extent cx="1897743" cy="1423307"/>
            <wp:effectExtent l="0" t="0" r="7620" b="5715"/>
            <wp:docPr id="446764407" name="Imagen 446764407" descr="Un grupo de personas en un parqu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64407" name="Imagen 446764407" descr="Un grupo de personas en un parque&#10;&#10;El contenido generado por IA puede ser incorrecto."/>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10699" cy="1433024"/>
                    </a:xfrm>
                    <a:prstGeom prst="rect">
                      <a:avLst/>
                    </a:prstGeom>
                    <a:noFill/>
                    <a:ln>
                      <a:noFill/>
                    </a:ln>
                    <a:extLst>
                      <a:ext uri="{53640926-AAD7-44D8-BBD7-CCE9431645EC}">
                        <a14:shadowObscured xmlns:a14="http://schemas.microsoft.com/office/drawing/2010/main"/>
                      </a:ext>
                    </a:extLst>
                  </pic:spPr>
                </pic:pic>
              </a:graphicData>
            </a:graphic>
          </wp:inline>
        </w:drawing>
      </w:r>
      <w:r w:rsidRPr="00D23E72">
        <w:rPr>
          <w:rFonts w:ascii="Montserrat" w:hAnsi="Montserrat"/>
          <w:color w:val="000000" w:themeColor="text1"/>
          <w:sz w:val="20"/>
          <w:szCs w:val="20"/>
        </w:rPr>
        <w:t xml:space="preserve">   </w:t>
      </w:r>
    </w:p>
    <w:p w14:paraId="2F84257B" w14:textId="5BB67B26" w:rsidR="006F0AD8" w:rsidRDefault="006F0AD8" w:rsidP="00422540">
      <w:pPr>
        <w:spacing w:after="0" w:line="240" w:lineRule="auto"/>
        <w:jc w:val="center"/>
        <w:rPr>
          <w:rFonts w:ascii="Montserrat" w:hAnsi="Montserrat" w:cstheme="minorHAnsi"/>
          <w:color w:val="000000" w:themeColor="text1"/>
          <w:sz w:val="20"/>
          <w:szCs w:val="20"/>
          <w:lang w:val="es-MX"/>
        </w:rPr>
      </w:pPr>
    </w:p>
    <w:p w14:paraId="029F4FB4" w14:textId="34C15946" w:rsidR="00FF48F3" w:rsidRDefault="00FF48F3" w:rsidP="00422540">
      <w:pPr>
        <w:spacing w:after="0" w:line="240" w:lineRule="auto"/>
        <w:jc w:val="center"/>
        <w:rPr>
          <w:rFonts w:ascii="Montserrat" w:hAnsi="Montserrat" w:cstheme="minorHAnsi"/>
          <w:color w:val="000000" w:themeColor="text1"/>
          <w:sz w:val="20"/>
          <w:szCs w:val="20"/>
          <w:lang w:val="es-MX"/>
        </w:rPr>
      </w:pPr>
    </w:p>
    <w:p w14:paraId="788AA4B3" w14:textId="77777777" w:rsidR="00FF48F3" w:rsidRPr="00D23E72" w:rsidRDefault="00FF48F3" w:rsidP="00422540">
      <w:pPr>
        <w:spacing w:after="0" w:line="240" w:lineRule="auto"/>
        <w:jc w:val="center"/>
        <w:rPr>
          <w:rFonts w:ascii="Montserrat" w:hAnsi="Montserrat" w:cstheme="minorHAnsi"/>
          <w:color w:val="000000" w:themeColor="text1"/>
          <w:sz w:val="20"/>
          <w:szCs w:val="20"/>
          <w:lang w:val="es-MX"/>
        </w:rPr>
      </w:pPr>
    </w:p>
    <w:p w14:paraId="4C2E3B1A" w14:textId="77777777" w:rsidR="006F0AD8" w:rsidRPr="00D23E72" w:rsidRDefault="006F0AD8" w:rsidP="00422540">
      <w:pPr>
        <w:spacing w:after="0" w:line="240" w:lineRule="auto"/>
        <w:jc w:val="center"/>
        <w:rPr>
          <w:rFonts w:ascii="Montserrat" w:hAnsi="Montserrat"/>
          <w:b/>
          <w:sz w:val="20"/>
          <w:szCs w:val="20"/>
          <w:u w:val="single"/>
          <w:lang w:val="es-MX"/>
        </w:rPr>
      </w:pPr>
      <w:r w:rsidRPr="00D23E72">
        <w:rPr>
          <w:rFonts w:ascii="Montserrat" w:hAnsi="Montserrat" w:cs="Arial"/>
          <w:b/>
          <w:sz w:val="20"/>
          <w:szCs w:val="20"/>
          <w:u w:val="single"/>
          <w:lang w:val="es-MX"/>
        </w:rPr>
        <w:lastRenderedPageBreak/>
        <w:t>SEDE REGIONAL DE QUETZALTENANGO, QUETZALTENANGO.</w:t>
      </w:r>
    </w:p>
    <w:tbl>
      <w:tblPr>
        <w:tblStyle w:val="Tablaconcuadrcula"/>
        <w:tblW w:w="10632" w:type="dxa"/>
        <w:jc w:val="center"/>
        <w:tblLook w:val="04A0" w:firstRow="1" w:lastRow="0" w:firstColumn="1" w:lastColumn="0" w:noHBand="0" w:noVBand="1"/>
      </w:tblPr>
      <w:tblGrid>
        <w:gridCol w:w="2431"/>
        <w:gridCol w:w="1333"/>
        <w:gridCol w:w="1848"/>
        <w:gridCol w:w="2254"/>
        <w:gridCol w:w="2766"/>
      </w:tblGrid>
      <w:tr w:rsidR="006F0AD8" w:rsidRPr="00D23E72" w14:paraId="245EE42C" w14:textId="77777777" w:rsidTr="00916119">
        <w:trPr>
          <w:jc w:val="center"/>
        </w:trPr>
        <w:tc>
          <w:tcPr>
            <w:tcW w:w="2431" w:type="dxa"/>
            <w:shd w:val="clear" w:color="auto" w:fill="auto"/>
          </w:tcPr>
          <w:p w14:paraId="63E0F280" w14:textId="77777777" w:rsidR="006F0AD8" w:rsidRPr="00D23E72" w:rsidRDefault="006F0AD8" w:rsidP="00422540">
            <w:pPr>
              <w:pStyle w:val="Sinespaciado"/>
              <w:jc w:val="center"/>
              <w:rPr>
                <w:rFonts w:ascii="Montserrat" w:hAnsi="Montserrat" w:cs="Arial"/>
                <w:b/>
                <w:bCs/>
                <w:sz w:val="20"/>
                <w:szCs w:val="20"/>
              </w:rPr>
            </w:pPr>
            <w:r w:rsidRPr="00D23E72">
              <w:rPr>
                <w:rFonts w:ascii="Montserrat" w:hAnsi="Montserrat" w:cs="Arial"/>
                <w:b/>
                <w:bCs/>
                <w:sz w:val="20"/>
                <w:szCs w:val="20"/>
              </w:rPr>
              <w:t>ACTIVIDAD</w:t>
            </w:r>
          </w:p>
        </w:tc>
        <w:tc>
          <w:tcPr>
            <w:tcW w:w="1333" w:type="dxa"/>
            <w:shd w:val="clear" w:color="auto" w:fill="auto"/>
          </w:tcPr>
          <w:p w14:paraId="47C3FC61" w14:textId="77777777" w:rsidR="006F0AD8" w:rsidRPr="00D23E72" w:rsidRDefault="006F0AD8" w:rsidP="00422540">
            <w:pPr>
              <w:pStyle w:val="Sinespaciado"/>
              <w:jc w:val="center"/>
              <w:rPr>
                <w:rFonts w:ascii="Montserrat" w:hAnsi="Montserrat" w:cs="Arial"/>
                <w:b/>
                <w:bCs/>
                <w:sz w:val="20"/>
                <w:szCs w:val="20"/>
              </w:rPr>
            </w:pPr>
            <w:r w:rsidRPr="00D23E72">
              <w:rPr>
                <w:rFonts w:ascii="Montserrat" w:hAnsi="Montserrat" w:cs="Arial"/>
                <w:b/>
                <w:bCs/>
                <w:sz w:val="20"/>
                <w:szCs w:val="20"/>
              </w:rPr>
              <w:t>FECHA</w:t>
            </w:r>
          </w:p>
        </w:tc>
        <w:tc>
          <w:tcPr>
            <w:tcW w:w="1848" w:type="dxa"/>
            <w:shd w:val="clear" w:color="auto" w:fill="auto"/>
          </w:tcPr>
          <w:p w14:paraId="44B5F3F3" w14:textId="77777777" w:rsidR="006F0AD8" w:rsidRPr="00D23E72" w:rsidRDefault="006F0AD8" w:rsidP="00422540">
            <w:pPr>
              <w:pStyle w:val="Sinespaciado"/>
              <w:jc w:val="center"/>
              <w:rPr>
                <w:rFonts w:ascii="Montserrat" w:hAnsi="Montserrat" w:cs="Arial"/>
                <w:b/>
                <w:bCs/>
                <w:sz w:val="20"/>
                <w:szCs w:val="20"/>
              </w:rPr>
            </w:pPr>
            <w:r w:rsidRPr="00D23E72">
              <w:rPr>
                <w:rFonts w:ascii="Montserrat" w:hAnsi="Montserrat" w:cs="Arial"/>
                <w:b/>
                <w:bCs/>
                <w:sz w:val="20"/>
                <w:szCs w:val="20"/>
              </w:rPr>
              <w:t>LUGAR</w:t>
            </w:r>
          </w:p>
        </w:tc>
        <w:tc>
          <w:tcPr>
            <w:tcW w:w="2254" w:type="dxa"/>
            <w:shd w:val="clear" w:color="auto" w:fill="auto"/>
          </w:tcPr>
          <w:p w14:paraId="135C7B89" w14:textId="77777777" w:rsidR="006F0AD8" w:rsidRPr="00D23E72" w:rsidRDefault="006F0AD8" w:rsidP="00422540">
            <w:pPr>
              <w:pStyle w:val="Sinespaciado"/>
              <w:jc w:val="center"/>
              <w:rPr>
                <w:rFonts w:ascii="Montserrat" w:hAnsi="Montserrat" w:cs="Arial"/>
                <w:b/>
                <w:bCs/>
                <w:sz w:val="20"/>
                <w:szCs w:val="20"/>
              </w:rPr>
            </w:pPr>
            <w:r w:rsidRPr="00D23E72">
              <w:rPr>
                <w:rFonts w:ascii="Montserrat" w:hAnsi="Montserrat" w:cs="Arial"/>
                <w:b/>
                <w:bCs/>
                <w:sz w:val="20"/>
                <w:szCs w:val="20"/>
              </w:rPr>
              <w:t>OBJETIVO</w:t>
            </w:r>
          </w:p>
        </w:tc>
        <w:tc>
          <w:tcPr>
            <w:tcW w:w="2766" w:type="dxa"/>
            <w:shd w:val="clear" w:color="auto" w:fill="auto"/>
          </w:tcPr>
          <w:p w14:paraId="5DFBEA78" w14:textId="77777777" w:rsidR="006F0AD8" w:rsidRPr="00D23E72" w:rsidRDefault="006F0AD8" w:rsidP="00422540">
            <w:pPr>
              <w:pStyle w:val="Sinespaciado"/>
              <w:jc w:val="center"/>
              <w:rPr>
                <w:rFonts w:ascii="Montserrat" w:hAnsi="Montserrat" w:cs="Arial"/>
                <w:b/>
                <w:bCs/>
                <w:sz w:val="20"/>
                <w:szCs w:val="20"/>
              </w:rPr>
            </w:pPr>
            <w:r w:rsidRPr="00D23E72">
              <w:rPr>
                <w:rFonts w:ascii="Montserrat" w:hAnsi="Montserrat" w:cs="Arial"/>
                <w:b/>
                <w:bCs/>
                <w:sz w:val="20"/>
                <w:szCs w:val="20"/>
              </w:rPr>
              <w:t>ACUERDOS/ LOGROS</w:t>
            </w:r>
          </w:p>
        </w:tc>
      </w:tr>
      <w:tr w:rsidR="006F0AD8" w:rsidRPr="00D23E72" w14:paraId="7C4D2D37" w14:textId="77777777" w:rsidTr="00916119">
        <w:trPr>
          <w:jc w:val="center"/>
        </w:trPr>
        <w:tc>
          <w:tcPr>
            <w:tcW w:w="2431" w:type="dxa"/>
            <w:shd w:val="clear" w:color="auto" w:fill="auto"/>
          </w:tcPr>
          <w:p w14:paraId="67643902"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Reunión Ordinaria de la Comisión Departamental contra la Violencia y la Trata de Personas, Quetzaltenango</w:t>
            </w:r>
          </w:p>
          <w:p w14:paraId="6E9EDE0C" w14:textId="77777777" w:rsidR="006F0AD8" w:rsidRPr="00D23E72" w:rsidRDefault="006F0AD8" w:rsidP="00422540">
            <w:pPr>
              <w:pStyle w:val="Sinespaciado"/>
              <w:jc w:val="center"/>
              <w:rPr>
                <w:rFonts w:ascii="Montserrat" w:hAnsi="Montserrat" w:cs="Arial"/>
                <w:sz w:val="20"/>
                <w:szCs w:val="20"/>
              </w:rPr>
            </w:pPr>
          </w:p>
        </w:tc>
        <w:tc>
          <w:tcPr>
            <w:tcW w:w="1333" w:type="dxa"/>
            <w:shd w:val="clear" w:color="auto" w:fill="auto"/>
          </w:tcPr>
          <w:p w14:paraId="5FB958DC"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02/07/2025</w:t>
            </w:r>
          </w:p>
        </w:tc>
        <w:tc>
          <w:tcPr>
            <w:tcW w:w="1848" w:type="dxa"/>
            <w:shd w:val="clear" w:color="auto" w:fill="auto"/>
          </w:tcPr>
          <w:p w14:paraId="6492DC57"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 xml:space="preserve">Centro de convenciones Gran </w:t>
            </w:r>
            <w:proofErr w:type="spellStart"/>
            <w:r w:rsidRPr="00D23E72">
              <w:rPr>
                <w:rFonts w:ascii="Montserrat" w:hAnsi="Montserrat" w:cs="Arial"/>
                <w:sz w:val="20"/>
                <w:szCs w:val="20"/>
              </w:rPr>
              <w:t>Karmel</w:t>
            </w:r>
            <w:proofErr w:type="spellEnd"/>
          </w:p>
        </w:tc>
        <w:tc>
          <w:tcPr>
            <w:tcW w:w="2254" w:type="dxa"/>
            <w:shd w:val="clear" w:color="auto" w:fill="auto"/>
          </w:tcPr>
          <w:p w14:paraId="711BEF70"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Conocer y analizar la situación de personas retornadas y sus derechos humanos.</w:t>
            </w:r>
          </w:p>
        </w:tc>
        <w:tc>
          <w:tcPr>
            <w:tcW w:w="2766" w:type="dxa"/>
            <w:shd w:val="clear" w:color="auto" w:fill="auto"/>
          </w:tcPr>
          <w:p w14:paraId="57BD82DD"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Socialización de las políticas y funciones de instituciones migratorias.</w:t>
            </w:r>
          </w:p>
          <w:p w14:paraId="190BFF48" w14:textId="755A4164" w:rsidR="006F0AD8" w:rsidRPr="00D23E72" w:rsidRDefault="006F0AD8" w:rsidP="00D23E72">
            <w:pPr>
              <w:pStyle w:val="Sinespaciado"/>
              <w:rPr>
                <w:rFonts w:ascii="Montserrat" w:hAnsi="Montserrat" w:cs="Arial"/>
                <w:sz w:val="20"/>
                <w:szCs w:val="20"/>
              </w:rPr>
            </w:pPr>
            <w:r w:rsidRPr="00D23E72">
              <w:rPr>
                <w:rFonts w:ascii="Montserrat" w:hAnsi="Montserrat" w:cs="Arial"/>
                <w:sz w:val="20"/>
                <w:szCs w:val="20"/>
              </w:rPr>
              <w:t>Coordinación interinstitucional en caso de atención de personas retornadas.</w:t>
            </w:r>
            <w:r w:rsidRPr="00D23E72">
              <w:rPr>
                <w:rFonts w:ascii="Montserrat" w:hAnsi="Montserrat" w:cs="Arial"/>
                <w:sz w:val="20"/>
                <w:szCs w:val="20"/>
              </w:rPr>
              <w:tab/>
            </w:r>
          </w:p>
        </w:tc>
      </w:tr>
      <w:tr w:rsidR="006F0AD8" w:rsidRPr="00D23E72" w14:paraId="2A2DB7DB" w14:textId="77777777" w:rsidTr="00916119">
        <w:trPr>
          <w:jc w:val="center"/>
        </w:trPr>
        <w:tc>
          <w:tcPr>
            <w:tcW w:w="2431" w:type="dxa"/>
            <w:shd w:val="clear" w:color="auto" w:fill="auto"/>
          </w:tcPr>
          <w:p w14:paraId="37CCA2CC"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Reunión ordinaria de la Red de Paternidad y Maternidad Responsable del municipio de La Esperanza.</w:t>
            </w:r>
          </w:p>
          <w:p w14:paraId="408E43DA" w14:textId="77777777" w:rsidR="006F0AD8" w:rsidRPr="00D23E72" w:rsidRDefault="006F0AD8" w:rsidP="00422540">
            <w:pPr>
              <w:pStyle w:val="Sinespaciado"/>
              <w:jc w:val="center"/>
              <w:rPr>
                <w:rFonts w:ascii="Montserrat" w:hAnsi="Montserrat" w:cs="Arial"/>
                <w:sz w:val="20"/>
                <w:szCs w:val="20"/>
              </w:rPr>
            </w:pPr>
          </w:p>
          <w:p w14:paraId="2CCDD092" w14:textId="77777777" w:rsidR="006F0AD8" w:rsidRPr="00D23E72" w:rsidRDefault="006F0AD8" w:rsidP="00422540">
            <w:pPr>
              <w:pStyle w:val="Sinespaciado"/>
              <w:jc w:val="center"/>
              <w:rPr>
                <w:rFonts w:ascii="Montserrat" w:hAnsi="Montserrat" w:cs="Arial"/>
                <w:sz w:val="20"/>
                <w:szCs w:val="20"/>
              </w:rPr>
            </w:pPr>
          </w:p>
          <w:p w14:paraId="6EC74ABA" w14:textId="77777777" w:rsidR="006F0AD8" w:rsidRPr="00D23E72" w:rsidRDefault="006F0AD8" w:rsidP="00422540">
            <w:pPr>
              <w:pStyle w:val="Sinespaciado"/>
              <w:jc w:val="center"/>
              <w:rPr>
                <w:rFonts w:ascii="Montserrat" w:hAnsi="Montserrat" w:cs="Arial"/>
                <w:sz w:val="20"/>
                <w:szCs w:val="20"/>
              </w:rPr>
            </w:pPr>
          </w:p>
        </w:tc>
        <w:tc>
          <w:tcPr>
            <w:tcW w:w="1333" w:type="dxa"/>
            <w:shd w:val="clear" w:color="auto" w:fill="auto"/>
          </w:tcPr>
          <w:p w14:paraId="6E8AABAB"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08/07/2025</w:t>
            </w:r>
          </w:p>
        </w:tc>
        <w:tc>
          <w:tcPr>
            <w:tcW w:w="1848" w:type="dxa"/>
            <w:shd w:val="clear" w:color="auto" w:fill="auto"/>
          </w:tcPr>
          <w:p w14:paraId="58E8A0C0"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Municipalidad de la Esperanza</w:t>
            </w:r>
          </w:p>
        </w:tc>
        <w:tc>
          <w:tcPr>
            <w:tcW w:w="2254" w:type="dxa"/>
            <w:shd w:val="clear" w:color="auto" w:fill="auto"/>
          </w:tcPr>
          <w:p w14:paraId="6F6BD9A9"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 xml:space="preserve">Integración de instituciones a la Red de Paternidad y Maternidad Responsable </w:t>
            </w:r>
          </w:p>
        </w:tc>
        <w:tc>
          <w:tcPr>
            <w:tcW w:w="2766" w:type="dxa"/>
            <w:shd w:val="clear" w:color="auto" w:fill="auto"/>
          </w:tcPr>
          <w:p w14:paraId="2A416789" w14:textId="228B865A" w:rsidR="006F0AD8" w:rsidRPr="00D23E72" w:rsidRDefault="006F0AD8" w:rsidP="00D23E72">
            <w:pPr>
              <w:pStyle w:val="Sinespaciado"/>
              <w:rPr>
                <w:rFonts w:ascii="Montserrat" w:hAnsi="Montserrat" w:cs="Arial"/>
                <w:sz w:val="20"/>
                <w:szCs w:val="20"/>
              </w:rPr>
            </w:pPr>
            <w:r w:rsidRPr="00D23E72">
              <w:rPr>
                <w:rFonts w:ascii="Montserrat" w:hAnsi="Montserrat" w:cs="Arial"/>
                <w:sz w:val="20"/>
                <w:szCs w:val="20"/>
              </w:rPr>
              <w:t xml:space="preserve">Coordinación, acompañamiento y apoyo en las comisiones para la implementación de acciones (Promoción y vigilancia de los Derechos Humanos) en el municipio de la Esperanza. </w:t>
            </w:r>
          </w:p>
        </w:tc>
      </w:tr>
      <w:tr w:rsidR="006F0AD8" w:rsidRPr="00D23E72" w14:paraId="418F587A" w14:textId="77777777" w:rsidTr="00916119">
        <w:trPr>
          <w:jc w:val="center"/>
        </w:trPr>
        <w:tc>
          <w:tcPr>
            <w:tcW w:w="2431" w:type="dxa"/>
            <w:shd w:val="clear" w:color="auto" w:fill="auto"/>
          </w:tcPr>
          <w:p w14:paraId="260CCBA5"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Reunión de la Mesa Departamental de Resolución de Conflictos, Totonicapán.</w:t>
            </w:r>
          </w:p>
          <w:p w14:paraId="53ED527B" w14:textId="77777777" w:rsidR="006F0AD8" w:rsidRPr="00D23E72" w:rsidRDefault="006F0AD8" w:rsidP="00422540">
            <w:pPr>
              <w:pStyle w:val="Sinespaciado"/>
              <w:jc w:val="center"/>
              <w:rPr>
                <w:rFonts w:ascii="Montserrat" w:hAnsi="Montserrat" w:cs="Arial"/>
                <w:sz w:val="20"/>
                <w:szCs w:val="20"/>
              </w:rPr>
            </w:pPr>
          </w:p>
          <w:p w14:paraId="528214D8" w14:textId="77777777" w:rsidR="006F0AD8" w:rsidRPr="00D23E72" w:rsidRDefault="006F0AD8" w:rsidP="00422540">
            <w:pPr>
              <w:pStyle w:val="Sinespaciado"/>
              <w:jc w:val="center"/>
              <w:rPr>
                <w:rFonts w:ascii="Montserrat" w:hAnsi="Montserrat" w:cs="Arial"/>
                <w:sz w:val="20"/>
                <w:szCs w:val="20"/>
              </w:rPr>
            </w:pPr>
          </w:p>
          <w:p w14:paraId="63668C57" w14:textId="77777777" w:rsidR="006F0AD8" w:rsidRPr="00D23E72" w:rsidRDefault="006F0AD8" w:rsidP="00422540">
            <w:pPr>
              <w:pStyle w:val="Sinespaciado"/>
              <w:jc w:val="center"/>
              <w:rPr>
                <w:rFonts w:ascii="Montserrat" w:hAnsi="Montserrat" w:cs="Arial"/>
                <w:sz w:val="20"/>
                <w:szCs w:val="20"/>
              </w:rPr>
            </w:pPr>
          </w:p>
        </w:tc>
        <w:tc>
          <w:tcPr>
            <w:tcW w:w="1333" w:type="dxa"/>
            <w:shd w:val="clear" w:color="auto" w:fill="auto"/>
          </w:tcPr>
          <w:p w14:paraId="03DFFE82"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09/07/2025</w:t>
            </w:r>
          </w:p>
        </w:tc>
        <w:tc>
          <w:tcPr>
            <w:tcW w:w="1848" w:type="dxa"/>
            <w:shd w:val="clear" w:color="auto" w:fill="auto"/>
          </w:tcPr>
          <w:p w14:paraId="26DA7D08"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Gobernación Departamental de Totonicapán.</w:t>
            </w:r>
          </w:p>
        </w:tc>
        <w:tc>
          <w:tcPr>
            <w:tcW w:w="2254" w:type="dxa"/>
            <w:shd w:val="clear" w:color="auto" w:fill="auto"/>
          </w:tcPr>
          <w:p w14:paraId="15854D38"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 xml:space="preserve">Elaboración de informe circunstanciado del caso comunidad de </w:t>
            </w:r>
            <w:proofErr w:type="spellStart"/>
            <w:r w:rsidRPr="00D23E72">
              <w:rPr>
                <w:rFonts w:ascii="Montserrat" w:hAnsi="Montserrat" w:cs="Arial"/>
                <w:sz w:val="20"/>
                <w:szCs w:val="20"/>
              </w:rPr>
              <w:t>Xantún</w:t>
            </w:r>
            <w:proofErr w:type="spellEnd"/>
            <w:r w:rsidRPr="00D23E72">
              <w:rPr>
                <w:rFonts w:ascii="Montserrat" w:hAnsi="Montserrat" w:cs="Arial"/>
                <w:sz w:val="20"/>
                <w:szCs w:val="20"/>
              </w:rPr>
              <w:t xml:space="preserve"> por disputa de derechos sobre finca rustica. </w:t>
            </w:r>
          </w:p>
        </w:tc>
        <w:tc>
          <w:tcPr>
            <w:tcW w:w="2766" w:type="dxa"/>
            <w:shd w:val="clear" w:color="auto" w:fill="auto"/>
          </w:tcPr>
          <w:p w14:paraId="58E6F5C0"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 xml:space="preserve">Presentación de acciones de intervención interinstitucional en el caso comunidad </w:t>
            </w:r>
            <w:proofErr w:type="gramStart"/>
            <w:r w:rsidRPr="00D23E72">
              <w:rPr>
                <w:rFonts w:ascii="Montserrat" w:hAnsi="Montserrat" w:cs="Arial"/>
                <w:sz w:val="20"/>
                <w:szCs w:val="20"/>
              </w:rPr>
              <w:t xml:space="preserve">de  </w:t>
            </w:r>
            <w:proofErr w:type="spellStart"/>
            <w:r w:rsidRPr="00D23E72">
              <w:rPr>
                <w:rFonts w:ascii="Montserrat" w:hAnsi="Montserrat" w:cs="Arial"/>
                <w:sz w:val="20"/>
                <w:szCs w:val="20"/>
              </w:rPr>
              <w:t>Xantún</w:t>
            </w:r>
            <w:proofErr w:type="spellEnd"/>
            <w:proofErr w:type="gramEnd"/>
            <w:r w:rsidRPr="00D23E72">
              <w:rPr>
                <w:rFonts w:ascii="Montserrat" w:hAnsi="Montserrat" w:cs="Arial"/>
                <w:sz w:val="20"/>
                <w:szCs w:val="20"/>
              </w:rPr>
              <w:t xml:space="preserve"> ante el Juzgado Civil de Totonicapán.</w:t>
            </w:r>
          </w:p>
          <w:p w14:paraId="2F6E9D25" w14:textId="77777777" w:rsidR="006F0AD8" w:rsidRPr="00D23E72" w:rsidRDefault="006F0AD8" w:rsidP="00422540">
            <w:pPr>
              <w:jc w:val="center"/>
              <w:rPr>
                <w:rFonts w:ascii="Montserrat" w:hAnsi="Montserrat"/>
                <w:sz w:val="20"/>
                <w:szCs w:val="20"/>
              </w:rPr>
            </w:pPr>
          </w:p>
        </w:tc>
      </w:tr>
      <w:tr w:rsidR="006F0AD8" w:rsidRPr="00D23E72" w14:paraId="502888F3" w14:textId="77777777" w:rsidTr="00916119">
        <w:trPr>
          <w:jc w:val="center"/>
        </w:trPr>
        <w:tc>
          <w:tcPr>
            <w:tcW w:w="2431" w:type="dxa"/>
            <w:shd w:val="clear" w:color="auto" w:fill="auto"/>
          </w:tcPr>
          <w:p w14:paraId="33421777"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 xml:space="preserve">Reunión ordinaria de la Mesa Departamental de </w:t>
            </w:r>
            <w:r w:rsidRPr="00D23E72">
              <w:rPr>
                <w:rFonts w:ascii="Montserrat" w:hAnsi="Montserrat" w:cs="Arial"/>
                <w:sz w:val="20"/>
                <w:szCs w:val="20"/>
              </w:rPr>
              <w:lastRenderedPageBreak/>
              <w:t>Seguridad Alimentaria y Nutricional, Quetzaltenango</w:t>
            </w:r>
          </w:p>
          <w:p w14:paraId="098AED3A" w14:textId="77777777" w:rsidR="006F0AD8" w:rsidRPr="00D23E72" w:rsidRDefault="006F0AD8" w:rsidP="00422540">
            <w:pPr>
              <w:pStyle w:val="Sinespaciado"/>
              <w:jc w:val="center"/>
              <w:rPr>
                <w:rFonts w:ascii="Montserrat" w:hAnsi="Montserrat" w:cs="Arial"/>
                <w:sz w:val="20"/>
                <w:szCs w:val="20"/>
              </w:rPr>
            </w:pPr>
          </w:p>
          <w:p w14:paraId="31BB7801" w14:textId="77777777" w:rsidR="006F0AD8" w:rsidRPr="00D23E72" w:rsidRDefault="006F0AD8" w:rsidP="00422540">
            <w:pPr>
              <w:pStyle w:val="Sinespaciado"/>
              <w:jc w:val="center"/>
              <w:rPr>
                <w:rFonts w:ascii="Montserrat" w:hAnsi="Montserrat" w:cs="Arial"/>
                <w:sz w:val="20"/>
                <w:szCs w:val="20"/>
              </w:rPr>
            </w:pPr>
          </w:p>
          <w:p w14:paraId="7FF77F19" w14:textId="77777777" w:rsidR="006F0AD8" w:rsidRPr="00D23E72" w:rsidRDefault="006F0AD8" w:rsidP="00422540">
            <w:pPr>
              <w:pStyle w:val="Sinespaciado"/>
              <w:jc w:val="center"/>
              <w:rPr>
                <w:rFonts w:ascii="Montserrat" w:hAnsi="Montserrat" w:cs="Arial"/>
                <w:sz w:val="20"/>
                <w:szCs w:val="20"/>
              </w:rPr>
            </w:pPr>
          </w:p>
          <w:p w14:paraId="54D3DFE3" w14:textId="77777777" w:rsidR="006F0AD8" w:rsidRPr="00D23E72" w:rsidRDefault="006F0AD8" w:rsidP="00422540">
            <w:pPr>
              <w:pStyle w:val="Sinespaciado"/>
              <w:jc w:val="center"/>
              <w:rPr>
                <w:rFonts w:ascii="Montserrat" w:hAnsi="Montserrat" w:cs="Arial"/>
                <w:sz w:val="20"/>
                <w:szCs w:val="20"/>
              </w:rPr>
            </w:pPr>
          </w:p>
        </w:tc>
        <w:tc>
          <w:tcPr>
            <w:tcW w:w="1333" w:type="dxa"/>
            <w:shd w:val="clear" w:color="auto" w:fill="auto"/>
          </w:tcPr>
          <w:p w14:paraId="5F40E067"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lastRenderedPageBreak/>
              <w:t>16/07/2025</w:t>
            </w:r>
          </w:p>
        </w:tc>
        <w:tc>
          <w:tcPr>
            <w:tcW w:w="1848" w:type="dxa"/>
            <w:shd w:val="clear" w:color="auto" w:fill="auto"/>
          </w:tcPr>
          <w:p w14:paraId="56EDC08F"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 xml:space="preserve">Gobernación Departamental </w:t>
            </w:r>
            <w:r w:rsidRPr="00D23E72">
              <w:rPr>
                <w:rFonts w:ascii="Montserrat" w:hAnsi="Montserrat" w:cs="Arial"/>
                <w:sz w:val="20"/>
                <w:szCs w:val="20"/>
              </w:rPr>
              <w:lastRenderedPageBreak/>
              <w:t>de Quetzaltenango</w:t>
            </w:r>
          </w:p>
        </w:tc>
        <w:tc>
          <w:tcPr>
            <w:tcW w:w="2254" w:type="dxa"/>
            <w:shd w:val="clear" w:color="auto" w:fill="auto"/>
          </w:tcPr>
          <w:p w14:paraId="7A01126D"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lastRenderedPageBreak/>
              <w:t xml:space="preserve">Revisión de Agenda Territorial de Seguridad </w:t>
            </w:r>
            <w:r w:rsidRPr="00D23E72">
              <w:rPr>
                <w:rFonts w:ascii="Montserrat" w:hAnsi="Montserrat" w:cs="Arial"/>
                <w:sz w:val="20"/>
                <w:szCs w:val="20"/>
              </w:rPr>
              <w:lastRenderedPageBreak/>
              <w:t>Alimentaria y Nutricional para la implementación de acciones coordinadas, en los municipios priorizados</w:t>
            </w:r>
          </w:p>
        </w:tc>
        <w:tc>
          <w:tcPr>
            <w:tcW w:w="2766" w:type="dxa"/>
            <w:shd w:val="clear" w:color="auto" w:fill="auto"/>
          </w:tcPr>
          <w:p w14:paraId="162CCFB1"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lastRenderedPageBreak/>
              <w:t xml:space="preserve">Mayor compromiso interinstitucional en la implementación de </w:t>
            </w:r>
            <w:r w:rsidRPr="00D23E72">
              <w:rPr>
                <w:rFonts w:ascii="Montserrat" w:hAnsi="Montserrat" w:cs="Arial"/>
                <w:sz w:val="20"/>
                <w:szCs w:val="20"/>
              </w:rPr>
              <w:lastRenderedPageBreak/>
              <w:t>acciones que permitan brindar Seguridad Alimentaria Nutricional a la población.</w:t>
            </w:r>
          </w:p>
        </w:tc>
      </w:tr>
      <w:tr w:rsidR="006F0AD8" w:rsidRPr="00D23E72" w14:paraId="19615879" w14:textId="77777777" w:rsidTr="00916119">
        <w:trPr>
          <w:jc w:val="center"/>
        </w:trPr>
        <w:tc>
          <w:tcPr>
            <w:tcW w:w="2431" w:type="dxa"/>
            <w:shd w:val="clear" w:color="auto" w:fill="auto"/>
          </w:tcPr>
          <w:p w14:paraId="20C56703"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lastRenderedPageBreak/>
              <w:t>Acompañamiento en la revisión de inventario de bienes en resguardo de la Sede Regional</w:t>
            </w:r>
          </w:p>
        </w:tc>
        <w:tc>
          <w:tcPr>
            <w:tcW w:w="1333" w:type="dxa"/>
            <w:shd w:val="clear" w:color="auto" w:fill="auto"/>
          </w:tcPr>
          <w:p w14:paraId="35B580E8"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 xml:space="preserve">17 </w:t>
            </w:r>
            <w:proofErr w:type="gramStart"/>
            <w:r w:rsidRPr="00D23E72">
              <w:rPr>
                <w:rFonts w:ascii="Montserrat" w:hAnsi="Montserrat" w:cs="Arial"/>
                <w:sz w:val="20"/>
                <w:szCs w:val="20"/>
              </w:rPr>
              <w:t>Y</w:t>
            </w:r>
            <w:proofErr w:type="gramEnd"/>
            <w:r w:rsidRPr="00D23E72">
              <w:rPr>
                <w:rFonts w:ascii="Montserrat" w:hAnsi="Montserrat" w:cs="Arial"/>
                <w:sz w:val="20"/>
                <w:szCs w:val="20"/>
              </w:rPr>
              <w:t xml:space="preserve"> 18 /07/2025</w:t>
            </w:r>
          </w:p>
        </w:tc>
        <w:tc>
          <w:tcPr>
            <w:tcW w:w="1848" w:type="dxa"/>
            <w:shd w:val="clear" w:color="auto" w:fill="auto"/>
          </w:tcPr>
          <w:p w14:paraId="360491C2"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 xml:space="preserve">Sede Regional de </w:t>
            </w:r>
            <w:proofErr w:type="spellStart"/>
            <w:r w:rsidRPr="00D23E72">
              <w:rPr>
                <w:rFonts w:ascii="Montserrat" w:hAnsi="Montserrat" w:cs="Arial"/>
                <w:sz w:val="20"/>
                <w:szCs w:val="20"/>
              </w:rPr>
              <w:t>Copadeh</w:t>
            </w:r>
            <w:proofErr w:type="spellEnd"/>
          </w:p>
        </w:tc>
        <w:tc>
          <w:tcPr>
            <w:tcW w:w="2254" w:type="dxa"/>
            <w:shd w:val="clear" w:color="auto" w:fill="auto"/>
          </w:tcPr>
          <w:p w14:paraId="25DF9990"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Verificación de la existencia y condiciones de los bienes inventariados</w:t>
            </w:r>
          </w:p>
        </w:tc>
        <w:tc>
          <w:tcPr>
            <w:tcW w:w="2766" w:type="dxa"/>
            <w:shd w:val="clear" w:color="auto" w:fill="auto"/>
          </w:tcPr>
          <w:p w14:paraId="070B87C5"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 xml:space="preserve">Revisión de inventario desarrollado con satisfacción. </w:t>
            </w:r>
          </w:p>
          <w:p w14:paraId="60645067" w14:textId="77777777" w:rsidR="006F0AD8" w:rsidRPr="00D23E72" w:rsidRDefault="006F0AD8" w:rsidP="00422540">
            <w:pPr>
              <w:pStyle w:val="Sinespaciado"/>
              <w:rPr>
                <w:rFonts w:ascii="Montserrat" w:hAnsi="Montserrat" w:cs="Arial"/>
                <w:sz w:val="20"/>
                <w:szCs w:val="20"/>
              </w:rPr>
            </w:pPr>
          </w:p>
          <w:p w14:paraId="036D7655" w14:textId="77777777" w:rsidR="006F0AD8" w:rsidRPr="00D23E72" w:rsidRDefault="006F0AD8" w:rsidP="00422540">
            <w:pPr>
              <w:pStyle w:val="Sinespaciado"/>
              <w:rPr>
                <w:rFonts w:ascii="Montserrat" w:hAnsi="Montserrat" w:cs="Arial"/>
                <w:sz w:val="20"/>
                <w:szCs w:val="20"/>
              </w:rPr>
            </w:pPr>
          </w:p>
        </w:tc>
      </w:tr>
      <w:tr w:rsidR="006F0AD8" w:rsidRPr="00D23E72" w14:paraId="122D93D4" w14:textId="77777777" w:rsidTr="00916119">
        <w:trPr>
          <w:jc w:val="center"/>
        </w:trPr>
        <w:tc>
          <w:tcPr>
            <w:tcW w:w="2431" w:type="dxa"/>
            <w:shd w:val="clear" w:color="auto" w:fill="auto"/>
          </w:tcPr>
          <w:p w14:paraId="468BD945"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Reunión extraordinaria de la Mesa Departamental de Seguridad Alimentaria y Nutricional, Quetzaltenango</w:t>
            </w:r>
          </w:p>
          <w:p w14:paraId="708A26C0" w14:textId="77777777" w:rsidR="006F0AD8" w:rsidRPr="00D23E72" w:rsidRDefault="006F0AD8" w:rsidP="00422540">
            <w:pPr>
              <w:pStyle w:val="Sinespaciado"/>
              <w:jc w:val="center"/>
              <w:rPr>
                <w:rFonts w:ascii="Montserrat" w:hAnsi="Montserrat" w:cs="Arial"/>
                <w:sz w:val="20"/>
                <w:szCs w:val="20"/>
              </w:rPr>
            </w:pPr>
          </w:p>
        </w:tc>
        <w:tc>
          <w:tcPr>
            <w:tcW w:w="1333" w:type="dxa"/>
            <w:shd w:val="clear" w:color="auto" w:fill="auto"/>
          </w:tcPr>
          <w:p w14:paraId="7EFD76E0"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29/07/2025</w:t>
            </w:r>
          </w:p>
        </w:tc>
        <w:tc>
          <w:tcPr>
            <w:tcW w:w="1848" w:type="dxa"/>
            <w:shd w:val="clear" w:color="auto" w:fill="auto"/>
          </w:tcPr>
          <w:p w14:paraId="5CC67B90"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Gobernación Departamental de Quetzaltenango</w:t>
            </w:r>
          </w:p>
        </w:tc>
        <w:tc>
          <w:tcPr>
            <w:tcW w:w="2254" w:type="dxa"/>
            <w:shd w:val="clear" w:color="auto" w:fill="auto"/>
          </w:tcPr>
          <w:p w14:paraId="457F3DD2"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Integración de aportes institucionales en la Agenda Territorial de Seguridad Alimentaria y Nutricional</w:t>
            </w:r>
          </w:p>
        </w:tc>
        <w:tc>
          <w:tcPr>
            <w:tcW w:w="2766" w:type="dxa"/>
            <w:shd w:val="clear" w:color="auto" w:fill="auto"/>
          </w:tcPr>
          <w:p w14:paraId="3D737A74"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Acompañamiento y coordinación en las acciones de SAN en el departamento de Quetzaltenango</w:t>
            </w:r>
          </w:p>
        </w:tc>
      </w:tr>
      <w:tr w:rsidR="006F0AD8" w:rsidRPr="00D23E72" w14:paraId="42741E6B" w14:textId="77777777" w:rsidTr="00916119">
        <w:trPr>
          <w:jc w:val="center"/>
        </w:trPr>
        <w:tc>
          <w:tcPr>
            <w:tcW w:w="2431" w:type="dxa"/>
            <w:shd w:val="clear" w:color="auto" w:fill="auto"/>
          </w:tcPr>
          <w:p w14:paraId="798CDDC4"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Feria Lúdica conmemoración del Día Mundial contra la Trata de Personas</w:t>
            </w:r>
          </w:p>
        </w:tc>
        <w:tc>
          <w:tcPr>
            <w:tcW w:w="1333" w:type="dxa"/>
            <w:shd w:val="clear" w:color="auto" w:fill="auto"/>
          </w:tcPr>
          <w:p w14:paraId="2C24996C"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30/07/2025</w:t>
            </w:r>
          </w:p>
        </w:tc>
        <w:tc>
          <w:tcPr>
            <w:tcW w:w="1848" w:type="dxa"/>
            <w:shd w:val="clear" w:color="auto" w:fill="auto"/>
          </w:tcPr>
          <w:p w14:paraId="131E8965"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Escuela Normal Rural de Occidente No. 2 Totonicapán</w:t>
            </w:r>
          </w:p>
        </w:tc>
        <w:tc>
          <w:tcPr>
            <w:tcW w:w="2254" w:type="dxa"/>
            <w:shd w:val="clear" w:color="auto" w:fill="auto"/>
          </w:tcPr>
          <w:p w14:paraId="1589B445" w14:textId="77777777" w:rsidR="006F0AD8" w:rsidRPr="00D23E72" w:rsidRDefault="006F0AD8" w:rsidP="00422540">
            <w:pPr>
              <w:pStyle w:val="Sinespaciado"/>
              <w:jc w:val="center"/>
              <w:rPr>
                <w:rFonts w:ascii="Montserrat" w:hAnsi="Montserrat" w:cs="Arial"/>
                <w:sz w:val="20"/>
                <w:szCs w:val="20"/>
              </w:rPr>
            </w:pPr>
            <w:r w:rsidRPr="00D23E72">
              <w:rPr>
                <w:rFonts w:ascii="Montserrat" w:hAnsi="Montserrat" w:cs="Arial"/>
                <w:sz w:val="20"/>
                <w:szCs w:val="20"/>
              </w:rPr>
              <w:t>Orientar y socializar a los adolescentes el impacto de la trata de personas y sus formas de manifestación.</w:t>
            </w:r>
          </w:p>
        </w:tc>
        <w:tc>
          <w:tcPr>
            <w:tcW w:w="2766" w:type="dxa"/>
            <w:shd w:val="clear" w:color="auto" w:fill="auto"/>
          </w:tcPr>
          <w:p w14:paraId="5ED586F8" w14:textId="77777777" w:rsidR="006F0AD8" w:rsidRPr="00D23E72" w:rsidRDefault="006F0AD8" w:rsidP="00422540">
            <w:pPr>
              <w:pStyle w:val="Sinespaciado"/>
              <w:rPr>
                <w:rFonts w:ascii="Montserrat" w:hAnsi="Montserrat" w:cs="Arial"/>
                <w:sz w:val="20"/>
                <w:szCs w:val="20"/>
              </w:rPr>
            </w:pPr>
            <w:r w:rsidRPr="00D23E72">
              <w:rPr>
                <w:rFonts w:ascii="Montserrat" w:hAnsi="Montserrat" w:cs="Arial"/>
                <w:sz w:val="20"/>
                <w:szCs w:val="20"/>
              </w:rPr>
              <w:t>Participación activa de 150 estudiantes del nivel básico.</w:t>
            </w:r>
          </w:p>
          <w:p w14:paraId="40A7B202" w14:textId="77777777" w:rsidR="006F0AD8" w:rsidRPr="00D23E72" w:rsidRDefault="006F0AD8" w:rsidP="00422540">
            <w:pPr>
              <w:pStyle w:val="Sinespaciado"/>
              <w:rPr>
                <w:rFonts w:ascii="Montserrat" w:hAnsi="Montserrat" w:cs="Arial"/>
                <w:sz w:val="20"/>
                <w:szCs w:val="20"/>
              </w:rPr>
            </w:pPr>
          </w:p>
          <w:p w14:paraId="7C64CF5D" w14:textId="77777777" w:rsidR="006F0AD8" w:rsidRPr="00D23E72" w:rsidRDefault="006F0AD8" w:rsidP="00422540">
            <w:pPr>
              <w:pStyle w:val="Sinespaciado"/>
              <w:rPr>
                <w:rFonts w:ascii="Montserrat" w:hAnsi="Montserrat" w:cs="Arial"/>
                <w:sz w:val="20"/>
                <w:szCs w:val="20"/>
              </w:rPr>
            </w:pPr>
          </w:p>
        </w:tc>
      </w:tr>
    </w:tbl>
    <w:p w14:paraId="7BBFBD9E" w14:textId="77777777" w:rsidR="006F0AD8" w:rsidRPr="00D23E72" w:rsidRDefault="006F0AD8" w:rsidP="00422540">
      <w:pPr>
        <w:pStyle w:val="Sinespaciado"/>
        <w:spacing w:after="0" w:line="240" w:lineRule="auto"/>
        <w:rPr>
          <w:rFonts w:ascii="Montserrat" w:hAnsi="Montserrat"/>
          <w:sz w:val="20"/>
          <w:szCs w:val="20"/>
        </w:rPr>
      </w:pPr>
    </w:p>
    <w:p w14:paraId="3E0A7164" w14:textId="77777777" w:rsidR="00FF48F3" w:rsidRDefault="00FF48F3" w:rsidP="00422540">
      <w:pPr>
        <w:spacing w:after="0" w:line="240" w:lineRule="auto"/>
        <w:jc w:val="center"/>
        <w:rPr>
          <w:rFonts w:ascii="Montserrat" w:hAnsi="Montserrat" w:cs="Arial"/>
          <w:b/>
          <w:sz w:val="20"/>
          <w:szCs w:val="20"/>
          <w:u w:val="single"/>
          <w:lang w:val="es-MX"/>
        </w:rPr>
      </w:pPr>
    </w:p>
    <w:p w14:paraId="4F0CCBE1" w14:textId="77777777" w:rsidR="00FF48F3" w:rsidRDefault="00FF48F3" w:rsidP="00422540">
      <w:pPr>
        <w:spacing w:after="0" w:line="240" w:lineRule="auto"/>
        <w:jc w:val="center"/>
        <w:rPr>
          <w:rFonts w:ascii="Montserrat" w:hAnsi="Montserrat" w:cs="Arial"/>
          <w:b/>
          <w:sz w:val="20"/>
          <w:szCs w:val="20"/>
          <w:u w:val="single"/>
          <w:lang w:val="es-MX"/>
        </w:rPr>
      </w:pPr>
    </w:p>
    <w:p w14:paraId="5AF8B674" w14:textId="31ACD8FA" w:rsidR="006F0AD8" w:rsidRPr="00D23E72" w:rsidRDefault="006F0AD8" w:rsidP="00422540">
      <w:pPr>
        <w:spacing w:after="0" w:line="240" w:lineRule="auto"/>
        <w:jc w:val="center"/>
        <w:rPr>
          <w:rFonts w:ascii="Montserrat" w:hAnsi="Montserrat"/>
          <w:b/>
          <w:sz w:val="20"/>
          <w:szCs w:val="20"/>
          <w:u w:val="single"/>
          <w:lang w:val="es-MX"/>
        </w:rPr>
      </w:pPr>
      <w:r w:rsidRPr="00D23E72">
        <w:rPr>
          <w:rFonts w:ascii="Montserrat" w:hAnsi="Montserrat" w:cs="Arial"/>
          <w:b/>
          <w:sz w:val="20"/>
          <w:szCs w:val="20"/>
          <w:u w:val="single"/>
          <w:lang w:val="es-MX"/>
        </w:rPr>
        <w:lastRenderedPageBreak/>
        <w:t>SEDE REGIONAL DE SAN MARCOS, SAN MARCOS.</w:t>
      </w:r>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199"/>
        <w:gridCol w:w="4394"/>
        <w:gridCol w:w="1730"/>
        <w:gridCol w:w="3798"/>
      </w:tblGrid>
      <w:tr w:rsidR="006F0AD8" w:rsidRPr="00D23E72" w14:paraId="4BB88DA7" w14:textId="77777777" w:rsidTr="00FF48F3">
        <w:trPr>
          <w:trHeight w:val="346"/>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7219E6"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No</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85B87"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LUGAR</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C351E"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ACTIVIDAD REALIZADA</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E8908"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FECHA</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BB62B"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RESULTADO</w:t>
            </w:r>
          </w:p>
        </w:tc>
      </w:tr>
      <w:tr w:rsidR="006F0AD8" w:rsidRPr="00D23E72" w14:paraId="4A733AFD"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21F1E28"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1</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7ED499E0"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D20332B"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Reunión de equipo de sede Regional</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1757CEB7"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01/07/2025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1EA21102"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 llevó a cabo la reunión del equipo de la sede regional, con el objetivo de coordinar acciones, dar seguimiento a las actividades programadas y fortalecer los mecanismos de comunicación interna. El espacio permitió revisar avances, identificar desafíos operativos y establecer acuerdos para la mejora continua en la implementación de las funciones institucionales en el territorio.</w:t>
            </w:r>
          </w:p>
        </w:tc>
      </w:tr>
      <w:tr w:rsidR="006F0AD8" w:rsidRPr="00D23E72" w14:paraId="68BACEBE"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1AADDC4"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2</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30A8A95"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Complejo Social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67362EC" w14:textId="77777777" w:rsidR="006F0AD8" w:rsidRPr="00D23E72" w:rsidRDefault="006F0AD8" w:rsidP="00422540">
            <w:pPr>
              <w:spacing w:after="0" w:line="240" w:lineRule="auto"/>
              <w:rPr>
                <w:rFonts w:ascii="Montserrat" w:hAnsi="Montserrat" w:cs="Arial"/>
                <w:bCs/>
                <w:sz w:val="20"/>
                <w:szCs w:val="20"/>
                <w:lang w:val="es-MX"/>
              </w:rPr>
            </w:pPr>
            <w:r w:rsidRPr="00D23E72">
              <w:rPr>
                <w:rFonts w:ascii="Montserrat" w:hAnsi="Montserrat" w:cs="Arial"/>
                <w:bCs/>
                <w:sz w:val="20"/>
                <w:szCs w:val="20"/>
                <w:lang w:val="es-MX"/>
              </w:rPr>
              <w:t xml:space="preserve">Participación en actividad de toma de posesión del </w:t>
            </w:r>
            <w:proofErr w:type="gramStart"/>
            <w:r w:rsidRPr="00D23E72">
              <w:rPr>
                <w:rFonts w:ascii="Montserrat" w:hAnsi="Montserrat" w:cs="Arial"/>
                <w:bCs/>
                <w:sz w:val="20"/>
                <w:szCs w:val="20"/>
                <w:lang w:val="es-MX"/>
              </w:rPr>
              <w:t>Director</w:t>
            </w:r>
            <w:proofErr w:type="gramEnd"/>
            <w:r w:rsidRPr="00D23E72">
              <w:rPr>
                <w:rFonts w:ascii="Montserrat" w:hAnsi="Montserrat" w:cs="Arial"/>
                <w:bCs/>
                <w:sz w:val="20"/>
                <w:szCs w:val="20"/>
                <w:lang w:val="es-MX"/>
              </w:rPr>
              <w:t xml:space="preserve"> del Centro Universitario de San Marcos USAC-CUSAM. </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23A6EE0C"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01/07/2025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560714E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Se participó activamente en la ceremonia de toma de posesión del nuevo </w:t>
            </w:r>
            <w:proofErr w:type="gramStart"/>
            <w:r w:rsidRPr="00D23E72">
              <w:rPr>
                <w:rFonts w:ascii="Montserrat" w:hAnsi="Montserrat" w:cs="Arial"/>
                <w:bCs/>
                <w:sz w:val="20"/>
                <w:szCs w:val="20"/>
                <w:lang w:val="es-MX"/>
              </w:rPr>
              <w:t>Director</w:t>
            </w:r>
            <w:proofErr w:type="gramEnd"/>
            <w:r w:rsidRPr="00D23E72">
              <w:rPr>
                <w:rFonts w:ascii="Montserrat" w:hAnsi="Montserrat" w:cs="Arial"/>
                <w:bCs/>
                <w:sz w:val="20"/>
                <w:szCs w:val="20"/>
                <w:lang w:val="es-MX"/>
              </w:rPr>
              <w:t xml:space="preserve"> del Centro Universitario de San Marcos (USAC-CUSAM), fortaleciendo la vinculación institucional y reafirmando el compromiso con el desarrollo académico y administrativo del centro. La presencia en este evento facilitó el establecimiento de canales de comunicación directa con la nueva autoridad, lo que permitirá un mejor seguimiento y coordinación </w:t>
            </w:r>
            <w:r w:rsidRPr="00D23E72">
              <w:rPr>
                <w:rFonts w:ascii="Montserrat" w:hAnsi="Montserrat" w:cs="Arial"/>
                <w:bCs/>
                <w:sz w:val="20"/>
                <w:szCs w:val="20"/>
                <w:lang w:val="es-MX"/>
              </w:rPr>
              <w:lastRenderedPageBreak/>
              <w:t xml:space="preserve">de las actividades universitarias e institucionales. </w:t>
            </w:r>
          </w:p>
        </w:tc>
      </w:tr>
      <w:tr w:rsidR="006F0AD8" w:rsidRPr="00D23E72" w14:paraId="4A5588D4"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19A3885"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lastRenderedPageBreak/>
              <w:t>3</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74773CED"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D693E8B"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Atención a personal de la Contraloría General de Cuentas CGC, que visito la sede. </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9912A71"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02/07/2025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011629FD"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 brindó atención oportuna y profesional al personal de la Contraloría General de Cuentas (CGC) durante su visita a la sede, facilitando el acceso a la información requerida y resolviendo dudas relacionadas con los procesos institucionales. Esta atención contribuyó a fortalecer la transparencia y el buen vínculo interinstitucional, apoyando el cumplimiento de los objetivos de fiscalización y control.</w:t>
            </w:r>
          </w:p>
        </w:tc>
      </w:tr>
      <w:tr w:rsidR="006F0AD8" w:rsidRPr="00D23E72" w14:paraId="58A578A7"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E6F1684"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4</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16BFA1AB"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0A9DD2F"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eastAsia="Times New Roman" w:hAnsi="Montserrat"/>
                <w:bCs/>
                <w:sz w:val="20"/>
                <w:szCs w:val="20"/>
              </w:rPr>
              <w:t>Participación en la reunión ordinaria de la Unidad Técnica Departamental UTD</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1F973988"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03/07/2025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0786C7A3"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Se participó en la reunión ordinaria de la Unidad Técnica Departamental (UTD), en la cual se abordaron temas clave del desarrollo local. Durante la sesión, se presentó el anteproyecto de inversión para el ejercicio fiscal 2026, así como los dictámenes correspondientes, elaborados con base en el enfoque de derechos humanos. La intervención institucional permitió contribuir al análisis técnico y promover la incorporación de criterios que </w:t>
            </w:r>
            <w:r w:rsidRPr="00D23E72">
              <w:rPr>
                <w:rFonts w:ascii="Montserrat" w:hAnsi="Montserrat" w:cs="Arial"/>
                <w:bCs/>
                <w:sz w:val="20"/>
                <w:szCs w:val="20"/>
                <w:lang w:val="es-MX"/>
              </w:rPr>
              <w:lastRenderedPageBreak/>
              <w:t>garanticen el respeto, protección y promoción de los derechos fundamentales en la planificación y ejecución de la inversión pública.</w:t>
            </w:r>
          </w:p>
        </w:tc>
      </w:tr>
      <w:tr w:rsidR="006F0AD8" w:rsidRPr="00D23E72" w14:paraId="67753753"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F128099" w14:textId="77777777" w:rsidR="006F0AD8" w:rsidRPr="00D23E72" w:rsidRDefault="006F0AD8" w:rsidP="00422540">
            <w:pPr>
              <w:spacing w:after="0" w:line="240" w:lineRule="auto"/>
              <w:jc w:val="center"/>
              <w:rPr>
                <w:rFonts w:ascii="Montserrat" w:hAnsi="Montserrat" w:cs="Arial"/>
                <w:b/>
                <w:sz w:val="20"/>
                <w:szCs w:val="20"/>
                <w:lang w:val="es-MX"/>
              </w:rPr>
            </w:pPr>
            <w:bookmarkStart w:id="4" w:name="_Hlk194050922"/>
            <w:r w:rsidRPr="00D23E72">
              <w:rPr>
                <w:rFonts w:ascii="Montserrat" w:hAnsi="Montserrat" w:cs="Arial"/>
                <w:b/>
                <w:sz w:val="20"/>
                <w:szCs w:val="20"/>
                <w:lang w:val="es-MX"/>
              </w:rPr>
              <w:t>5</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63DC56E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16FFD123"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Participación en reunión Ordinaria del Consejo Departamental de Desarrollo. Presentación y aprobación del anteproyecto ejercicio fiscal 2026.</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F06FC09"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03/07/2025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79FFDAA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Se participó en la reunión ordinaria del Consejo Departamental de Desarrollo, en la cual se presentó y aprobó el anteproyecto de inversión para el ejercicio fiscal 2026. La participación permitió contribuir al proceso de planificación estratégica y fortalecer la coordinación interinstitucional para el desarrollo departamental, asegurando la alineación con las prioridades y necesidades del departamento, siempre basado en el respeto a los derechos humanos. </w:t>
            </w:r>
          </w:p>
        </w:tc>
      </w:tr>
      <w:tr w:rsidR="006F0AD8" w:rsidRPr="00D23E72" w14:paraId="7BE81576"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6D85D92"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6</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058A6B8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A4BEA7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Participación en reunión para coordinación de actividad “LA RONDA DEPARTAMENTAL”</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D6DC712"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10/07/2025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377AC519"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Se participó en la reunión de coordinación para la actividad “La Ronda Departamental”, espacio destinado a la comunicación y traslado de información relevante a la población del departamento de San Marcos. La participación permitió establecer acuerdos y definir estrategias conjuntas para garantizar una adecuada difusión de mensajes institucionales, </w:t>
            </w:r>
            <w:r w:rsidRPr="00D23E72">
              <w:rPr>
                <w:rFonts w:ascii="Montserrat" w:hAnsi="Montserrat" w:cs="Arial"/>
                <w:bCs/>
                <w:sz w:val="20"/>
                <w:szCs w:val="20"/>
                <w:lang w:val="es-MX"/>
              </w:rPr>
              <w:lastRenderedPageBreak/>
              <w:t>fortaleciendo el vínculo entre las autoridades y la comunidad local.</w:t>
            </w:r>
          </w:p>
        </w:tc>
      </w:tr>
      <w:tr w:rsidR="006F0AD8" w:rsidRPr="00D23E72" w14:paraId="04AACD80"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18C57B7"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lastRenderedPageBreak/>
              <w:t>7</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00DC71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Salón de Honor del Palacio Maya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B9BC5BA"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Participación en primera Ronda Departamental, espacio de comunicación y traslado de información a la población</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1FD3A86"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16/07/2025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4ABB0B3C"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Trasladar a la población del departamento información de las acciones institucionales que se han realizado, procurando establecer los canales de comunicación correspondiente, siendo este “LA RONDA DEPARTAMENTAL”</w:t>
            </w:r>
          </w:p>
        </w:tc>
      </w:tr>
      <w:tr w:rsidR="006F0AD8" w:rsidRPr="00D23E72" w14:paraId="2DB1DB52"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79A4CAB" w14:textId="77777777" w:rsidR="006F0AD8" w:rsidRPr="00D23E72" w:rsidRDefault="006F0AD8" w:rsidP="00422540">
            <w:pPr>
              <w:spacing w:after="0" w:line="240" w:lineRule="auto"/>
              <w:jc w:val="center"/>
              <w:rPr>
                <w:rFonts w:ascii="Montserrat" w:hAnsi="Montserrat" w:cs="Arial"/>
                <w:b/>
                <w:sz w:val="20"/>
                <w:szCs w:val="20"/>
                <w:lang w:val="es-MX"/>
              </w:rPr>
            </w:pPr>
            <w:bookmarkStart w:id="5" w:name="_Hlk199939330"/>
            <w:r w:rsidRPr="00D23E72">
              <w:rPr>
                <w:rFonts w:ascii="Montserrat" w:hAnsi="Montserrat" w:cs="Arial"/>
                <w:b/>
                <w:sz w:val="20"/>
                <w:szCs w:val="20"/>
                <w:lang w:val="es-MX"/>
              </w:rPr>
              <w:t>8</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657BF33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F2D8C0B"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Participación en conferencia virtual de actualización "Derechos fundamentales de los Defensores de Derechos Humanos"</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71627BC0"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17/07/2025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6A327B52"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participó en la conferencia virtual de actualización titulada "Derechos fundamentales de los Defensores de Derechos Humanos", lo que permitió fortalecer el conocimiento y comprensión sobre la protección y garantías jurídicas de este grupo clave. La actualización contribuye al desarrollo de capacidades institucionales para promover y garantizar el respeto a los derechos humanos, así como para apoyar de manera más efectiva a los defensores en el ejercicio de sus funciones.</w:t>
            </w:r>
          </w:p>
        </w:tc>
      </w:tr>
      <w:bookmarkEnd w:id="5"/>
      <w:tr w:rsidR="006F0AD8" w:rsidRPr="00D23E72" w14:paraId="1C5F7BE3"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B37AD29"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9</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1FAC59A"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C7B7844"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Participación en seminario Virtual “Protegiendo a NNA en entornos digitales”, estrategia contra la trata de personas.</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7C1A1F2"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22/07/2025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1A6E8135"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Se participó en el seminario virtual “Protegiendo a niñas, niños y adolescentes en entornos digitales”, enfocado en la prevención de la trata de personas. Esta </w:t>
            </w:r>
            <w:r w:rsidRPr="00D23E72">
              <w:rPr>
                <w:rFonts w:ascii="Montserrat" w:eastAsia="Times New Roman" w:hAnsi="Montserrat"/>
                <w:bCs/>
                <w:sz w:val="20"/>
                <w:szCs w:val="20"/>
              </w:rPr>
              <w:lastRenderedPageBreak/>
              <w:t xml:space="preserve">participación permitió fortalecer conocimientos sobre los riesgos y dinámicas de explotación en plataformas digitales, así como conocer estrategias integrales para la protección de NNA. Lo aprendido contribuirá a mejorar las acciones institucionales de prevención, atención y sensibilización frente a este delito, en coordinación con los marcos normativos y estrategias nacionales e internacionales de protección de derechos humanos. </w:t>
            </w:r>
          </w:p>
        </w:tc>
      </w:tr>
      <w:tr w:rsidR="006F0AD8" w:rsidRPr="00D23E72" w14:paraId="50EFEB3E"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6207EB2"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lastRenderedPageBreak/>
              <w:t>10</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77A93439"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1456C70"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da respuestas de requerimientos de pronunciamientos solicitados por parte de PNC, derivado a diligencias de lanzamiento programadas</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4F5DD6BC"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22/07/2025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5E03C02A"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dio respuesta a los requerimientos de pronunciamientos solicitados por parte de la Policía Nacional Civil (PNC), en el marco de diligencias de lanzamiento programadas. Las respuestas fueron emitidas conforme a los procedimientos establecidos, asegurando la articulación interinstitucional y el cumplimiento de las funciones asignadas, con enfoque en la protección de derechos y la legalidad de las actuaciones.</w:t>
            </w:r>
          </w:p>
        </w:tc>
      </w:tr>
      <w:tr w:rsidR="006F0AD8" w:rsidRPr="00D23E72" w14:paraId="5C07445A"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F207727"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11</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3B87CD8A"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3E4EDB7"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Atención a requerimiento de Dirección de Sedes, en la sistematización de </w:t>
            </w:r>
            <w:r w:rsidRPr="00D23E72">
              <w:rPr>
                <w:rFonts w:ascii="Montserrat" w:eastAsia="Times New Roman" w:hAnsi="Montserrat"/>
                <w:bCs/>
                <w:sz w:val="20"/>
                <w:szCs w:val="20"/>
              </w:rPr>
              <w:lastRenderedPageBreak/>
              <w:t>información de las acciones realizadas por situación de desalojos o lanzamientos.</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080635D"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lastRenderedPageBreak/>
              <w:t>28/07/2025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3870D77A"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Se brindó atención oportuna al requerimiento de la Dirección de Sedes mediante la sistematización </w:t>
            </w:r>
            <w:r w:rsidRPr="00D23E72">
              <w:rPr>
                <w:rFonts w:ascii="Montserrat" w:eastAsia="Times New Roman" w:hAnsi="Montserrat"/>
                <w:bCs/>
                <w:sz w:val="20"/>
                <w:szCs w:val="20"/>
              </w:rPr>
              <w:lastRenderedPageBreak/>
              <w:t>detallada de la información relacionada con las acciones ejecutadas en situaciones de desalojos o lanzamientos. La información recopilada fue organizada de manera clara y estructurada, facilitando el análisis y seguimiento de los casos atendidos, lo cual contribuye a mejorar la gestión y toma de decisiones en estos procesos.</w:t>
            </w:r>
          </w:p>
        </w:tc>
      </w:tr>
      <w:tr w:rsidR="006F0AD8" w:rsidRPr="00D23E72" w14:paraId="244E6014"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DD61327"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lastRenderedPageBreak/>
              <w:t>12</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38A98C92"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B8288DD"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Atención a requerimiento de grabación de video por actividad de aniversario de COPADEH, con la frase “Porque la paz se construye, cerca de la gente”</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9C97F98"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29/07/2025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0230C6FC"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atendió el requerimiento de grabación de video para la actividad de aniversario de COPADEH, incluyendo la frase institucional “Porque la paz se construye, cerca de la gente”. La producción del material audiovisual se realizó cumpliendo con los estándares de calidad y en el tiempo establecido, contribuyendo a la difusión efectiva del mensaje y fortaleciendo la imagen institucional durante la conmemoración.</w:t>
            </w:r>
          </w:p>
        </w:tc>
      </w:tr>
      <w:tr w:rsidR="006F0AD8" w:rsidRPr="00D23E72" w14:paraId="6BCF30B3"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DC8B163"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13</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74A16C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059AFC9"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brinda atención a requerimiento de pronunciamiento solicitado por parte de PNC, derivado a diligencia de lanzamiento programada.</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0BB9686C"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29/07/2025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62E7A5C4"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En cumplimiento de las funciones institucionales, se da atención al requerimiento formal presentado por la Policía Nacional Civil (PNC), donde se emitió el pronunciamiento correspondiente. </w:t>
            </w:r>
            <w:r w:rsidRPr="00D23E72">
              <w:rPr>
                <w:rFonts w:ascii="Montserrat" w:eastAsia="Times New Roman" w:hAnsi="Montserrat"/>
                <w:bCs/>
                <w:sz w:val="20"/>
                <w:szCs w:val="20"/>
              </w:rPr>
              <w:lastRenderedPageBreak/>
              <w:t>La acción se realizó conforme a los procedimientos institucionales establecidos, brindando el apoyo necesario para la coordinación interinstitucional con las autoridades competentes.</w:t>
            </w:r>
          </w:p>
        </w:tc>
      </w:tr>
      <w:tr w:rsidR="006F0AD8" w:rsidRPr="00D23E72" w14:paraId="273CC754"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68C3226"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lastRenderedPageBreak/>
              <w:t>14</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B6C9DAB"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Salón de reuniones de Gobernación Departamental de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20E97600"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Participación en segunda Ronda Departamental, espacio de comunicación y traslado de información a la población</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7609F6A"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30/07/2025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10D06EF1"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participó en la Segunda Ronda Departamental como espacio de comunicación directa con la población, contribuyendo al traslado de información relevante sobre los programas, servicios y acciones institucionales. La intervención permitió fortalecer los lazos de cooperación interinstitucional y fomentar la transparencia y el acercamiento con las comunidades, promoviendo el acceso a la información pública de manera clara y efectiva.</w:t>
            </w:r>
          </w:p>
        </w:tc>
      </w:tr>
      <w:tr w:rsidR="006F0AD8" w:rsidRPr="00D23E72" w14:paraId="496E3F8D"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1B7A8B2"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t>15</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DCFA3E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1D0D78D"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Participación en sesiones asincrónicas de los cursos de ONU mujeres. </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43E9F9E4"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31/07/2025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0224661E"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Se participó activamente en las sesiones asincrónicas de los cursos impartidos por ONU Mujeres, fortaleciendo las capacidades técnicas y conocimientos en materia de igualdad de género, derechos humanos y empoderamiento de las mujeres. Esta participación contribuye al fortalecimiento del enfoque de </w:t>
            </w:r>
            <w:r w:rsidRPr="00D23E72">
              <w:rPr>
                <w:rFonts w:ascii="Montserrat" w:eastAsia="Times New Roman" w:hAnsi="Montserrat"/>
                <w:bCs/>
                <w:sz w:val="20"/>
                <w:szCs w:val="20"/>
              </w:rPr>
              <w:lastRenderedPageBreak/>
              <w:t>género en el quehacer institucional, promoviendo la incorporación de buenas prácticas en los procesos y servicios orientados a la equidad e inclusión.</w:t>
            </w:r>
          </w:p>
        </w:tc>
      </w:tr>
      <w:tr w:rsidR="006F0AD8" w:rsidRPr="00D23E72" w14:paraId="06C35635" w14:textId="77777777" w:rsidTr="00916119">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588D5F9" w14:textId="77777777" w:rsidR="006F0AD8" w:rsidRPr="00D23E72" w:rsidRDefault="006F0AD8" w:rsidP="00422540">
            <w:pPr>
              <w:spacing w:after="0" w:line="240" w:lineRule="auto"/>
              <w:jc w:val="center"/>
              <w:rPr>
                <w:rFonts w:ascii="Montserrat" w:hAnsi="Montserrat" w:cs="Arial"/>
                <w:b/>
                <w:sz w:val="20"/>
                <w:szCs w:val="20"/>
                <w:lang w:val="es-MX"/>
              </w:rPr>
            </w:pPr>
            <w:r w:rsidRPr="00D23E72">
              <w:rPr>
                <w:rFonts w:ascii="Montserrat" w:hAnsi="Montserrat" w:cs="Arial"/>
                <w:b/>
                <w:sz w:val="20"/>
                <w:szCs w:val="20"/>
                <w:lang w:val="es-MX"/>
              </w:rPr>
              <w:lastRenderedPageBreak/>
              <w:t>16</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0D858275"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Sede COPADEH, San Marcos</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5EA838A"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 xml:space="preserve">Elaboración de informe mensual, para entrega a la Dirección de Sedes Regionales DISER. </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20C53873" w14:textId="77777777" w:rsidR="006F0AD8" w:rsidRPr="00D23E72" w:rsidRDefault="006F0AD8" w:rsidP="00422540">
            <w:pPr>
              <w:spacing w:after="0" w:line="240" w:lineRule="auto"/>
              <w:jc w:val="center"/>
              <w:rPr>
                <w:rFonts w:ascii="Montserrat" w:hAnsi="Montserrat" w:cs="Arial"/>
                <w:bCs/>
                <w:sz w:val="20"/>
                <w:szCs w:val="20"/>
                <w:lang w:val="es-MX"/>
              </w:rPr>
            </w:pPr>
            <w:r w:rsidRPr="00D23E72">
              <w:rPr>
                <w:rFonts w:ascii="Montserrat" w:hAnsi="Montserrat" w:cs="Arial"/>
                <w:bCs/>
                <w:sz w:val="20"/>
                <w:szCs w:val="20"/>
                <w:lang w:val="es-MX"/>
              </w:rPr>
              <w:t>31/07/2025</w:t>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49135C28" w14:textId="77777777" w:rsidR="006F0AD8" w:rsidRPr="00D23E72" w:rsidRDefault="006F0AD8" w:rsidP="00422540">
            <w:pPr>
              <w:spacing w:after="0" w:line="240" w:lineRule="auto"/>
              <w:jc w:val="both"/>
              <w:rPr>
                <w:rFonts w:ascii="Montserrat" w:eastAsia="Times New Roman" w:hAnsi="Montserrat"/>
                <w:bCs/>
                <w:sz w:val="20"/>
                <w:szCs w:val="20"/>
              </w:rPr>
            </w:pPr>
            <w:r w:rsidRPr="00D23E72">
              <w:rPr>
                <w:rFonts w:ascii="Montserrat" w:eastAsia="Times New Roman" w:hAnsi="Montserrat"/>
                <w:bCs/>
                <w:sz w:val="20"/>
                <w:szCs w:val="20"/>
              </w:rPr>
              <w:t>Se elaboró el informe mensual correspondiente, consolidando las principales acciones, avances, resultados y desafíos del período, en cumplimiento con los lineamientos establecidos por la Dirección de Sedes Regionales (DISER). El documento fue remitido en tiempo y forma, con el propósito de contribuir al monitoreo, evaluación y toma de decisiones estratégicas a nivel institucional.</w:t>
            </w:r>
          </w:p>
        </w:tc>
      </w:tr>
      <w:bookmarkEnd w:id="4"/>
    </w:tbl>
    <w:p w14:paraId="5A72DB85" w14:textId="77777777" w:rsidR="009973DE" w:rsidRDefault="009973DE" w:rsidP="00422540">
      <w:pPr>
        <w:spacing w:after="0" w:line="240" w:lineRule="auto"/>
        <w:jc w:val="center"/>
        <w:rPr>
          <w:rFonts w:ascii="Montserrat" w:hAnsi="Montserrat" w:cs="Arial"/>
          <w:b/>
          <w:sz w:val="20"/>
          <w:szCs w:val="20"/>
          <w:u w:val="single"/>
          <w:lang w:val="es-MX"/>
        </w:rPr>
      </w:pPr>
    </w:p>
    <w:p w14:paraId="0B684A19" w14:textId="64991270" w:rsidR="009973DE" w:rsidRDefault="009973DE" w:rsidP="00422540">
      <w:pPr>
        <w:spacing w:after="0" w:line="240" w:lineRule="auto"/>
        <w:jc w:val="center"/>
        <w:rPr>
          <w:rFonts w:ascii="Montserrat" w:hAnsi="Montserrat" w:cs="Arial"/>
          <w:b/>
          <w:sz w:val="20"/>
          <w:szCs w:val="20"/>
          <w:u w:val="single"/>
          <w:lang w:val="es-MX"/>
        </w:rPr>
      </w:pPr>
    </w:p>
    <w:p w14:paraId="5F653764" w14:textId="490AD5F6" w:rsidR="00FF48F3" w:rsidRDefault="00FF48F3" w:rsidP="00422540">
      <w:pPr>
        <w:spacing w:after="0" w:line="240" w:lineRule="auto"/>
        <w:jc w:val="center"/>
        <w:rPr>
          <w:rFonts w:ascii="Montserrat" w:hAnsi="Montserrat" w:cs="Arial"/>
          <w:b/>
          <w:sz w:val="20"/>
          <w:szCs w:val="20"/>
          <w:u w:val="single"/>
          <w:lang w:val="es-MX"/>
        </w:rPr>
      </w:pPr>
    </w:p>
    <w:p w14:paraId="3FBF2804" w14:textId="236EFFA4" w:rsidR="00FF48F3" w:rsidRDefault="00FF48F3" w:rsidP="00422540">
      <w:pPr>
        <w:spacing w:after="0" w:line="240" w:lineRule="auto"/>
        <w:jc w:val="center"/>
        <w:rPr>
          <w:rFonts w:ascii="Montserrat" w:hAnsi="Montserrat" w:cs="Arial"/>
          <w:b/>
          <w:sz w:val="20"/>
          <w:szCs w:val="20"/>
          <w:u w:val="single"/>
          <w:lang w:val="es-MX"/>
        </w:rPr>
      </w:pPr>
    </w:p>
    <w:p w14:paraId="7451F66A" w14:textId="0767376C" w:rsidR="00FF48F3" w:rsidRDefault="00FF48F3" w:rsidP="00422540">
      <w:pPr>
        <w:spacing w:after="0" w:line="240" w:lineRule="auto"/>
        <w:jc w:val="center"/>
        <w:rPr>
          <w:rFonts w:ascii="Montserrat" w:hAnsi="Montserrat" w:cs="Arial"/>
          <w:b/>
          <w:sz w:val="20"/>
          <w:szCs w:val="20"/>
          <w:u w:val="single"/>
          <w:lang w:val="es-MX"/>
        </w:rPr>
      </w:pPr>
    </w:p>
    <w:p w14:paraId="1DC5E7E7" w14:textId="4C5E4F33" w:rsidR="00FF48F3" w:rsidRDefault="00FF48F3" w:rsidP="00422540">
      <w:pPr>
        <w:spacing w:after="0" w:line="240" w:lineRule="auto"/>
        <w:jc w:val="center"/>
        <w:rPr>
          <w:rFonts w:ascii="Montserrat" w:hAnsi="Montserrat" w:cs="Arial"/>
          <w:b/>
          <w:sz w:val="20"/>
          <w:szCs w:val="20"/>
          <w:u w:val="single"/>
          <w:lang w:val="es-MX"/>
        </w:rPr>
      </w:pPr>
    </w:p>
    <w:p w14:paraId="59113FE7" w14:textId="05CD5BBC" w:rsidR="00FF48F3" w:rsidRDefault="00FF48F3" w:rsidP="00422540">
      <w:pPr>
        <w:spacing w:after="0" w:line="240" w:lineRule="auto"/>
        <w:jc w:val="center"/>
        <w:rPr>
          <w:rFonts w:ascii="Montserrat" w:hAnsi="Montserrat" w:cs="Arial"/>
          <w:b/>
          <w:sz w:val="20"/>
          <w:szCs w:val="20"/>
          <w:u w:val="single"/>
          <w:lang w:val="es-MX"/>
        </w:rPr>
      </w:pPr>
    </w:p>
    <w:p w14:paraId="3244F478" w14:textId="1A6369C6" w:rsidR="00FF48F3" w:rsidRDefault="00FF48F3" w:rsidP="00422540">
      <w:pPr>
        <w:spacing w:after="0" w:line="240" w:lineRule="auto"/>
        <w:jc w:val="center"/>
        <w:rPr>
          <w:rFonts w:ascii="Montserrat" w:hAnsi="Montserrat" w:cs="Arial"/>
          <w:b/>
          <w:sz w:val="20"/>
          <w:szCs w:val="20"/>
          <w:u w:val="single"/>
          <w:lang w:val="es-MX"/>
        </w:rPr>
      </w:pPr>
    </w:p>
    <w:p w14:paraId="72DDA406" w14:textId="3BEA64E1" w:rsidR="00FF48F3" w:rsidRDefault="00FF48F3" w:rsidP="00422540">
      <w:pPr>
        <w:spacing w:after="0" w:line="240" w:lineRule="auto"/>
        <w:jc w:val="center"/>
        <w:rPr>
          <w:rFonts w:ascii="Montserrat" w:hAnsi="Montserrat" w:cs="Arial"/>
          <w:b/>
          <w:sz w:val="20"/>
          <w:szCs w:val="20"/>
          <w:u w:val="single"/>
          <w:lang w:val="es-MX"/>
        </w:rPr>
      </w:pPr>
    </w:p>
    <w:p w14:paraId="2A2CD864" w14:textId="15764734" w:rsidR="00FF48F3" w:rsidRDefault="00FF48F3" w:rsidP="00422540">
      <w:pPr>
        <w:spacing w:after="0" w:line="240" w:lineRule="auto"/>
        <w:jc w:val="center"/>
        <w:rPr>
          <w:rFonts w:ascii="Montserrat" w:hAnsi="Montserrat" w:cs="Arial"/>
          <w:b/>
          <w:sz w:val="20"/>
          <w:szCs w:val="20"/>
          <w:u w:val="single"/>
          <w:lang w:val="es-MX"/>
        </w:rPr>
      </w:pPr>
    </w:p>
    <w:p w14:paraId="75964551" w14:textId="20EE33CE" w:rsidR="00FF48F3" w:rsidRDefault="00FF48F3" w:rsidP="00422540">
      <w:pPr>
        <w:spacing w:after="0" w:line="240" w:lineRule="auto"/>
        <w:jc w:val="center"/>
        <w:rPr>
          <w:rFonts w:ascii="Montserrat" w:hAnsi="Montserrat" w:cs="Arial"/>
          <w:b/>
          <w:sz w:val="20"/>
          <w:szCs w:val="20"/>
          <w:u w:val="single"/>
          <w:lang w:val="es-MX"/>
        </w:rPr>
      </w:pPr>
    </w:p>
    <w:p w14:paraId="6D463795" w14:textId="77777777" w:rsidR="00FF48F3" w:rsidRDefault="00FF48F3" w:rsidP="00422540">
      <w:pPr>
        <w:spacing w:after="0" w:line="240" w:lineRule="auto"/>
        <w:jc w:val="center"/>
        <w:rPr>
          <w:rFonts w:ascii="Montserrat" w:hAnsi="Montserrat" w:cs="Arial"/>
          <w:b/>
          <w:sz w:val="20"/>
          <w:szCs w:val="20"/>
          <w:u w:val="single"/>
          <w:lang w:val="es-MX"/>
        </w:rPr>
      </w:pPr>
    </w:p>
    <w:p w14:paraId="0D5A634B" w14:textId="77777777" w:rsidR="009973DE" w:rsidRDefault="009973DE" w:rsidP="00422540">
      <w:pPr>
        <w:spacing w:after="0" w:line="240" w:lineRule="auto"/>
        <w:jc w:val="center"/>
        <w:rPr>
          <w:rFonts w:ascii="Montserrat" w:hAnsi="Montserrat" w:cs="Arial"/>
          <w:b/>
          <w:sz w:val="20"/>
          <w:szCs w:val="20"/>
          <w:u w:val="single"/>
          <w:lang w:val="es-MX"/>
        </w:rPr>
      </w:pPr>
    </w:p>
    <w:p w14:paraId="706E31DF" w14:textId="3AEF674A" w:rsidR="006F0AD8" w:rsidRPr="00D23E72" w:rsidRDefault="006F0AD8" w:rsidP="00422540">
      <w:pPr>
        <w:spacing w:after="0" w:line="240" w:lineRule="auto"/>
        <w:jc w:val="center"/>
        <w:rPr>
          <w:rFonts w:ascii="Montserrat" w:hAnsi="Montserrat"/>
          <w:b/>
          <w:sz w:val="20"/>
          <w:szCs w:val="20"/>
          <w:u w:val="single"/>
          <w:lang w:val="es-MX"/>
        </w:rPr>
      </w:pPr>
      <w:r w:rsidRPr="00D23E72">
        <w:rPr>
          <w:rFonts w:ascii="Montserrat" w:hAnsi="Montserrat" w:cs="Arial"/>
          <w:b/>
          <w:sz w:val="20"/>
          <w:szCs w:val="20"/>
          <w:u w:val="single"/>
          <w:lang w:val="es-MX"/>
        </w:rPr>
        <w:lastRenderedPageBreak/>
        <w:t>SEDE REGIONAL DE SANTA CRUZ DEL QUICHÉ, QUICHÉ.</w:t>
      </w:r>
    </w:p>
    <w:tbl>
      <w:tblPr>
        <w:tblW w:w="1417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5670"/>
        <w:gridCol w:w="1486"/>
        <w:gridCol w:w="4751"/>
      </w:tblGrid>
      <w:tr w:rsidR="006F0AD8" w:rsidRPr="00D23E72" w14:paraId="1EA4C6D2" w14:textId="77777777" w:rsidTr="00FF48F3">
        <w:trPr>
          <w:trHeight w:val="3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E6ED7" w14:textId="77777777" w:rsidR="006F0AD8" w:rsidRPr="00D23E72" w:rsidRDefault="006F0AD8" w:rsidP="00422540">
            <w:pPr>
              <w:spacing w:after="0" w:line="240" w:lineRule="auto"/>
              <w:jc w:val="both"/>
              <w:rPr>
                <w:rFonts w:ascii="Montserrat" w:hAnsi="Montserrat" w:cs="Arial"/>
                <w:b/>
                <w:sz w:val="20"/>
                <w:szCs w:val="20"/>
                <w:lang w:val="es-MX"/>
              </w:rPr>
            </w:pPr>
            <w:r w:rsidRPr="00D23E72">
              <w:rPr>
                <w:rFonts w:ascii="Montserrat" w:hAnsi="Montserrat" w:cs="Arial"/>
                <w:b/>
                <w:sz w:val="20"/>
                <w:szCs w:val="20"/>
                <w:lang w:val="es-MX"/>
              </w:rPr>
              <w:t>No.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EF630" w14:textId="77777777" w:rsidR="006F0AD8" w:rsidRPr="00D23E72" w:rsidRDefault="006F0AD8" w:rsidP="00422540">
            <w:pPr>
              <w:spacing w:after="0" w:line="240" w:lineRule="auto"/>
              <w:jc w:val="both"/>
              <w:rPr>
                <w:rFonts w:ascii="Montserrat" w:hAnsi="Montserrat" w:cs="Arial"/>
                <w:b/>
                <w:sz w:val="20"/>
                <w:szCs w:val="20"/>
                <w:lang w:val="es-MX"/>
              </w:rPr>
            </w:pPr>
            <w:r w:rsidRPr="00D23E72">
              <w:rPr>
                <w:rFonts w:ascii="Montserrat" w:hAnsi="Montserrat" w:cs="Arial"/>
                <w:b/>
                <w:sz w:val="20"/>
                <w:szCs w:val="20"/>
                <w:lang w:val="es-MX"/>
              </w:rPr>
              <w:t>LUGAR</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75F3C" w14:textId="77777777" w:rsidR="006F0AD8" w:rsidRPr="00D23E72" w:rsidRDefault="006F0AD8" w:rsidP="00422540">
            <w:pPr>
              <w:spacing w:after="0" w:line="240" w:lineRule="auto"/>
              <w:jc w:val="both"/>
              <w:rPr>
                <w:rFonts w:ascii="Montserrat" w:hAnsi="Montserrat" w:cs="Arial"/>
                <w:b/>
                <w:sz w:val="20"/>
                <w:szCs w:val="20"/>
                <w:lang w:val="es-MX"/>
              </w:rPr>
            </w:pPr>
            <w:r w:rsidRPr="00D23E72">
              <w:rPr>
                <w:rFonts w:ascii="Montserrat" w:hAnsi="Montserrat" w:cs="Arial"/>
                <w:b/>
                <w:sz w:val="20"/>
                <w:szCs w:val="20"/>
                <w:lang w:val="es-MX"/>
              </w:rPr>
              <w:t>ACTIVIDAD REALIZADA</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D6BCC" w14:textId="77777777" w:rsidR="006F0AD8" w:rsidRPr="00D23E72" w:rsidRDefault="006F0AD8" w:rsidP="00422540">
            <w:pPr>
              <w:spacing w:after="0" w:line="240" w:lineRule="auto"/>
              <w:jc w:val="both"/>
              <w:rPr>
                <w:rFonts w:ascii="Montserrat" w:hAnsi="Montserrat" w:cs="Arial"/>
                <w:b/>
                <w:sz w:val="20"/>
                <w:szCs w:val="20"/>
                <w:lang w:val="es-MX"/>
              </w:rPr>
            </w:pPr>
            <w:r w:rsidRPr="00D23E72">
              <w:rPr>
                <w:rFonts w:ascii="Montserrat" w:hAnsi="Montserrat" w:cs="Arial"/>
                <w:b/>
                <w:sz w:val="20"/>
                <w:szCs w:val="20"/>
                <w:lang w:val="es-MX"/>
              </w:rPr>
              <w:t>FECHA</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FD3346" w14:textId="77777777" w:rsidR="006F0AD8" w:rsidRPr="00D23E72" w:rsidRDefault="006F0AD8" w:rsidP="00422540">
            <w:pPr>
              <w:spacing w:after="0" w:line="240" w:lineRule="auto"/>
              <w:jc w:val="both"/>
              <w:rPr>
                <w:rFonts w:ascii="Montserrat" w:hAnsi="Montserrat" w:cs="Arial"/>
                <w:b/>
                <w:sz w:val="20"/>
                <w:szCs w:val="20"/>
                <w:lang w:val="es-MX"/>
              </w:rPr>
            </w:pPr>
            <w:r w:rsidRPr="00D23E72">
              <w:rPr>
                <w:rFonts w:ascii="Montserrat" w:hAnsi="Montserrat" w:cs="Arial"/>
                <w:b/>
                <w:sz w:val="20"/>
                <w:szCs w:val="20"/>
                <w:lang w:val="es-MX"/>
              </w:rPr>
              <w:t>RESULTADO</w:t>
            </w:r>
          </w:p>
        </w:tc>
      </w:tr>
      <w:tr w:rsidR="006F0AD8" w:rsidRPr="00D23E72" w14:paraId="06454689"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6C173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7C38A45"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39C6B7C"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color w:val="000000"/>
                <w:sz w:val="20"/>
                <w:szCs w:val="20"/>
              </w:rPr>
              <w:t>Se dio atención a la unidad de DIFOPAZ sobre requerimientos y atención a usuarios que visitan la Sede Regional.</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42D4359C"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01/07/2025 </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62197909" w14:textId="77777777" w:rsidR="006F0AD8" w:rsidRPr="00D23E72" w:rsidRDefault="006F0AD8" w:rsidP="00422540">
            <w:pPr>
              <w:spacing w:after="0" w:line="240" w:lineRule="auto"/>
              <w:jc w:val="both"/>
              <w:rPr>
                <w:rFonts w:ascii="Montserrat" w:hAnsi="Montserrat" w:cs="Arial"/>
                <w:b/>
                <w:sz w:val="20"/>
                <w:szCs w:val="20"/>
                <w:lang w:val="es-MX"/>
              </w:rPr>
            </w:pPr>
            <w:r w:rsidRPr="00D23E72">
              <w:rPr>
                <w:rFonts w:ascii="Montserrat" w:hAnsi="Montserrat" w:cs="Arial"/>
                <w:sz w:val="20"/>
                <w:szCs w:val="20"/>
              </w:rPr>
              <w:t>Se atendió requerimientos efectuados por la Fiscalía de Derechos Humanos por el Ministerio Publico sobre expedientes, y atención a usuarios en seguimiento a la vulnerabilidad de los Derechos Humanos y Cultura de Paz.</w:t>
            </w:r>
          </w:p>
        </w:tc>
      </w:tr>
      <w:tr w:rsidR="006F0AD8" w:rsidRPr="00D23E72" w14:paraId="529F71B0"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F9757"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D4DA67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6F81679" w14:textId="77777777" w:rsidR="006F0AD8" w:rsidRPr="00D23E72" w:rsidRDefault="006F0AD8" w:rsidP="00422540">
            <w:pPr>
              <w:spacing w:after="0" w:line="240" w:lineRule="auto"/>
              <w:jc w:val="both"/>
              <w:rPr>
                <w:rFonts w:ascii="Montserrat" w:hAnsi="Montserrat" w:cs="Arial"/>
                <w:color w:val="000000"/>
                <w:sz w:val="20"/>
                <w:szCs w:val="20"/>
                <w:lang w:val="es-ES" w:eastAsia="es-ES"/>
              </w:rPr>
            </w:pPr>
            <w:r w:rsidRPr="00D23E72">
              <w:rPr>
                <w:rFonts w:ascii="Montserrat" w:hAnsi="Montserrat" w:cs="Arial"/>
                <w:color w:val="000000"/>
                <w:sz w:val="20"/>
                <w:szCs w:val="20"/>
              </w:rPr>
              <w:t>Se participo en la reunión de la Unidad técnica Departamental del CODEDE (UTD- CODEDE) y atención a usuarios que visitan la sede para asesorías y coordinaciones en tema de Derechos Humanos y Cultura de Paz.</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4682E15F"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02/07/2025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260CC2F1" w14:textId="77777777" w:rsidR="006F0AD8" w:rsidRPr="00D23E72" w:rsidRDefault="006F0AD8" w:rsidP="00422540">
            <w:pPr>
              <w:spacing w:after="0" w:line="240" w:lineRule="auto"/>
              <w:jc w:val="both"/>
              <w:rPr>
                <w:rFonts w:ascii="Montserrat" w:hAnsi="Montserrat" w:cs="Arial"/>
                <w:sz w:val="20"/>
                <w:szCs w:val="20"/>
              </w:rPr>
            </w:pPr>
            <w:r w:rsidRPr="00D23E72">
              <w:rPr>
                <w:rFonts w:ascii="Montserrat" w:hAnsi="Montserrat" w:cs="Arial"/>
                <w:sz w:val="20"/>
                <w:szCs w:val="20"/>
              </w:rPr>
              <w:t>Se logro coordinaciones con la institucionalidad para generar condiciones sobre expedientes pendientes sobre proyectos a ejecutar dentro de los municipios, y atención a usuarios a la vulnerabilidad de los Derechos Humanos y Cultura de Paz.</w:t>
            </w:r>
          </w:p>
        </w:tc>
      </w:tr>
      <w:tr w:rsidR="006F0AD8" w:rsidRPr="00D23E72" w14:paraId="4ECD5BA1" w14:textId="77777777" w:rsidTr="00916119">
        <w:trPr>
          <w:trHeight w:val="120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D95A7B"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710FF4"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Pachalum</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67DD35E" w14:textId="77777777" w:rsidR="006F0AD8" w:rsidRPr="00D23E72" w:rsidRDefault="006F0AD8" w:rsidP="00422540">
            <w:pPr>
              <w:spacing w:after="0" w:line="240" w:lineRule="auto"/>
              <w:jc w:val="both"/>
              <w:rPr>
                <w:rFonts w:ascii="Montserrat" w:hAnsi="Montserrat" w:cs="Arial"/>
                <w:color w:val="000000"/>
                <w:sz w:val="20"/>
                <w:szCs w:val="20"/>
                <w:lang w:val="es-ES" w:eastAsia="es-ES"/>
              </w:rPr>
            </w:pPr>
            <w:r w:rsidRPr="00D23E72">
              <w:rPr>
                <w:rFonts w:ascii="Montserrat" w:hAnsi="Montserrat" w:cs="Arial"/>
                <w:color w:val="000000"/>
                <w:sz w:val="20"/>
                <w:szCs w:val="20"/>
              </w:rPr>
              <w:t xml:space="preserve">Se participo en la Reunión de Consejo de Desarrollo Departamental CODEDE como invitado para rendición de informes sobre el Desarrollo del Departamento y sus diferentes proyectos en los veintiún municipios. </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14227AD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03/07/2025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09CE6A36" w14:textId="77777777" w:rsidR="006F0AD8" w:rsidRPr="00D23E72" w:rsidRDefault="006F0AD8" w:rsidP="00422540">
            <w:pPr>
              <w:spacing w:after="0" w:line="240" w:lineRule="auto"/>
              <w:jc w:val="both"/>
              <w:rPr>
                <w:rFonts w:ascii="Montserrat" w:hAnsi="Montserrat" w:cs="Arial"/>
                <w:sz w:val="20"/>
                <w:szCs w:val="20"/>
              </w:rPr>
            </w:pPr>
            <w:r w:rsidRPr="00D23E72">
              <w:rPr>
                <w:rFonts w:ascii="Montserrat" w:hAnsi="Montserrat" w:cs="Arial"/>
                <w:sz w:val="20"/>
                <w:szCs w:val="20"/>
              </w:rPr>
              <w:t xml:space="preserve">Se logro coordinaciones con la institucionalidad y Sociedad Civil para darle seguimiento de vulnerabilidad de Derechos Humanos y Cultura de Paz. </w:t>
            </w:r>
          </w:p>
        </w:tc>
      </w:tr>
      <w:tr w:rsidR="006F0AD8" w:rsidRPr="00D23E72" w14:paraId="1FB78D6D"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410A4D"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350B8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F074467"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Se participo en la visita de la Defensora de la Mujer indígena DEMI, y la secretaria Presidencial de la Mujer SEPREM con miembros de la Comisión de la Mujer CODEMU, del Departamento de Quiche.</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04D81CE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09/07/2025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71D8A825"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sz w:val="20"/>
                <w:szCs w:val="20"/>
              </w:rPr>
              <w:t xml:space="preserve">Se logran coordinaciones con las diferentes instituciones en especial con la Defensora de la Mujer indígena DEMI y la </w:t>
            </w:r>
            <w:proofErr w:type="gramStart"/>
            <w:r w:rsidRPr="00D23E72">
              <w:rPr>
                <w:rFonts w:ascii="Montserrat" w:hAnsi="Montserrat" w:cs="Arial"/>
                <w:sz w:val="20"/>
                <w:szCs w:val="20"/>
              </w:rPr>
              <w:t>Secretaria</w:t>
            </w:r>
            <w:proofErr w:type="gramEnd"/>
            <w:r w:rsidRPr="00D23E72">
              <w:rPr>
                <w:rFonts w:ascii="Montserrat" w:hAnsi="Montserrat" w:cs="Arial"/>
                <w:sz w:val="20"/>
                <w:szCs w:val="20"/>
              </w:rPr>
              <w:t xml:space="preserve"> presidencial de la Mujer SEPREM en relación a Derechos Humanos y Cultura de Paz.</w:t>
            </w:r>
          </w:p>
        </w:tc>
      </w:tr>
      <w:tr w:rsidR="006F0AD8" w:rsidRPr="00D23E72" w14:paraId="03FD0433"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B95D5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3EF57F"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B5D04FE"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 xml:space="preserve">Elaboración de informes de las diferentes actividades y atención a usuarios que visitan la sede para asesorías y coordinaciones en tema de Derechos Humanos y cultura de paz.  </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7A9567C6"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color w:val="000000"/>
                <w:sz w:val="20"/>
                <w:szCs w:val="20"/>
              </w:rPr>
              <w:t>11/07/2025</w:t>
            </w:r>
          </w:p>
          <w:p w14:paraId="50BB1F86" w14:textId="77777777" w:rsidR="006F0AD8" w:rsidRPr="00D23E72" w:rsidRDefault="006F0AD8" w:rsidP="00422540">
            <w:pPr>
              <w:spacing w:after="0" w:line="240" w:lineRule="auto"/>
              <w:jc w:val="both"/>
              <w:rPr>
                <w:rFonts w:ascii="Montserrat" w:hAnsi="Montserrat" w:cs="Arial"/>
                <w:sz w:val="20"/>
                <w:szCs w:val="20"/>
                <w:lang w:val="es-MX"/>
              </w:rPr>
            </w:pP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35B5369D" w14:textId="77777777" w:rsidR="006F0AD8" w:rsidRPr="00D23E72" w:rsidRDefault="006F0AD8" w:rsidP="00422540">
            <w:pPr>
              <w:spacing w:after="0" w:line="240" w:lineRule="auto"/>
              <w:jc w:val="both"/>
              <w:rPr>
                <w:rFonts w:ascii="Montserrat" w:hAnsi="Montserrat" w:cs="Arial"/>
                <w:sz w:val="20"/>
                <w:szCs w:val="20"/>
                <w:lang w:val="es-MX"/>
              </w:rPr>
            </w:pPr>
            <w:r w:rsidRPr="00D23E72">
              <w:rPr>
                <w:rFonts w:ascii="Montserrat" w:hAnsi="Montserrat" w:cs="Arial"/>
                <w:sz w:val="20"/>
                <w:szCs w:val="20"/>
              </w:rPr>
              <w:t>Se obtuvo informes de las diferentes actividades en relación con la vulnerabilidad de derechos humanos.</w:t>
            </w:r>
          </w:p>
        </w:tc>
      </w:tr>
      <w:tr w:rsidR="006F0AD8" w:rsidRPr="00D23E72" w14:paraId="61B12B52"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96BFD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lastRenderedPageBreak/>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4B68FC"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E077460"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 xml:space="preserve">Se participo en la reunión de la Comisión de atención a la Conflictividad Departamental CODESAC, en la vulneración de los Derechos Humanos y Cultura de Paz. </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4F083EC5"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color w:val="000000"/>
                <w:sz w:val="20"/>
                <w:szCs w:val="20"/>
              </w:rPr>
              <w:t>14/07/2025</w:t>
            </w:r>
          </w:p>
          <w:p w14:paraId="0A5CF8BE" w14:textId="77777777" w:rsidR="006F0AD8" w:rsidRPr="00D23E72" w:rsidRDefault="006F0AD8" w:rsidP="00422540">
            <w:pPr>
              <w:spacing w:after="0" w:line="240" w:lineRule="auto"/>
              <w:jc w:val="both"/>
              <w:rPr>
                <w:rFonts w:ascii="Montserrat" w:hAnsi="Montserrat" w:cs="Arial"/>
                <w:b/>
                <w:sz w:val="20"/>
                <w:szCs w:val="20"/>
                <w:lang w:val="es-MX"/>
              </w:rPr>
            </w:pP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2BBF3717"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sz w:val="20"/>
                <w:szCs w:val="20"/>
              </w:rPr>
              <w:t xml:space="preserve">Se obtuvo datos sobre casos de vulnerabilidad sobre Derechos Humanos en los diferentes municipios. </w:t>
            </w:r>
          </w:p>
        </w:tc>
      </w:tr>
      <w:tr w:rsidR="006F0AD8" w:rsidRPr="00D23E72" w14:paraId="08F29502"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D7CAF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917DCE"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9942425"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 xml:space="preserve">Se participo en la Reunión de la secretaria Contra la Violencia Sexual, explotación y Trata de personas SVET y atención a usuarios que visitan la sede para asesorías y coordinaciones en tema de Derechos Humanos y cultura de paz. </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433B9740"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color w:val="000000"/>
                <w:sz w:val="20"/>
                <w:szCs w:val="20"/>
              </w:rPr>
              <w:t>16/07/2025</w:t>
            </w:r>
          </w:p>
          <w:p w14:paraId="60265D2C" w14:textId="77777777" w:rsidR="006F0AD8" w:rsidRPr="00D23E72" w:rsidRDefault="006F0AD8" w:rsidP="00422540">
            <w:pPr>
              <w:spacing w:after="0" w:line="240" w:lineRule="auto"/>
              <w:jc w:val="both"/>
              <w:rPr>
                <w:rFonts w:ascii="Montserrat" w:hAnsi="Montserrat" w:cs="Arial"/>
                <w:b/>
                <w:sz w:val="20"/>
                <w:szCs w:val="20"/>
                <w:lang w:val="es-MX"/>
              </w:rPr>
            </w:pP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3AD1428B" w14:textId="77777777" w:rsidR="006F0AD8" w:rsidRPr="00D23E72" w:rsidRDefault="006F0AD8" w:rsidP="00422540">
            <w:pPr>
              <w:pStyle w:val="Sinespaciado"/>
              <w:spacing w:after="0" w:line="240" w:lineRule="auto"/>
              <w:rPr>
                <w:rFonts w:ascii="Montserrat" w:hAnsi="Montserrat" w:cs="Arial"/>
                <w:bCs/>
                <w:sz w:val="20"/>
                <w:szCs w:val="20"/>
                <w:lang w:val="es-MX"/>
              </w:rPr>
            </w:pPr>
            <w:r w:rsidRPr="00D23E72">
              <w:rPr>
                <w:rFonts w:ascii="Montserrat" w:hAnsi="Montserrat" w:cs="Arial"/>
                <w:sz w:val="20"/>
                <w:szCs w:val="20"/>
              </w:rPr>
              <w:t xml:space="preserve">Se obtuvo datos sobre casos de víctimas que son violentadas en diferentes delitos y sobre todo en la vulnerabilidad sobre Derechos Humanos en los diferentes municipios donde como institucionalidad debemos tomar acciones. </w:t>
            </w:r>
          </w:p>
        </w:tc>
      </w:tr>
      <w:tr w:rsidR="006F0AD8" w:rsidRPr="00D23E72" w14:paraId="42FE404D"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4B1E47"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D57E9C"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Santa Cruz del Quiché</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A66E0F8"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Se sostuvo reunión con la Comisión de Derechos Humanos de la Municipalidad de Santa Cruz del Quiché dentro de la Sede Regional y atención a usuarios que visitan la sede para asesorías y coordinaciones en tema de Derechos Humanos y cultura de paz.</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27D149B6"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color w:val="000000"/>
                <w:sz w:val="20"/>
                <w:szCs w:val="20"/>
              </w:rPr>
              <w:t>22/07/2025</w:t>
            </w:r>
          </w:p>
          <w:p w14:paraId="230586C3" w14:textId="77777777" w:rsidR="006F0AD8" w:rsidRPr="00D23E72" w:rsidRDefault="006F0AD8" w:rsidP="00422540">
            <w:pPr>
              <w:spacing w:after="0" w:line="240" w:lineRule="auto"/>
              <w:jc w:val="both"/>
              <w:rPr>
                <w:rFonts w:ascii="Montserrat" w:hAnsi="Montserrat" w:cs="Arial"/>
                <w:b/>
                <w:sz w:val="20"/>
                <w:szCs w:val="20"/>
                <w:lang w:val="es-MX"/>
              </w:rPr>
            </w:pP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260FB0CC"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 xml:space="preserve">Se realizan acciones para generar condiciones enfocadas en la protección, promoción y defensa de los derechos humanos. </w:t>
            </w:r>
          </w:p>
        </w:tc>
      </w:tr>
      <w:tr w:rsidR="006F0AD8" w:rsidRPr="00D23E72" w14:paraId="61B579FB"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F59AAC"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F3B8404"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Santa Cruz del Quiché</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9444486"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Se participo en el Kiosco informático de la Comisión de Derechos Humanos de la Municipalidad de Santa Cruz del Quiche, y atención a usuarios que visitan la sede para asesorías y coordinaciones en tema de Derechos Humanos y cultura de paz.</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5B05B5EC"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24/07/2025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0521187F"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 logra dar información a la población en general sobre la vulneración de los derechos humanos y mantener una cultura de paz dentro de la comunidad y municipios.</w:t>
            </w:r>
          </w:p>
        </w:tc>
      </w:tr>
      <w:tr w:rsidR="006F0AD8" w:rsidRPr="00D23E72" w14:paraId="1D361999"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1574B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42B64D9"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FC8C6E7"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parajita"/>
                <w:color w:val="000000"/>
                <w:sz w:val="20"/>
                <w:szCs w:val="20"/>
              </w:rPr>
              <w:t>Se realizo requerimientos de Comunicaciones de Sede Central y atención a usuarios que visitan la sede para asesorías y coordinaciones en tema de Derechos Humanos y cultura de paz.</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14835F51"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29/07/2025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0EEC6046"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Se envía video requerido por comunicaciones y la atención a usuarios sobre asesoría en vulnerabilidad de los derechos humanos y cultura de paz.</w:t>
            </w:r>
          </w:p>
        </w:tc>
      </w:tr>
      <w:tr w:rsidR="006F0AD8" w:rsidRPr="00D23E72" w14:paraId="61C920B0"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80D6F4"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12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C31659"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33D27A6"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 xml:space="preserve">Se participo en la reunión de la Unidad técnica Departamental del CODEDE (UTD- CODEDE) y atención a usuarios que visitan la sede para asesorías y </w:t>
            </w:r>
            <w:r w:rsidRPr="00D23E72">
              <w:rPr>
                <w:rFonts w:ascii="Montserrat" w:hAnsi="Montserrat" w:cs="Aparajita"/>
                <w:color w:val="000000"/>
                <w:sz w:val="20"/>
                <w:szCs w:val="20"/>
              </w:rPr>
              <w:lastRenderedPageBreak/>
              <w:t>coordinaciones en tema de Derechos Humanos y Cultura de Paz.</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0C270AE9"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lastRenderedPageBreak/>
              <w:t>30/07/2025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50DA4D02"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sz w:val="20"/>
                <w:szCs w:val="20"/>
              </w:rPr>
              <w:t xml:space="preserve">Se logro coordinaciones con la institucionalidad para generar condiciones sobre expedientes pendientes sobre proyectos a ejecutar dentro de los municipios, </w:t>
            </w:r>
            <w:r w:rsidRPr="00D23E72">
              <w:rPr>
                <w:rFonts w:ascii="Montserrat" w:hAnsi="Montserrat" w:cs="Arial"/>
                <w:sz w:val="20"/>
                <w:szCs w:val="20"/>
              </w:rPr>
              <w:lastRenderedPageBreak/>
              <w:t>y atención a usuarios a la vulnerabilidad de los Derechos Humanos y Cultura de Paz.</w:t>
            </w:r>
          </w:p>
        </w:tc>
      </w:tr>
      <w:tr w:rsidR="006F0AD8" w:rsidRPr="00D23E72" w14:paraId="5AE4F559"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F7ED68"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lastRenderedPageBreak/>
              <w:t>13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5B9714"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Municipio de Santa Cruz del Quiche.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1BFD479" w14:textId="77777777" w:rsidR="006F0AD8" w:rsidRPr="00D23E72" w:rsidRDefault="006F0AD8" w:rsidP="00422540">
            <w:pPr>
              <w:spacing w:after="0" w:line="240" w:lineRule="auto"/>
              <w:jc w:val="both"/>
              <w:rPr>
                <w:rFonts w:ascii="Montserrat" w:hAnsi="Montserrat" w:cs="Aparajita"/>
                <w:color w:val="000000"/>
                <w:sz w:val="20"/>
                <w:szCs w:val="20"/>
                <w:lang w:val="es-ES" w:eastAsia="es-ES"/>
              </w:rPr>
            </w:pPr>
            <w:r w:rsidRPr="00D23E72">
              <w:rPr>
                <w:rFonts w:ascii="Montserrat" w:hAnsi="Montserrat" w:cs="Aparajita"/>
                <w:color w:val="000000"/>
                <w:sz w:val="20"/>
                <w:szCs w:val="20"/>
              </w:rPr>
              <w:t xml:space="preserve">Se participo en la reunión de la Comisión de atención a la Conflictividad Departamental CODESAC, en la vulneración de los Derechos Humanos y Cultura de Paz </w:t>
            </w:r>
          </w:p>
          <w:p w14:paraId="174709B0" w14:textId="77777777" w:rsidR="006F0AD8" w:rsidRPr="00D23E72" w:rsidRDefault="006F0AD8" w:rsidP="00422540">
            <w:pPr>
              <w:spacing w:after="0" w:line="240" w:lineRule="auto"/>
              <w:jc w:val="both"/>
              <w:rPr>
                <w:rFonts w:ascii="Montserrat" w:hAnsi="Montserrat" w:cs="Arial"/>
                <w:color w:val="000000"/>
                <w:sz w:val="20"/>
                <w:szCs w:val="20"/>
                <w:lang w:val="es-ES" w:eastAsia="es-ES"/>
              </w:rPr>
            </w:pP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1B4B75B6"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color w:val="000000"/>
                <w:sz w:val="20"/>
                <w:szCs w:val="20"/>
              </w:rPr>
              <w:t>31/07/2025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38EF999D" w14:textId="77777777" w:rsidR="006F0AD8" w:rsidRPr="00D23E72" w:rsidRDefault="006F0AD8" w:rsidP="00422540">
            <w:pPr>
              <w:spacing w:after="0" w:line="240" w:lineRule="auto"/>
              <w:jc w:val="both"/>
              <w:rPr>
                <w:rFonts w:ascii="Montserrat" w:hAnsi="Montserrat" w:cs="Arial"/>
                <w:color w:val="000000"/>
                <w:sz w:val="20"/>
                <w:szCs w:val="20"/>
              </w:rPr>
            </w:pPr>
            <w:r w:rsidRPr="00D23E72">
              <w:rPr>
                <w:rFonts w:ascii="Montserrat" w:hAnsi="Montserrat" w:cs="Arial"/>
                <w:sz w:val="20"/>
                <w:szCs w:val="20"/>
              </w:rPr>
              <w:t>Se logro dar seguimiento para asesoría y coordinación a las diferentes instituciones en relación a la vulnerabilidad de los Derechos Humanos y Cultura de Paz y coyuntura institucional con los asesores del ministro de Gobernación (MINGOB).</w:t>
            </w:r>
          </w:p>
        </w:tc>
      </w:tr>
      <w:tr w:rsidR="006F0AD8" w:rsidRPr="00D23E72" w14:paraId="73C3CA1D" w14:textId="77777777" w:rsidTr="00916119">
        <w:trPr>
          <w:trHeight w:val="5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A544F4"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531485"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Santa Cruz del Quiché</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D46D78F" w14:textId="77777777" w:rsidR="006F0AD8" w:rsidRPr="00D23E72" w:rsidRDefault="006F0AD8" w:rsidP="00422540">
            <w:pPr>
              <w:spacing w:after="0" w:line="240" w:lineRule="auto"/>
              <w:jc w:val="both"/>
              <w:rPr>
                <w:rFonts w:ascii="Montserrat" w:hAnsi="Montserrat" w:cs="Arial"/>
                <w:color w:val="000000"/>
                <w:sz w:val="20"/>
                <w:szCs w:val="20"/>
                <w:lang w:val="es-ES" w:eastAsia="es-ES"/>
              </w:rPr>
            </w:pPr>
            <w:r w:rsidRPr="00D23E72">
              <w:rPr>
                <w:rFonts w:ascii="Montserrat" w:hAnsi="Montserrat" w:cs="Arial"/>
                <w:color w:val="000000"/>
                <w:sz w:val="20"/>
                <w:szCs w:val="20"/>
              </w:rPr>
              <w:t>Se realizo informes sobre actividades realizadas en la Sede Regional y atención a usuarios que visitan la sede para asesorías y coordinaciones en tema de Derechos Humanos y cultura de paz.</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71C846FD"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31/07/2025</w:t>
            </w:r>
          </w:p>
        </w:tc>
        <w:tc>
          <w:tcPr>
            <w:tcW w:w="4751" w:type="dxa"/>
            <w:tcBorders>
              <w:top w:val="single" w:sz="4" w:space="0" w:color="auto"/>
              <w:left w:val="single" w:sz="4" w:space="0" w:color="auto"/>
              <w:bottom w:val="single" w:sz="4" w:space="0" w:color="auto"/>
              <w:right w:val="single" w:sz="4" w:space="0" w:color="auto"/>
            </w:tcBorders>
            <w:shd w:val="clear" w:color="auto" w:fill="auto"/>
            <w:vAlign w:val="center"/>
          </w:tcPr>
          <w:p w14:paraId="2B584109" w14:textId="77777777" w:rsidR="006F0AD8" w:rsidRPr="00D23E72" w:rsidRDefault="006F0AD8" w:rsidP="00422540">
            <w:pPr>
              <w:spacing w:after="0" w:line="240" w:lineRule="auto"/>
              <w:jc w:val="both"/>
              <w:rPr>
                <w:rFonts w:ascii="Montserrat" w:hAnsi="Montserrat" w:cs="Arial"/>
                <w:bCs/>
                <w:sz w:val="20"/>
                <w:szCs w:val="20"/>
                <w:lang w:val="es-MX"/>
              </w:rPr>
            </w:pPr>
            <w:r w:rsidRPr="00D23E72">
              <w:rPr>
                <w:rFonts w:ascii="Montserrat" w:hAnsi="Montserrat" w:cs="Arial"/>
                <w:bCs/>
                <w:sz w:val="20"/>
                <w:szCs w:val="20"/>
                <w:lang w:val="es-MX"/>
              </w:rPr>
              <w:t>Informes de las diferentes actividades y Atención a usuarios que acuden a la oficina de la Sede Santa Cruz del Quiché.</w:t>
            </w:r>
          </w:p>
        </w:tc>
      </w:tr>
    </w:tbl>
    <w:p w14:paraId="392D9E31" w14:textId="77777777" w:rsidR="006F0AD8" w:rsidRPr="00D23E72" w:rsidRDefault="006F0AD8" w:rsidP="00422540">
      <w:pPr>
        <w:tabs>
          <w:tab w:val="left" w:pos="8070"/>
        </w:tabs>
        <w:spacing w:after="0" w:line="240" w:lineRule="auto"/>
        <w:jc w:val="both"/>
        <w:rPr>
          <w:rFonts w:ascii="Montserrat" w:hAnsi="Montserrat" w:cs="Arial"/>
          <w:b/>
          <w:sz w:val="20"/>
          <w:szCs w:val="20"/>
          <w:lang w:val="es-ES"/>
        </w:rPr>
      </w:pPr>
    </w:p>
    <w:p w14:paraId="176E805B" w14:textId="77777777" w:rsidR="006F0AD8" w:rsidRPr="00D23E72" w:rsidRDefault="006F0AD8" w:rsidP="00422540">
      <w:pPr>
        <w:tabs>
          <w:tab w:val="left" w:pos="8070"/>
        </w:tabs>
        <w:spacing w:after="0" w:line="240" w:lineRule="auto"/>
        <w:jc w:val="center"/>
        <w:rPr>
          <w:rFonts w:ascii="Montserrat" w:hAnsi="Montserrat" w:cs="Arial"/>
          <w:b/>
          <w:sz w:val="20"/>
          <w:szCs w:val="20"/>
          <w:lang w:val="es-ES"/>
        </w:rPr>
      </w:pPr>
      <w:r w:rsidRPr="00D23E72">
        <w:rPr>
          <w:rFonts w:ascii="Montserrat" w:hAnsi="Montserrat" w:cs="Arial"/>
          <w:b/>
          <w:sz w:val="20"/>
          <w:szCs w:val="20"/>
          <w:lang w:val="es-ES"/>
        </w:rPr>
        <w:t>Anexo: Fotografías</w:t>
      </w:r>
    </w:p>
    <w:p w14:paraId="053EE586" w14:textId="77777777" w:rsidR="006F0AD8" w:rsidRPr="00D23E72" w:rsidRDefault="006F0AD8" w:rsidP="00422540">
      <w:pPr>
        <w:tabs>
          <w:tab w:val="left" w:pos="8070"/>
        </w:tabs>
        <w:spacing w:after="0" w:line="240" w:lineRule="auto"/>
        <w:rPr>
          <w:rFonts w:ascii="Montserrat" w:hAnsi="Montserrat"/>
          <w:sz w:val="20"/>
          <w:szCs w:val="20"/>
        </w:rPr>
      </w:pPr>
      <w:r w:rsidRPr="00D23E72">
        <w:rPr>
          <w:rFonts w:ascii="Montserrat" w:hAnsi="Montserrat"/>
          <w:noProof/>
          <w:sz w:val="20"/>
          <w:szCs w:val="20"/>
        </w:rPr>
        <w:drawing>
          <wp:inline distT="0" distB="0" distL="0" distR="0" wp14:anchorId="0C503BCC" wp14:editId="7D12B81A">
            <wp:extent cx="3476625" cy="18859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r="12581"/>
                    <a:stretch>
                      <a:fillRect/>
                    </a:stretch>
                  </pic:blipFill>
                  <pic:spPr bwMode="auto">
                    <a:xfrm>
                      <a:off x="0" y="0"/>
                      <a:ext cx="3476625" cy="1885950"/>
                    </a:xfrm>
                    <a:prstGeom prst="rect">
                      <a:avLst/>
                    </a:prstGeom>
                    <a:noFill/>
                    <a:ln>
                      <a:noFill/>
                    </a:ln>
                  </pic:spPr>
                </pic:pic>
              </a:graphicData>
            </a:graphic>
          </wp:inline>
        </w:drawing>
      </w:r>
      <w:r w:rsidRPr="00D23E72">
        <w:rPr>
          <w:rFonts w:ascii="Montserrat" w:hAnsi="Montserrat"/>
          <w:sz w:val="20"/>
          <w:szCs w:val="20"/>
        </w:rPr>
        <w:t xml:space="preserve">     </w:t>
      </w:r>
      <w:r w:rsidRPr="00D23E72">
        <w:rPr>
          <w:rFonts w:ascii="Montserrat" w:hAnsi="Montserrat"/>
          <w:noProof/>
          <w:sz w:val="20"/>
          <w:szCs w:val="20"/>
        </w:rPr>
        <w:drawing>
          <wp:inline distT="0" distB="0" distL="0" distR="0" wp14:anchorId="522DCA16" wp14:editId="41AE8595">
            <wp:extent cx="3381375" cy="19145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81375" cy="1914525"/>
                    </a:xfrm>
                    <a:prstGeom prst="rect">
                      <a:avLst/>
                    </a:prstGeom>
                    <a:noFill/>
                    <a:ln>
                      <a:noFill/>
                    </a:ln>
                  </pic:spPr>
                </pic:pic>
              </a:graphicData>
            </a:graphic>
          </wp:inline>
        </w:drawing>
      </w:r>
    </w:p>
    <w:p w14:paraId="58F7FD93" w14:textId="67F20D68" w:rsidR="006F0AD8" w:rsidRPr="00D23E72" w:rsidRDefault="006F0AD8" w:rsidP="00422540">
      <w:pPr>
        <w:tabs>
          <w:tab w:val="left" w:pos="8070"/>
        </w:tabs>
        <w:spacing w:after="0" w:line="240" w:lineRule="auto"/>
        <w:rPr>
          <w:rFonts w:ascii="Montserrat" w:hAnsi="Montserrat"/>
          <w:sz w:val="20"/>
          <w:szCs w:val="20"/>
        </w:rPr>
      </w:pPr>
      <w:r w:rsidRPr="00D23E72">
        <w:rPr>
          <w:rFonts w:ascii="Montserrat" w:hAnsi="Montserrat"/>
          <w:noProof/>
          <w:sz w:val="20"/>
          <w:szCs w:val="20"/>
        </w:rPr>
        <w:lastRenderedPageBreak/>
        <w:drawing>
          <wp:inline distT="0" distB="0" distL="0" distR="0" wp14:anchorId="5F478BEE" wp14:editId="56D00B64">
            <wp:extent cx="3495675" cy="20383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95675" cy="2038350"/>
                    </a:xfrm>
                    <a:prstGeom prst="rect">
                      <a:avLst/>
                    </a:prstGeom>
                    <a:noFill/>
                    <a:ln>
                      <a:noFill/>
                    </a:ln>
                  </pic:spPr>
                </pic:pic>
              </a:graphicData>
            </a:graphic>
          </wp:inline>
        </w:drawing>
      </w:r>
      <w:r w:rsidRPr="00D23E72">
        <w:rPr>
          <w:rFonts w:ascii="Montserrat" w:hAnsi="Montserrat"/>
          <w:sz w:val="20"/>
          <w:szCs w:val="20"/>
        </w:rPr>
        <w:t xml:space="preserve">     </w:t>
      </w:r>
      <w:r w:rsidRPr="00D23E72">
        <w:rPr>
          <w:rFonts w:ascii="Montserrat" w:hAnsi="Montserrat"/>
          <w:noProof/>
          <w:sz w:val="20"/>
          <w:szCs w:val="20"/>
        </w:rPr>
        <w:drawing>
          <wp:inline distT="0" distB="0" distL="0" distR="0" wp14:anchorId="0651E4AE" wp14:editId="0EBEA987">
            <wp:extent cx="3400425" cy="20383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00425" cy="2038350"/>
                    </a:xfrm>
                    <a:prstGeom prst="rect">
                      <a:avLst/>
                    </a:prstGeom>
                    <a:noFill/>
                    <a:ln>
                      <a:noFill/>
                    </a:ln>
                  </pic:spPr>
                </pic:pic>
              </a:graphicData>
            </a:graphic>
          </wp:inline>
        </w:drawing>
      </w:r>
    </w:p>
    <w:p w14:paraId="4BF944DE" w14:textId="34D3DCAE" w:rsidR="00AE0767" w:rsidRPr="00D23E72" w:rsidRDefault="00AE0767" w:rsidP="00422540">
      <w:pPr>
        <w:tabs>
          <w:tab w:val="left" w:pos="8070"/>
        </w:tabs>
        <w:spacing w:after="0" w:line="240" w:lineRule="auto"/>
        <w:rPr>
          <w:rFonts w:ascii="Montserrat" w:hAnsi="Montserrat"/>
          <w:sz w:val="20"/>
          <w:szCs w:val="20"/>
        </w:rPr>
      </w:pPr>
    </w:p>
    <w:p w14:paraId="3EC5C57E" w14:textId="4E325AAD" w:rsidR="00AE0767" w:rsidRDefault="00AE0767" w:rsidP="00422540">
      <w:pPr>
        <w:tabs>
          <w:tab w:val="left" w:pos="8070"/>
        </w:tabs>
        <w:spacing w:after="0" w:line="240" w:lineRule="auto"/>
        <w:rPr>
          <w:rFonts w:ascii="Montserrat" w:hAnsi="Montserrat"/>
          <w:sz w:val="20"/>
          <w:szCs w:val="20"/>
        </w:rPr>
      </w:pPr>
    </w:p>
    <w:p w14:paraId="1743A9B9" w14:textId="77777777" w:rsidR="00AE0767" w:rsidRPr="00D23E72" w:rsidRDefault="00AE0767" w:rsidP="00AE0767">
      <w:pPr>
        <w:spacing w:after="0"/>
        <w:jc w:val="center"/>
        <w:rPr>
          <w:rFonts w:ascii="Montserrat" w:hAnsi="Montserrat" w:cs="Arial"/>
          <w:b/>
          <w:sz w:val="20"/>
          <w:szCs w:val="20"/>
          <w:u w:val="single"/>
          <w:lang w:val="es-MX"/>
        </w:rPr>
      </w:pPr>
      <w:r w:rsidRPr="00D23E72">
        <w:rPr>
          <w:rFonts w:ascii="Montserrat" w:hAnsi="Montserrat" w:cs="Arial"/>
          <w:b/>
          <w:sz w:val="20"/>
          <w:szCs w:val="20"/>
          <w:u w:val="single"/>
          <w:lang w:val="es-MX"/>
        </w:rPr>
        <w:t>SEDE REGIONAL DE IZABAL.</w:t>
      </w:r>
    </w:p>
    <w:tbl>
      <w:tblPr>
        <w:tblStyle w:val="Tablaconcuadrcula"/>
        <w:tblW w:w="13556" w:type="dxa"/>
        <w:tblLook w:val="04A0" w:firstRow="1" w:lastRow="0" w:firstColumn="1" w:lastColumn="0" w:noHBand="0" w:noVBand="1"/>
      </w:tblPr>
      <w:tblGrid>
        <w:gridCol w:w="590"/>
        <w:gridCol w:w="2524"/>
        <w:gridCol w:w="4961"/>
        <w:gridCol w:w="1559"/>
        <w:gridCol w:w="3922"/>
      </w:tblGrid>
      <w:tr w:rsidR="00AE0767" w:rsidRPr="00D23E72" w14:paraId="20658C71" w14:textId="77777777" w:rsidTr="006944D7">
        <w:trPr>
          <w:trHeight w:val="331"/>
        </w:trPr>
        <w:tc>
          <w:tcPr>
            <w:tcW w:w="590" w:type="dxa"/>
          </w:tcPr>
          <w:p w14:paraId="49A8C264" w14:textId="77777777" w:rsidR="00AE0767" w:rsidRPr="00D23E72" w:rsidRDefault="00AE0767" w:rsidP="006944D7">
            <w:pPr>
              <w:rPr>
                <w:rFonts w:ascii="Montserrat" w:hAnsi="Montserrat" w:cs="Arial"/>
                <w:b/>
                <w:bCs/>
                <w:sz w:val="20"/>
                <w:szCs w:val="20"/>
                <w:lang w:val="es-MX"/>
              </w:rPr>
            </w:pPr>
            <w:r w:rsidRPr="00D23E72">
              <w:rPr>
                <w:rFonts w:ascii="Montserrat" w:hAnsi="Montserrat" w:cs="Arial"/>
                <w:b/>
                <w:bCs/>
                <w:sz w:val="20"/>
                <w:szCs w:val="20"/>
                <w:lang w:val="es-MX"/>
              </w:rPr>
              <w:t>No.</w:t>
            </w:r>
          </w:p>
        </w:tc>
        <w:tc>
          <w:tcPr>
            <w:tcW w:w="2524" w:type="dxa"/>
          </w:tcPr>
          <w:p w14:paraId="6A3649CC" w14:textId="77777777" w:rsidR="00AE0767" w:rsidRPr="00D23E72" w:rsidRDefault="00AE0767" w:rsidP="006944D7">
            <w:pPr>
              <w:jc w:val="center"/>
              <w:rPr>
                <w:rFonts w:ascii="Montserrat" w:hAnsi="Montserrat" w:cs="Arial"/>
                <w:b/>
                <w:sz w:val="20"/>
                <w:szCs w:val="20"/>
                <w:lang w:val="es-MX"/>
              </w:rPr>
            </w:pPr>
            <w:r w:rsidRPr="00D23E72">
              <w:rPr>
                <w:rFonts w:ascii="Montserrat" w:hAnsi="Montserrat" w:cs="Arial"/>
                <w:b/>
                <w:sz w:val="20"/>
                <w:szCs w:val="20"/>
                <w:lang w:val="es-MX"/>
              </w:rPr>
              <w:t>LUGAR</w:t>
            </w:r>
          </w:p>
        </w:tc>
        <w:tc>
          <w:tcPr>
            <w:tcW w:w="4961" w:type="dxa"/>
          </w:tcPr>
          <w:p w14:paraId="3FB9FE49" w14:textId="77777777" w:rsidR="00AE0767" w:rsidRPr="00D23E72" w:rsidRDefault="00AE0767" w:rsidP="006944D7">
            <w:pPr>
              <w:jc w:val="center"/>
              <w:rPr>
                <w:rFonts w:ascii="Montserrat" w:hAnsi="Montserrat" w:cs="Arial"/>
                <w:b/>
                <w:sz w:val="20"/>
                <w:szCs w:val="20"/>
                <w:lang w:val="es-MX"/>
              </w:rPr>
            </w:pPr>
            <w:r w:rsidRPr="00D23E72">
              <w:rPr>
                <w:rFonts w:ascii="Montserrat" w:hAnsi="Montserrat" w:cs="Arial"/>
                <w:b/>
                <w:sz w:val="20"/>
                <w:szCs w:val="20"/>
                <w:lang w:val="es-MX"/>
              </w:rPr>
              <w:t>ACTIVIDAD</w:t>
            </w:r>
          </w:p>
        </w:tc>
        <w:tc>
          <w:tcPr>
            <w:tcW w:w="1559" w:type="dxa"/>
          </w:tcPr>
          <w:p w14:paraId="5D5D14ED" w14:textId="77777777" w:rsidR="00AE0767" w:rsidRPr="00D23E72" w:rsidRDefault="00AE0767" w:rsidP="006944D7">
            <w:pPr>
              <w:jc w:val="center"/>
              <w:rPr>
                <w:rFonts w:ascii="Montserrat" w:hAnsi="Montserrat" w:cs="Arial"/>
                <w:b/>
                <w:sz w:val="20"/>
                <w:szCs w:val="20"/>
                <w:lang w:val="es-MX"/>
              </w:rPr>
            </w:pPr>
            <w:r w:rsidRPr="00D23E72">
              <w:rPr>
                <w:rFonts w:ascii="Montserrat" w:hAnsi="Montserrat" w:cs="Arial"/>
                <w:b/>
                <w:sz w:val="20"/>
                <w:szCs w:val="20"/>
                <w:lang w:val="es-MX"/>
              </w:rPr>
              <w:t>FECHA</w:t>
            </w:r>
          </w:p>
        </w:tc>
        <w:tc>
          <w:tcPr>
            <w:tcW w:w="3922" w:type="dxa"/>
          </w:tcPr>
          <w:p w14:paraId="56F8C334" w14:textId="77777777" w:rsidR="00AE0767" w:rsidRPr="00D23E72" w:rsidRDefault="00AE0767" w:rsidP="006944D7">
            <w:pPr>
              <w:jc w:val="center"/>
              <w:rPr>
                <w:rFonts w:ascii="Montserrat" w:hAnsi="Montserrat" w:cs="Arial"/>
                <w:b/>
                <w:sz w:val="20"/>
                <w:szCs w:val="20"/>
                <w:lang w:val="es-MX"/>
              </w:rPr>
            </w:pPr>
            <w:r w:rsidRPr="00D23E72">
              <w:rPr>
                <w:rFonts w:ascii="Montserrat" w:hAnsi="Montserrat" w:cs="Arial"/>
                <w:b/>
                <w:sz w:val="20"/>
                <w:szCs w:val="20"/>
                <w:lang w:val="es-MX"/>
              </w:rPr>
              <w:t>RESULTADO</w:t>
            </w:r>
          </w:p>
        </w:tc>
      </w:tr>
      <w:tr w:rsidR="00AE0767" w:rsidRPr="00D23E72" w14:paraId="4D7E6FF3" w14:textId="77777777" w:rsidTr="006944D7">
        <w:trPr>
          <w:trHeight w:val="323"/>
        </w:trPr>
        <w:tc>
          <w:tcPr>
            <w:tcW w:w="590" w:type="dxa"/>
          </w:tcPr>
          <w:p w14:paraId="72C989C3" w14:textId="77777777" w:rsidR="00AE0767" w:rsidRPr="00D23E72" w:rsidRDefault="00AE0767" w:rsidP="006944D7">
            <w:pPr>
              <w:rPr>
                <w:rFonts w:ascii="Montserrat" w:hAnsi="Montserrat" w:cs="Arial"/>
                <w:b/>
                <w:bCs/>
                <w:sz w:val="20"/>
                <w:szCs w:val="20"/>
                <w:lang w:val="es-MX"/>
              </w:rPr>
            </w:pPr>
            <w:r w:rsidRPr="00D23E72">
              <w:rPr>
                <w:rFonts w:ascii="Montserrat" w:hAnsi="Montserrat" w:cs="Arial"/>
                <w:b/>
                <w:bCs/>
                <w:sz w:val="20"/>
                <w:szCs w:val="20"/>
                <w:lang w:val="es-MX"/>
              </w:rPr>
              <w:t>1</w:t>
            </w:r>
          </w:p>
        </w:tc>
        <w:tc>
          <w:tcPr>
            <w:tcW w:w="2524" w:type="dxa"/>
          </w:tcPr>
          <w:p w14:paraId="38B6FF51"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5F6D9B78"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Participación en reunión de Unidad técnica departamental</w:t>
            </w:r>
          </w:p>
        </w:tc>
        <w:tc>
          <w:tcPr>
            <w:tcW w:w="1559" w:type="dxa"/>
          </w:tcPr>
          <w:p w14:paraId="0AF22AA8"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01//07/2025</w:t>
            </w:r>
          </w:p>
        </w:tc>
        <w:tc>
          <w:tcPr>
            <w:tcW w:w="3922" w:type="dxa"/>
          </w:tcPr>
          <w:p w14:paraId="075B1D44"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análisis y dictamen interinstitucional sobre las propuestas de proyectos municipales 2026.</w:t>
            </w:r>
          </w:p>
        </w:tc>
      </w:tr>
      <w:tr w:rsidR="00AE0767" w:rsidRPr="00D23E72" w14:paraId="20C6D774" w14:textId="77777777" w:rsidTr="006944D7">
        <w:trPr>
          <w:trHeight w:val="331"/>
        </w:trPr>
        <w:tc>
          <w:tcPr>
            <w:tcW w:w="590" w:type="dxa"/>
          </w:tcPr>
          <w:p w14:paraId="0699AA9A"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2</w:t>
            </w:r>
          </w:p>
        </w:tc>
        <w:tc>
          <w:tcPr>
            <w:tcW w:w="2524" w:type="dxa"/>
          </w:tcPr>
          <w:p w14:paraId="503289F2"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3DE2E500" w14:textId="77777777" w:rsidR="00AE0767" w:rsidRPr="00D23E72" w:rsidRDefault="00AE0767" w:rsidP="006944D7">
            <w:pPr>
              <w:tabs>
                <w:tab w:val="left" w:pos="1140"/>
              </w:tabs>
              <w:rPr>
                <w:rFonts w:ascii="Montserrat" w:hAnsi="Montserrat" w:cs="Arial"/>
                <w:sz w:val="20"/>
                <w:szCs w:val="20"/>
                <w:lang w:val="es-MX"/>
              </w:rPr>
            </w:pPr>
            <w:r w:rsidRPr="00D23E72">
              <w:rPr>
                <w:rFonts w:ascii="Montserrat" w:hAnsi="Montserrat" w:cs="Arial"/>
                <w:sz w:val="20"/>
                <w:szCs w:val="20"/>
                <w:lang w:val="es-MX"/>
              </w:rPr>
              <w:t>Participación en CODEDE departamental Izabal.</w:t>
            </w:r>
          </w:p>
        </w:tc>
        <w:tc>
          <w:tcPr>
            <w:tcW w:w="1559" w:type="dxa"/>
          </w:tcPr>
          <w:p w14:paraId="447813E8"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02/07/2025</w:t>
            </w:r>
          </w:p>
        </w:tc>
        <w:tc>
          <w:tcPr>
            <w:tcW w:w="3922" w:type="dxa"/>
          </w:tcPr>
          <w:p w14:paraId="4DA07C21"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de CODEDE, departamental de Izabal, en donde se aprobaron las propuestas municipales sobre proyectos de Consejos de Desarrollo para el 2026.</w:t>
            </w:r>
          </w:p>
        </w:tc>
      </w:tr>
      <w:tr w:rsidR="00AE0767" w:rsidRPr="00D23E72" w14:paraId="18569B2E" w14:textId="77777777" w:rsidTr="00FF48F3">
        <w:trPr>
          <w:trHeight w:val="611"/>
        </w:trPr>
        <w:tc>
          <w:tcPr>
            <w:tcW w:w="590" w:type="dxa"/>
          </w:tcPr>
          <w:p w14:paraId="07445256"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3</w:t>
            </w:r>
          </w:p>
        </w:tc>
        <w:tc>
          <w:tcPr>
            <w:tcW w:w="2524" w:type="dxa"/>
          </w:tcPr>
          <w:p w14:paraId="631774DF"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El Estor Izabal</w:t>
            </w:r>
          </w:p>
        </w:tc>
        <w:tc>
          <w:tcPr>
            <w:tcW w:w="4961" w:type="dxa"/>
          </w:tcPr>
          <w:p w14:paraId="15EB81BB"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Visita a la Municipalidad de El Estor Izabal</w:t>
            </w:r>
          </w:p>
        </w:tc>
        <w:tc>
          <w:tcPr>
            <w:tcW w:w="1559" w:type="dxa"/>
          </w:tcPr>
          <w:p w14:paraId="06DC99EF"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 xml:space="preserve"> 03/07/2025</w:t>
            </w:r>
          </w:p>
        </w:tc>
        <w:tc>
          <w:tcPr>
            <w:tcW w:w="3922" w:type="dxa"/>
          </w:tcPr>
          <w:p w14:paraId="580A25BD"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Se dio seguimiento a la solicitud planteada al alcalde Municipal para poder dotar de láminas a la comunidad Buena Vista, para el </w:t>
            </w:r>
            <w:r w:rsidRPr="00D23E72">
              <w:rPr>
                <w:rFonts w:ascii="Montserrat" w:hAnsi="Montserrat" w:cs="Arial"/>
                <w:bCs/>
                <w:sz w:val="20"/>
                <w:szCs w:val="20"/>
                <w:lang w:val="es-MX"/>
              </w:rPr>
              <w:lastRenderedPageBreak/>
              <w:t>techo de un ambiente que se utilizara como escuela comunitaria.</w:t>
            </w:r>
          </w:p>
        </w:tc>
      </w:tr>
      <w:tr w:rsidR="00AE0767" w:rsidRPr="00D23E72" w14:paraId="583D2508" w14:textId="77777777" w:rsidTr="006944D7">
        <w:trPr>
          <w:trHeight w:val="331"/>
        </w:trPr>
        <w:tc>
          <w:tcPr>
            <w:tcW w:w="590" w:type="dxa"/>
          </w:tcPr>
          <w:p w14:paraId="4D8BED2E"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lastRenderedPageBreak/>
              <w:t>4</w:t>
            </w:r>
          </w:p>
        </w:tc>
        <w:tc>
          <w:tcPr>
            <w:tcW w:w="2524" w:type="dxa"/>
          </w:tcPr>
          <w:p w14:paraId="0C16E3C4"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652C98D0"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Elaboración y entrega de documentos oficiales a PNC, Puerto Barrios</w:t>
            </w:r>
          </w:p>
        </w:tc>
        <w:tc>
          <w:tcPr>
            <w:tcW w:w="1559" w:type="dxa"/>
          </w:tcPr>
          <w:p w14:paraId="7AEF4FC1"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04/07/2025</w:t>
            </w:r>
          </w:p>
        </w:tc>
        <w:tc>
          <w:tcPr>
            <w:tcW w:w="3922" w:type="dxa"/>
          </w:tcPr>
          <w:p w14:paraId="49D3AA68"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Se elaboro documento requerido por la PNC, en referencia al desalojo programado para el 9 de julio 2025 en la Lotificación Loma Verde Puerto Barrios.</w:t>
            </w:r>
          </w:p>
        </w:tc>
      </w:tr>
      <w:tr w:rsidR="00AE0767" w:rsidRPr="00D23E72" w14:paraId="381AF6D3" w14:textId="77777777" w:rsidTr="006944D7">
        <w:trPr>
          <w:trHeight w:val="331"/>
        </w:trPr>
        <w:tc>
          <w:tcPr>
            <w:tcW w:w="590" w:type="dxa"/>
          </w:tcPr>
          <w:p w14:paraId="3CC28829"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5</w:t>
            </w:r>
          </w:p>
        </w:tc>
        <w:tc>
          <w:tcPr>
            <w:tcW w:w="2524" w:type="dxa"/>
          </w:tcPr>
          <w:p w14:paraId="0DEE6816"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0E1BC9A5"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Trabajos de Oficina, elaboración de informes requeridos por el Juzgado de Livingston y policía Nacional Civil de Puerto Barrios</w:t>
            </w:r>
          </w:p>
        </w:tc>
        <w:tc>
          <w:tcPr>
            <w:tcW w:w="1559" w:type="dxa"/>
          </w:tcPr>
          <w:p w14:paraId="5B137484"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07/07/2025</w:t>
            </w:r>
          </w:p>
        </w:tc>
        <w:tc>
          <w:tcPr>
            <w:tcW w:w="3922" w:type="dxa"/>
          </w:tcPr>
          <w:p w14:paraId="1469C0ED"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1.Se elaboraron los informes requeridos por el Juzgado de Paz de Livingston, relacionados con el proceso de desalojo del barrio Creek Chino, Livingston Izabal.                                                       2. Se elaboro el informe requerido por la PNC, de Puerto Barrios, relacionado con el desalojo de la Finca Rio Zarco el Estor Izabal.</w:t>
            </w:r>
          </w:p>
        </w:tc>
      </w:tr>
      <w:tr w:rsidR="00AE0767" w:rsidRPr="00D23E72" w14:paraId="07787443" w14:textId="77777777" w:rsidTr="006944D7">
        <w:trPr>
          <w:trHeight w:val="331"/>
        </w:trPr>
        <w:tc>
          <w:tcPr>
            <w:tcW w:w="590" w:type="dxa"/>
          </w:tcPr>
          <w:p w14:paraId="7D7BD55D"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6</w:t>
            </w:r>
          </w:p>
        </w:tc>
        <w:tc>
          <w:tcPr>
            <w:tcW w:w="2524" w:type="dxa"/>
          </w:tcPr>
          <w:p w14:paraId="12B55363"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514CC785"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y participación en reunión para la entrega de alimentos por medida cautelar en Izabal.</w:t>
            </w:r>
          </w:p>
        </w:tc>
        <w:tc>
          <w:tcPr>
            <w:tcW w:w="1559" w:type="dxa"/>
          </w:tcPr>
          <w:p w14:paraId="098F08E5"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08/07/2025</w:t>
            </w:r>
          </w:p>
        </w:tc>
        <w:tc>
          <w:tcPr>
            <w:tcW w:w="3922" w:type="dxa"/>
          </w:tcPr>
          <w:p w14:paraId="4F54E8EC"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Se coordino el desarrollo de la reunión para preparar la logística sobre la entrega de alimentos a las comunidades con medidas cautelares, com. San Miguel </w:t>
            </w:r>
            <w:proofErr w:type="spellStart"/>
            <w:r w:rsidRPr="00D23E72">
              <w:rPr>
                <w:rFonts w:ascii="Montserrat" w:hAnsi="Montserrat" w:cs="Arial"/>
                <w:bCs/>
                <w:sz w:val="20"/>
                <w:szCs w:val="20"/>
                <w:lang w:val="es-MX"/>
              </w:rPr>
              <w:t>Cotoxha</w:t>
            </w:r>
            <w:proofErr w:type="spellEnd"/>
            <w:r w:rsidRPr="00D23E72">
              <w:rPr>
                <w:rFonts w:ascii="Montserrat" w:hAnsi="Montserrat" w:cs="Arial"/>
                <w:bCs/>
                <w:sz w:val="20"/>
                <w:szCs w:val="20"/>
                <w:lang w:val="es-MX"/>
              </w:rPr>
              <w:t>, Com. Agua Caliente Lote 9, Com. Buena Vista, todas del Municipio de El Estor Izabal.</w:t>
            </w:r>
          </w:p>
        </w:tc>
      </w:tr>
      <w:tr w:rsidR="00AE0767" w:rsidRPr="00D23E72" w14:paraId="20609648" w14:textId="77777777" w:rsidTr="006944D7">
        <w:trPr>
          <w:trHeight w:val="331"/>
        </w:trPr>
        <w:tc>
          <w:tcPr>
            <w:tcW w:w="590" w:type="dxa"/>
          </w:tcPr>
          <w:p w14:paraId="3310EF9A"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7</w:t>
            </w:r>
          </w:p>
        </w:tc>
        <w:tc>
          <w:tcPr>
            <w:tcW w:w="2524" w:type="dxa"/>
          </w:tcPr>
          <w:p w14:paraId="2BC4C8CE"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Guatemala</w:t>
            </w:r>
          </w:p>
        </w:tc>
        <w:tc>
          <w:tcPr>
            <w:tcW w:w="4961" w:type="dxa"/>
          </w:tcPr>
          <w:p w14:paraId="375842DB"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Reunión de trabajo Institucional para abordar temas relacionados con atención de Medidas Cautelares valle del Polochic.</w:t>
            </w:r>
          </w:p>
        </w:tc>
        <w:tc>
          <w:tcPr>
            <w:tcW w:w="1559" w:type="dxa"/>
          </w:tcPr>
          <w:p w14:paraId="500991FE"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09/07/2025</w:t>
            </w:r>
          </w:p>
        </w:tc>
        <w:tc>
          <w:tcPr>
            <w:tcW w:w="3922" w:type="dxa"/>
          </w:tcPr>
          <w:p w14:paraId="1A328D39"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Participación en la coordinación de trabajo interinstitucional para abordar temas relacionados a desalojos del valle del Polochic, </w:t>
            </w:r>
            <w:r w:rsidRPr="00D23E72">
              <w:rPr>
                <w:rFonts w:ascii="Montserrat" w:hAnsi="Montserrat" w:cs="Arial"/>
                <w:bCs/>
                <w:sz w:val="20"/>
                <w:szCs w:val="20"/>
                <w:lang w:val="es-MX"/>
              </w:rPr>
              <w:lastRenderedPageBreak/>
              <w:t>elaboración de propuestas de atención y seguimiento.</w:t>
            </w:r>
          </w:p>
        </w:tc>
      </w:tr>
      <w:tr w:rsidR="00AE0767" w:rsidRPr="00D23E72" w14:paraId="1C235BF1" w14:textId="77777777" w:rsidTr="006944D7">
        <w:trPr>
          <w:trHeight w:val="331"/>
        </w:trPr>
        <w:tc>
          <w:tcPr>
            <w:tcW w:w="590" w:type="dxa"/>
          </w:tcPr>
          <w:p w14:paraId="34720214"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lastRenderedPageBreak/>
              <w:t>8</w:t>
            </w:r>
          </w:p>
        </w:tc>
        <w:tc>
          <w:tcPr>
            <w:tcW w:w="2524" w:type="dxa"/>
          </w:tcPr>
          <w:p w14:paraId="14C67C68"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Guatemala</w:t>
            </w:r>
          </w:p>
        </w:tc>
        <w:tc>
          <w:tcPr>
            <w:tcW w:w="4961" w:type="dxa"/>
          </w:tcPr>
          <w:p w14:paraId="1D9F4BAB"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Reunión de Trabajo Interinstitucional para realizar análisis del valle del Polochic.</w:t>
            </w:r>
          </w:p>
        </w:tc>
        <w:tc>
          <w:tcPr>
            <w:tcW w:w="1559" w:type="dxa"/>
          </w:tcPr>
          <w:p w14:paraId="0326A735"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10/07/2025</w:t>
            </w:r>
          </w:p>
        </w:tc>
        <w:tc>
          <w:tcPr>
            <w:tcW w:w="3922" w:type="dxa"/>
          </w:tcPr>
          <w:p w14:paraId="7CE945B0"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Reunión para el análisis de casos del Valle del Polochic, coordinado con FAO Y OACNUD. Presentaciones propuestas de atención y seguimiento.</w:t>
            </w:r>
          </w:p>
        </w:tc>
      </w:tr>
      <w:tr w:rsidR="00AE0767" w:rsidRPr="00D23E72" w14:paraId="3A02683C" w14:textId="77777777" w:rsidTr="006944D7">
        <w:trPr>
          <w:trHeight w:val="331"/>
        </w:trPr>
        <w:tc>
          <w:tcPr>
            <w:tcW w:w="590" w:type="dxa"/>
          </w:tcPr>
          <w:p w14:paraId="138ADF6E"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9</w:t>
            </w:r>
          </w:p>
        </w:tc>
        <w:tc>
          <w:tcPr>
            <w:tcW w:w="2524" w:type="dxa"/>
          </w:tcPr>
          <w:p w14:paraId="51AA3F40"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0B494E40"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de logística para la entrega de alimentos en el Departamento de Izabal, por medida cautelar.</w:t>
            </w:r>
          </w:p>
        </w:tc>
        <w:tc>
          <w:tcPr>
            <w:tcW w:w="1559" w:type="dxa"/>
          </w:tcPr>
          <w:p w14:paraId="164B921E"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11/07/2025</w:t>
            </w:r>
          </w:p>
        </w:tc>
        <w:tc>
          <w:tcPr>
            <w:tcW w:w="3922" w:type="dxa"/>
          </w:tcPr>
          <w:p w14:paraId="6C314A75"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con instituciones del Ejecutivo para establecer logística para la entrega de alimentos en el Departamento de Izabal, a desarrollarse en el mes de julio 2025.</w:t>
            </w:r>
          </w:p>
        </w:tc>
      </w:tr>
      <w:tr w:rsidR="00AE0767" w:rsidRPr="00D23E72" w14:paraId="2BEB44A4" w14:textId="77777777" w:rsidTr="006944D7">
        <w:trPr>
          <w:trHeight w:val="1032"/>
        </w:trPr>
        <w:tc>
          <w:tcPr>
            <w:tcW w:w="590" w:type="dxa"/>
          </w:tcPr>
          <w:p w14:paraId="096597D9"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10</w:t>
            </w:r>
          </w:p>
        </w:tc>
        <w:tc>
          <w:tcPr>
            <w:tcW w:w="2524" w:type="dxa"/>
          </w:tcPr>
          <w:p w14:paraId="197F0F57"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Livingston Izabal.</w:t>
            </w:r>
          </w:p>
        </w:tc>
        <w:tc>
          <w:tcPr>
            <w:tcW w:w="4961" w:type="dxa"/>
          </w:tcPr>
          <w:p w14:paraId="3A7C363A"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Visita de campo a la Comunidad </w:t>
            </w:r>
            <w:proofErr w:type="spellStart"/>
            <w:r w:rsidRPr="00D23E72">
              <w:rPr>
                <w:rFonts w:ascii="Montserrat" w:hAnsi="Montserrat" w:cs="Arial"/>
                <w:bCs/>
                <w:sz w:val="20"/>
                <w:szCs w:val="20"/>
                <w:lang w:val="es-MX"/>
              </w:rPr>
              <w:t>Chaab’ilch’och</w:t>
            </w:r>
            <w:proofErr w:type="spellEnd"/>
            <w:r w:rsidRPr="00D23E72">
              <w:rPr>
                <w:rFonts w:ascii="Montserrat" w:hAnsi="Montserrat" w:cs="Arial"/>
                <w:bCs/>
                <w:sz w:val="20"/>
                <w:szCs w:val="20"/>
                <w:lang w:val="es-MX"/>
              </w:rPr>
              <w:t>, Livingston Izabal.</w:t>
            </w:r>
          </w:p>
        </w:tc>
        <w:tc>
          <w:tcPr>
            <w:tcW w:w="1559" w:type="dxa"/>
          </w:tcPr>
          <w:p w14:paraId="4A391CB2"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14/07/2025</w:t>
            </w:r>
          </w:p>
        </w:tc>
        <w:tc>
          <w:tcPr>
            <w:tcW w:w="3922" w:type="dxa"/>
          </w:tcPr>
          <w:p w14:paraId="0C0EB966"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w:t>
            </w:r>
            <w:r w:rsidRPr="00D23E72">
              <w:rPr>
                <w:rFonts w:ascii="Montserrat" w:hAnsi="Montserrat"/>
                <w:sz w:val="20"/>
                <w:szCs w:val="20"/>
              </w:rPr>
              <w:t xml:space="preserve"> </w:t>
            </w:r>
            <w:r w:rsidRPr="00D23E72">
              <w:rPr>
                <w:rFonts w:ascii="Montserrat" w:hAnsi="Montserrat" w:cs="Arial"/>
                <w:bCs/>
                <w:sz w:val="20"/>
                <w:szCs w:val="20"/>
                <w:lang w:val="es-MX"/>
              </w:rPr>
              <w:t>coordinación y participación en el proceso de capacitación a mujeres de la comunidad coordinada con SOSEP</w:t>
            </w:r>
          </w:p>
        </w:tc>
      </w:tr>
      <w:tr w:rsidR="00AE0767" w:rsidRPr="00D23E72" w14:paraId="436285BB" w14:textId="77777777" w:rsidTr="006944D7">
        <w:trPr>
          <w:trHeight w:val="331"/>
        </w:trPr>
        <w:tc>
          <w:tcPr>
            <w:tcW w:w="590" w:type="dxa"/>
          </w:tcPr>
          <w:p w14:paraId="7BB4FF19"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11</w:t>
            </w:r>
          </w:p>
        </w:tc>
        <w:tc>
          <w:tcPr>
            <w:tcW w:w="2524" w:type="dxa"/>
          </w:tcPr>
          <w:p w14:paraId="69AB52C6"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6C9356F6"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Visita de campo a la Comunidad San Miguel El Estor Izabal.</w:t>
            </w:r>
          </w:p>
        </w:tc>
        <w:tc>
          <w:tcPr>
            <w:tcW w:w="1559" w:type="dxa"/>
          </w:tcPr>
          <w:p w14:paraId="6B7BFDD2"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15/07/2025</w:t>
            </w:r>
          </w:p>
        </w:tc>
        <w:tc>
          <w:tcPr>
            <w:tcW w:w="3922" w:type="dxa"/>
          </w:tcPr>
          <w:p w14:paraId="0EC55535"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Visita a la Comunidad San Miguel </w:t>
            </w:r>
            <w:proofErr w:type="spellStart"/>
            <w:r w:rsidRPr="00D23E72">
              <w:rPr>
                <w:rFonts w:ascii="Montserrat" w:hAnsi="Montserrat" w:cs="Arial"/>
                <w:bCs/>
                <w:sz w:val="20"/>
                <w:szCs w:val="20"/>
                <w:lang w:val="es-MX"/>
              </w:rPr>
              <w:t>Cotoxja</w:t>
            </w:r>
            <w:proofErr w:type="spellEnd"/>
            <w:r w:rsidRPr="00D23E72">
              <w:rPr>
                <w:rFonts w:ascii="Montserrat" w:hAnsi="Montserrat" w:cs="Arial"/>
                <w:bCs/>
                <w:sz w:val="20"/>
                <w:szCs w:val="20"/>
                <w:lang w:val="es-MX"/>
              </w:rPr>
              <w:t xml:space="preserve"> para coordinar y efectuar la entrega de </w:t>
            </w:r>
            <w:proofErr w:type="gramStart"/>
            <w:r w:rsidRPr="00D23E72">
              <w:rPr>
                <w:rFonts w:ascii="Montserrat" w:hAnsi="Montserrat" w:cs="Arial"/>
                <w:bCs/>
                <w:sz w:val="20"/>
                <w:szCs w:val="20"/>
                <w:lang w:val="es-MX"/>
              </w:rPr>
              <w:t>alimentos  a</w:t>
            </w:r>
            <w:proofErr w:type="gramEnd"/>
            <w:r w:rsidRPr="00D23E72">
              <w:rPr>
                <w:rFonts w:ascii="Montserrat" w:hAnsi="Montserrat" w:cs="Arial"/>
                <w:bCs/>
                <w:sz w:val="20"/>
                <w:szCs w:val="20"/>
                <w:lang w:val="es-MX"/>
              </w:rPr>
              <w:t xml:space="preserve"> 17 familias por Medida cautelar </w:t>
            </w:r>
          </w:p>
        </w:tc>
      </w:tr>
      <w:tr w:rsidR="00AE0767" w:rsidRPr="00D23E72" w14:paraId="4B410782" w14:textId="77777777" w:rsidTr="006944D7">
        <w:trPr>
          <w:trHeight w:val="331"/>
        </w:trPr>
        <w:tc>
          <w:tcPr>
            <w:tcW w:w="590" w:type="dxa"/>
          </w:tcPr>
          <w:p w14:paraId="35B1289B"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12</w:t>
            </w:r>
          </w:p>
        </w:tc>
        <w:tc>
          <w:tcPr>
            <w:tcW w:w="2524" w:type="dxa"/>
          </w:tcPr>
          <w:p w14:paraId="686F9BB2"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1CB4F041"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Segunda Visita de campo a la Comunidad San Miguel El Estor Izabal.</w:t>
            </w:r>
          </w:p>
        </w:tc>
        <w:tc>
          <w:tcPr>
            <w:tcW w:w="1559" w:type="dxa"/>
          </w:tcPr>
          <w:p w14:paraId="6471B95D"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16/07/2025</w:t>
            </w:r>
          </w:p>
        </w:tc>
        <w:tc>
          <w:tcPr>
            <w:tcW w:w="3922" w:type="dxa"/>
          </w:tcPr>
          <w:p w14:paraId="79E1171F"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y entrega de alimentos a 35 familias de la Comunidad San Miguel por Medida Cautelar.</w:t>
            </w:r>
          </w:p>
        </w:tc>
      </w:tr>
      <w:tr w:rsidR="00AE0767" w:rsidRPr="00D23E72" w14:paraId="6164954A" w14:textId="77777777" w:rsidTr="006944D7">
        <w:trPr>
          <w:trHeight w:val="331"/>
        </w:trPr>
        <w:tc>
          <w:tcPr>
            <w:tcW w:w="590" w:type="dxa"/>
          </w:tcPr>
          <w:p w14:paraId="18C9DAD3"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13</w:t>
            </w:r>
          </w:p>
        </w:tc>
        <w:tc>
          <w:tcPr>
            <w:tcW w:w="2524" w:type="dxa"/>
          </w:tcPr>
          <w:p w14:paraId="12DC86E7"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313012E0"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Tercera Visita de Campo a la Comunidad San Miguel </w:t>
            </w:r>
            <w:proofErr w:type="spellStart"/>
            <w:r w:rsidRPr="00D23E72">
              <w:rPr>
                <w:rFonts w:ascii="Montserrat" w:hAnsi="Montserrat" w:cs="Arial"/>
                <w:bCs/>
                <w:sz w:val="20"/>
                <w:szCs w:val="20"/>
                <w:lang w:val="es-MX"/>
              </w:rPr>
              <w:t>Cotoxja</w:t>
            </w:r>
            <w:proofErr w:type="spellEnd"/>
            <w:r w:rsidRPr="00D23E72">
              <w:rPr>
                <w:rFonts w:ascii="Montserrat" w:hAnsi="Montserrat" w:cs="Arial"/>
                <w:bCs/>
                <w:sz w:val="20"/>
                <w:szCs w:val="20"/>
                <w:lang w:val="es-MX"/>
              </w:rPr>
              <w:t>, El Estor Izabal.</w:t>
            </w:r>
          </w:p>
        </w:tc>
        <w:tc>
          <w:tcPr>
            <w:tcW w:w="1559" w:type="dxa"/>
          </w:tcPr>
          <w:p w14:paraId="1C50F5BE"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17/07/2025</w:t>
            </w:r>
          </w:p>
        </w:tc>
        <w:tc>
          <w:tcPr>
            <w:tcW w:w="3922" w:type="dxa"/>
          </w:tcPr>
          <w:p w14:paraId="68F02FBF"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Coordinación y entrega de alimentos a 64 familias </w:t>
            </w:r>
            <w:proofErr w:type="gramStart"/>
            <w:r w:rsidRPr="00D23E72">
              <w:rPr>
                <w:rFonts w:ascii="Montserrat" w:hAnsi="Montserrat" w:cs="Arial"/>
                <w:bCs/>
                <w:sz w:val="20"/>
                <w:szCs w:val="20"/>
                <w:lang w:val="es-MX"/>
              </w:rPr>
              <w:t>de  la</w:t>
            </w:r>
            <w:proofErr w:type="gramEnd"/>
            <w:r w:rsidRPr="00D23E72">
              <w:rPr>
                <w:rFonts w:ascii="Montserrat" w:hAnsi="Montserrat" w:cs="Arial"/>
                <w:bCs/>
                <w:sz w:val="20"/>
                <w:szCs w:val="20"/>
                <w:lang w:val="es-MX"/>
              </w:rPr>
              <w:t xml:space="preserve"> Comunidad San Miguel </w:t>
            </w:r>
            <w:proofErr w:type="spellStart"/>
            <w:r w:rsidRPr="00D23E72">
              <w:rPr>
                <w:rFonts w:ascii="Montserrat" w:hAnsi="Montserrat" w:cs="Arial"/>
                <w:bCs/>
                <w:sz w:val="20"/>
                <w:szCs w:val="20"/>
                <w:lang w:val="es-MX"/>
              </w:rPr>
              <w:t>Cotoxja</w:t>
            </w:r>
            <w:proofErr w:type="spellEnd"/>
            <w:r w:rsidRPr="00D23E72">
              <w:rPr>
                <w:rFonts w:ascii="Montserrat" w:hAnsi="Montserrat" w:cs="Arial"/>
                <w:bCs/>
                <w:sz w:val="20"/>
                <w:szCs w:val="20"/>
                <w:lang w:val="es-MX"/>
              </w:rPr>
              <w:t>, en cumplimiento de la medida cautelar 121-2011.</w:t>
            </w:r>
          </w:p>
        </w:tc>
      </w:tr>
      <w:tr w:rsidR="00AE0767" w:rsidRPr="00D23E72" w14:paraId="1F84AC9A" w14:textId="77777777" w:rsidTr="006944D7">
        <w:trPr>
          <w:trHeight w:val="331"/>
        </w:trPr>
        <w:tc>
          <w:tcPr>
            <w:tcW w:w="590" w:type="dxa"/>
          </w:tcPr>
          <w:p w14:paraId="6AC02F17"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14</w:t>
            </w:r>
          </w:p>
        </w:tc>
        <w:tc>
          <w:tcPr>
            <w:tcW w:w="2524" w:type="dxa"/>
          </w:tcPr>
          <w:p w14:paraId="69DB852E"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25913145"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de Seguridad alimentaria</w:t>
            </w:r>
          </w:p>
        </w:tc>
        <w:tc>
          <w:tcPr>
            <w:tcW w:w="1559" w:type="dxa"/>
          </w:tcPr>
          <w:p w14:paraId="4E1BEBB3"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18/07/2025</w:t>
            </w:r>
          </w:p>
        </w:tc>
        <w:tc>
          <w:tcPr>
            <w:tcW w:w="3922" w:type="dxa"/>
          </w:tcPr>
          <w:p w14:paraId="202DFE62"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Participación en reunión de seguridad Alimentaria en donde se </w:t>
            </w:r>
            <w:r w:rsidRPr="00D23E72">
              <w:rPr>
                <w:rFonts w:ascii="Montserrat" w:hAnsi="Montserrat" w:cs="Arial"/>
                <w:bCs/>
                <w:sz w:val="20"/>
                <w:szCs w:val="20"/>
                <w:lang w:val="es-MX"/>
              </w:rPr>
              <w:lastRenderedPageBreak/>
              <w:t xml:space="preserve">presentaron resultados de las entregas de alimentos por medida cautelar 121-2011, Comunidades de San Miguel </w:t>
            </w:r>
            <w:proofErr w:type="spellStart"/>
            <w:r w:rsidRPr="00D23E72">
              <w:rPr>
                <w:rFonts w:ascii="Montserrat" w:hAnsi="Montserrat" w:cs="Arial"/>
                <w:bCs/>
                <w:sz w:val="20"/>
                <w:szCs w:val="20"/>
                <w:lang w:val="es-MX"/>
              </w:rPr>
              <w:t>Cotoxja</w:t>
            </w:r>
            <w:proofErr w:type="spellEnd"/>
            <w:r w:rsidRPr="00D23E72">
              <w:rPr>
                <w:rFonts w:ascii="Montserrat" w:hAnsi="Montserrat" w:cs="Arial"/>
                <w:bCs/>
                <w:sz w:val="20"/>
                <w:szCs w:val="20"/>
                <w:lang w:val="es-MX"/>
              </w:rPr>
              <w:t>.</w:t>
            </w:r>
          </w:p>
        </w:tc>
      </w:tr>
      <w:tr w:rsidR="00AE0767" w:rsidRPr="00D23E72" w14:paraId="6960D246" w14:textId="77777777" w:rsidTr="006944D7">
        <w:trPr>
          <w:trHeight w:val="331"/>
        </w:trPr>
        <w:tc>
          <w:tcPr>
            <w:tcW w:w="590" w:type="dxa"/>
          </w:tcPr>
          <w:p w14:paraId="3FDE4FDC"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lastRenderedPageBreak/>
              <w:t>15</w:t>
            </w:r>
          </w:p>
        </w:tc>
        <w:tc>
          <w:tcPr>
            <w:tcW w:w="2524" w:type="dxa"/>
          </w:tcPr>
          <w:p w14:paraId="4EAA8270"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w:t>
            </w:r>
          </w:p>
        </w:tc>
        <w:tc>
          <w:tcPr>
            <w:tcW w:w="4961" w:type="dxa"/>
          </w:tcPr>
          <w:p w14:paraId="7E5AE284"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de trabajo Interinstitucional</w:t>
            </w:r>
          </w:p>
        </w:tc>
        <w:tc>
          <w:tcPr>
            <w:tcW w:w="1559" w:type="dxa"/>
          </w:tcPr>
          <w:p w14:paraId="7FB0EE5D"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21/07/2025</w:t>
            </w:r>
          </w:p>
        </w:tc>
        <w:tc>
          <w:tcPr>
            <w:tcW w:w="3922" w:type="dxa"/>
          </w:tcPr>
          <w:p w14:paraId="41B57546"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de trabajo con el Relator de Naciones Unidas en el tema de Vivienda Digna, abordándose el tema de desalojos en Izabal.</w:t>
            </w:r>
          </w:p>
        </w:tc>
      </w:tr>
      <w:tr w:rsidR="00AE0767" w:rsidRPr="00D23E72" w14:paraId="075D41A2" w14:textId="77777777" w:rsidTr="006944D7">
        <w:trPr>
          <w:trHeight w:val="331"/>
        </w:trPr>
        <w:tc>
          <w:tcPr>
            <w:tcW w:w="590" w:type="dxa"/>
          </w:tcPr>
          <w:p w14:paraId="426FAB16"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16</w:t>
            </w:r>
          </w:p>
        </w:tc>
        <w:tc>
          <w:tcPr>
            <w:tcW w:w="2524" w:type="dxa"/>
          </w:tcPr>
          <w:p w14:paraId="510334CC"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Zacapa</w:t>
            </w:r>
          </w:p>
        </w:tc>
        <w:tc>
          <w:tcPr>
            <w:tcW w:w="4961" w:type="dxa"/>
          </w:tcPr>
          <w:p w14:paraId="030D4CBB"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de trabajo interinstitucional</w:t>
            </w:r>
          </w:p>
        </w:tc>
        <w:tc>
          <w:tcPr>
            <w:tcW w:w="1559" w:type="dxa"/>
          </w:tcPr>
          <w:p w14:paraId="30455483"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22/07/2025</w:t>
            </w:r>
          </w:p>
        </w:tc>
        <w:tc>
          <w:tcPr>
            <w:tcW w:w="3922" w:type="dxa"/>
          </w:tcPr>
          <w:p w14:paraId="6EC7F05E"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y participación en reunión de trabajo con el Señor relator de naciones unidas en el tema de vivienda digna, y conflictividad en el territorio</w:t>
            </w:r>
          </w:p>
        </w:tc>
      </w:tr>
      <w:tr w:rsidR="00AE0767" w:rsidRPr="00D23E72" w14:paraId="27BEBD61" w14:textId="77777777" w:rsidTr="006944D7">
        <w:trPr>
          <w:trHeight w:val="331"/>
        </w:trPr>
        <w:tc>
          <w:tcPr>
            <w:tcW w:w="590" w:type="dxa"/>
          </w:tcPr>
          <w:p w14:paraId="1FABA484"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17</w:t>
            </w:r>
          </w:p>
        </w:tc>
        <w:tc>
          <w:tcPr>
            <w:tcW w:w="2524" w:type="dxa"/>
          </w:tcPr>
          <w:p w14:paraId="16D32C6E"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3E5C2E96"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y participación en entrega de alimentos por Medida Cautelar</w:t>
            </w:r>
          </w:p>
        </w:tc>
        <w:tc>
          <w:tcPr>
            <w:tcW w:w="1559" w:type="dxa"/>
          </w:tcPr>
          <w:p w14:paraId="7173F3ED"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23/07/2025</w:t>
            </w:r>
          </w:p>
        </w:tc>
        <w:tc>
          <w:tcPr>
            <w:tcW w:w="3922" w:type="dxa"/>
          </w:tcPr>
          <w:p w14:paraId="0861B739"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y participación en la entrega de alimentos por Sentencia de la CIDH a 43 y 23 familias de la Comunidad Agua Caliente Lote 9 el Estor Izabal.</w:t>
            </w:r>
          </w:p>
        </w:tc>
      </w:tr>
      <w:tr w:rsidR="00AE0767" w:rsidRPr="00D23E72" w14:paraId="19DE567D" w14:textId="77777777" w:rsidTr="006944D7">
        <w:trPr>
          <w:trHeight w:val="331"/>
        </w:trPr>
        <w:tc>
          <w:tcPr>
            <w:tcW w:w="590" w:type="dxa"/>
          </w:tcPr>
          <w:p w14:paraId="5B740A81"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18</w:t>
            </w:r>
          </w:p>
        </w:tc>
        <w:tc>
          <w:tcPr>
            <w:tcW w:w="2524" w:type="dxa"/>
          </w:tcPr>
          <w:p w14:paraId="0DC3CFA8"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 Izabal.</w:t>
            </w:r>
          </w:p>
        </w:tc>
        <w:tc>
          <w:tcPr>
            <w:tcW w:w="4961" w:type="dxa"/>
          </w:tcPr>
          <w:p w14:paraId="2C021CE0"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Reunión con delegados de CUERPOS DE PAZ INTERNACIONALES.</w:t>
            </w:r>
          </w:p>
        </w:tc>
        <w:tc>
          <w:tcPr>
            <w:tcW w:w="1559" w:type="dxa"/>
          </w:tcPr>
          <w:p w14:paraId="681A83BB"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24/07/2025</w:t>
            </w:r>
          </w:p>
        </w:tc>
        <w:tc>
          <w:tcPr>
            <w:tcW w:w="3922" w:type="dxa"/>
          </w:tcPr>
          <w:p w14:paraId="5C3C8C47"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para la presentación de delegados de Cuerpos de Paz Internacionales, quienes exponen que estarán trabajando dentro de la Cobertura del Departamento de Izabal, como observadores de procesos relacionados con la Conflictividad.</w:t>
            </w:r>
          </w:p>
        </w:tc>
      </w:tr>
      <w:tr w:rsidR="00AE0767" w:rsidRPr="00D23E72" w14:paraId="3B3AEB98" w14:textId="77777777" w:rsidTr="006944D7">
        <w:trPr>
          <w:trHeight w:val="331"/>
        </w:trPr>
        <w:tc>
          <w:tcPr>
            <w:tcW w:w="590" w:type="dxa"/>
          </w:tcPr>
          <w:p w14:paraId="01A8B2F6"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19</w:t>
            </w:r>
          </w:p>
        </w:tc>
        <w:tc>
          <w:tcPr>
            <w:tcW w:w="2524" w:type="dxa"/>
          </w:tcPr>
          <w:p w14:paraId="3FE627A9"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7B8C633F"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de entrega de alimentos por Medida Cautelar</w:t>
            </w:r>
          </w:p>
        </w:tc>
        <w:tc>
          <w:tcPr>
            <w:tcW w:w="1559" w:type="dxa"/>
          </w:tcPr>
          <w:p w14:paraId="53C85FEC"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25/07/2025</w:t>
            </w:r>
          </w:p>
        </w:tc>
        <w:tc>
          <w:tcPr>
            <w:tcW w:w="3922" w:type="dxa"/>
          </w:tcPr>
          <w:p w14:paraId="4914BA46"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Visita a la Comunidad Buena Vista El Estor Izabal, para realizar la </w:t>
            </w:r>
            <w:proofErr w:type="gramStart"/>
            <w:r w:rsidRPr="00D23E72">
              <w:rPr>
                <w:rFonts w:ascii="Montserrat" w:hAnsi="Montserrat" w:cs="Arial"/>
                <w:bCs/>
                <w:sz w:val="20"/>
                <w:szCs w:val="20"/>
                <w:lang w:val="es-MX"/>
              </w:rPr>
              <w:lastRenderedPageBreak/>
              <w:t>coordinación  sobre</w:t>
            </w:r>
            <w:proofErr w:type="gramEnd"/>
            <w:r w:rsidRPr="00D23E72">
              <w:rPr>
                <w:rFonts w:ascii="Montserrat" w:hAnsi="Montserrat" w:cs="Arial"/>
                <w:bCs/>
                <w:sz w:val="20"/>
                <w:szCs w:val="20"/>
                <w:lang w:val="es-MX"/>
              </w:rPr>
              <w:t xml:space="preserve"> la entrega de alimentos en cumplimiento del compromiso de gobierno  hacia la comunidad entrega que se realizara el día 29 de julio de 2015.</w:t>
            </w:r>
          </w:p>
        </w:tc>
      </w:tr>
      <w:tr w:rsidR="00AE0767" w:rsidRPr="00D23E72" w14:paraId="2A278BAF" w14:textId="77777777" w:rsidTr="00FF48F3">
        <w:trPr>
          <w:trHeight w:val="2630"/>
        </w:trPr>
        <w:tc>
          <w:tcPr>
            <w:tcW w:w="590" w:type="dxa"/>
          </w:tcPr>
          <w:p w14:paraId="5E6CE9BA"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lastRenderedPageBreak/>
              <w:t>20</w:t>
            </w:r>
          </w:p>
        </w:tc>
        <w:tc>
          <w:tcPr>
            <w:tcW w:w="2524" w:type="dxa"/>
          </w:tcPr>
          <w:p w14:paraId="134F77AA"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 Izabal.</w:t>
            </w:r>
          </w:p>
        </w:tc>
        <w:tc>
          <w:tcPr>
            <w:tcW w:w="4961" w:type="dxa"/>
          </w:tcPr>
          <w:p w14:paraId="6AAE683B"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Reunión de Consejo de Desarrollo Departamental</w:t>
            </w:r>
          </w:p>
        </w:tc>
        <w:tc>
          <w:tcPr>
            <w:tcW w:w="1559" w:type="dxa"/>
          </w:tcPr>
          <w:p w14:paraId="3FE19778"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28/07/2025</w:t>
            </w:r>
          </w:p>
        </w:tc>
        <w:tc>
          <w:tcPr>
            <w:tcW w:w="3922" w:type="dxa"/>
          </w:tcPr>
          <w:p w14:paraId="4C7CAFFC"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reunión de CODEDE departamental, en donde cada uno de los municipios del Departamento, presento su informe sobre el proceso de cada uno de los proyectos propuestos, así mismo se compartió información sobre la visita del Relator de Naciones Unidas en materia de Vivienda adecuada.</w:t>
            </w:r>
          </w:p>
          <w:p w14:paraId="667824C5" w14:textId="77777777" w:rsidR="00AE0767" w:rsidRPr="00D23E72" w:rsidRDefault="00AE0767" w:rsidP="00FF48F3">
            <w:pPr>
              <w:jc w:val="center"/>
              <w:rPr>
                <w:rFonts w:ascii="Montserrat" w:hAnsi="Montserrat" w:cs="Arial"/>
                <w:bCs/>
                <w:sz w:val="20"/>
                <w:szCs w:val="20"/>
                <w:lang w:val="es-MX"/>
              </w:rPr>
            </w:pPr>
          </w:p>
        </w:tc>
      </w:tr>
      <w:tr w:rsidR="00AE0767" w:rsidRPr="00D23E72" w14:paraId="72BCFF71" w14:textId="77777777" w:rsidTr="006944D7">
        <w:trPr>
          <w:trHeight w:val="331"/>
        </w:trPr>
        <w:tc>
          <w:tcPr>
            <w:tcW w:w="590" w:type="dxa"/>
          </w:tcPr>
          <w:p w14:paraId="4A26848D"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21</w:t>
            </w:r>
          </w:p>
        </w:tc>
        <w:tc>
          <w:tcPr>
            <w:tcW w:w="2524" w:type="dxa"/>
          </w:tcPr>
          <w:p w14:paraId="42B7F61B"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El Estor Izabal</w:t>
            </w:r>
          </w:p>
        </w:tc>
        <w:tc>
          <w:tcPr>
            <w:tcW w:w="4961" w:type="dxa"/>
          </w:tcPr>
          <w:p w14:paraId="26693E54"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Entrega de alimentos por Medida Cautelar</w:t>
            </w:r>
          </w:p>
        </w:tc>
        <w:tc>
          <w:tcPr>
            <w:tcW w:w="1559" w:type="dxa"/>
          </w:tcPr>
          <w:p w14:paraId="2E88F229"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29/07/2025</w:t>
            </w:r>
          </w:p>
        </w:tc>
        <w:tc>
          <w:tcPr>
            <w:tcW w:w="3922" w:type="dxa"/>
          </w:tcPr>
          <w:p w14:paraId="56BED9F9"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Coordinación y participación en la entrega de alimentos a la Comunidad Buena Vista El Estor Izabal, en cumplimiento de los compromisos establecidos en el año 2024 Post desalojo de la comunidad.</w:t>
            </w:r>
          </w:p>
        </w:tc>
      </w:tr>
      <w:tr w:rsidR="00AE0767" w:rsidRPr="00D23E72" w14:paraId="185B36FB" w14:textId="77777777" w:rsidTr="006944D7">
        <w:trPr>
          <w:trHeight w:val="331"/>
        </w:trPr>
        <w:tc>
          <w:tcPr>
            <w:tcW w:w="590" w:type="dxa"/>
          </w:tcPr>
          <w:p w14:paraId="57A09805"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t>22</w:t>
            </w:r>
          </w:p>
        </w:tc>
        <w:tc>
          <w:tcPr>
            <w:tcW w:w="2524" w:type="dxa"/>
          </w:tcPr>
          <w:p w14:paraId="46F4EF54"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 Izabal</w:t>
            </w:r>
          </w:p>
        </w:tc>
        <w:tc>
          <w:tcPr>
            <w:tcW w:w="4961" w:type="dxa"/>
          </w:tcPr>
          <w:p w14:paraId="3D8E387E"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Reunión de Seguridad Alimentaria y nutricional Departamental.</w:t>
            </w:r>
          </w:p>
        </w:tc>
        <w:tc>
          <w:tcPr>
            <w:tcW w:w="1559" w:type="dxa"/>
          </w:tcPr>
          <w:p w14:paraId="1419FE7C"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30/07/2025</w:t>
            </w:r>
          </w:p>
        </w:tc>
        <w:tc>
          <w:tcPr>
            <w:tcW w:w="3922" w:type="dxa"/>
          </w:tcPr>
          <w:p w14:paraId="4444A42D"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Participación en la reunión mensual de CODESAN, en donde se hizo la presentación del informe sobre las capacitaciones desarrolladas por COPADEH, FAO Y OACNUD, en temas de atención a desalojos, y apoyo humanitario.</w:t>
            </w:r>
          </w:p>
        </w:tc>
      </w:tr>
      <w:tr w:rsidR="00AE0767" w:rsidRPr="00D23E72" w14:paraId="1489BF61" w14:textId="77777777" w:rsidTr="006944D7">
        <w:trPr>
          <w:trHeight w:val="331"/>
        </w:trPr>
        <w:tc>
          <w:tcPr>
            <w:tcW w:w="590" w:type="dxa"/>
          </w:tcPr>
          <w:p w14:paraId="7E58EC7C" w14:textId="77777777" w:rsidR="00AE0767" w:rsidRPr="00D23E72" w:rsidRDefault="00AE0767" w:rsidP="006944D7">
            <w:pPr>
              <w:rPr>
                <w:rFonts w:ascii="Montserrat" w:hAnsi="Montserrat" w:cs="Arial"/>
                <w:sz w:val="20"/>
                <w:szCs w:val="20"/>
                <w:lang w:val="es-MX"/>
              </w:rPr>
            </w:pPr>
            <w:r w:rsidRPr="00D23E72">
              <w:rPr>
                <w:rFonts w:ascii="Montserrat" w:hAnsi="Montserrat" w:cs="Arial"/>
                <w:sz w:val="20"/>
                <w:szCs w:val="20"/>
                <w:lang w:val="es-MX"/>
              </w:rPr>
              <w:lastRenderedPageBreak/>
              <w:t>23</w:t>
            </w:r>
          </w:p>
        </w:tc>
        <w:tc>
          <w:tcPr>
            <w:tcW w:w="2524" w:type="dxa"/>
          </w:tcPr>
          <w:p w14:paraId="34753ED1" w14:textId="77777777" w:rsidR="00AE0767" w:rsidRPr="00D23E72" w:rsidRDefault="00AE0767" w:rsidP="006944D7">
            <w:pPr>
              <w:rPr>
                <w:rFonts w:ascii="Montserrat" w:hAnsi="Montserrat" w:cs="Arial"/>
                <w:bCs/>
                <w:sz w:val="20"/>
                <w:szCs w:val="20"/>
                <w:lang w:val="es-MX"/>
              </w:rPr>
            </w:pPr>
            <w:r w:rsidRPr="00D23E72">
              <w:rPr>
                <w:rFonts w:ascii="Montserrat" w:hAnsi="Montserrat" w:cs="Arial"/>
                <w:bCs/>
                <w:sz w:val="20"/>
                <w:szCs w:val="20"/>
                <w:lang w:val="es-MX"/>
              </w:rPr>
              <w:t>Puerto Barrios Izabal.</w:t>
            </w:r>
          </w:p>
        </w:tc>
        <w:tc>
          <w:tcPr>
            <w:tcW w:w="4961" w:type="dxa"/>
          </w:tcPr>
          <w:p w14:paraId="10F7B5D0"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Proceso de capacitación a delegados departamentales de Izabal</w:t>
            </w:r>
          </w:p>
        </w:tc>
        <w:tc>
          <w:tcPr>
            <w:tcW w:w="1559" w:type="dxa"/>
          </w:tcPr>
          <w:p w14:paraId="0A06B6E5" w14:textId="77777777" w:rsidR="00AE0767" w:rsidRPr="00D23E72" w:rsidRDefault="00AE0767" w:rsidP="006944D7">
            <w:pPr>
              <w:jc w:val="center"/>
              <w:rPr>
                <w:rFonts w:ascii="Montserrat" w:hAnsi="Montserrat" w:cs="Arial"/>
                <w:bCs/>
                <w:sz w:val="20"/>
                <w:szCs w:val="20"/>
                <w:lang w:val="es-MX"/>
              </w:rPr>
            </w:pPr>
            <w:r w:rsidRPr="00D23E72">
              <w:rPr>
                <w:rFonts w:ascii="Montserrat" w:hAnsi="Montserrat" w:cs="Arial"/>
                <w:bCs/>
                <w:sz w:val="20"/>
                <w:szCs w:val="20"/>
                <w:lang w:val="es-MX"/>
              </w:rPr>
              <w:t>31/07/2025</w:t>
            </w:r>
          </w:p>
        </w:tc>
        <w:tc>
          <w:tcPr>
            <w:tcW w:w="3922" w:type="dxa"/>
          </w:tcPr>
          <w:p w14:paraId="3EA329DC" w14:textId="77777777" w:rsidR="00AE0767" w:rsidRPr="00D23E72" w:rsidRDefault="00AE0767" w:rsidP="006944D7">
            <w:pPr>
              <w:jc w:val="both"/>
              <w:rPr>
                <w:rFonts w:ascii="Montserrat" w:hAnsi="Montserrat" w:cs="Arial"/>
                <w:bCs/>
                <w:sz w:val="20"/>
                <w:szCs w:val="20"/>
                <w:lang w:val="es-MX"/>
              </w:rPr>
            </w:pPr>
            <w:r w:rsidRPr="00D23E72">
              <w:rPr>
                <w:rFonts w:ascii="Montserrat" w:hAnsi="Montserrat" w:cs="Arial"/>
                <w:bCs/>
                <w:sz w:val="20"/>
                <w:szCs w:val="20"/>
                <w:lang w:val="es-MX"/>
              </w:rPr>
              <w:t xml:space="preserve">Coordinación y participación en el proceso de capacitación y/o socialización de la propuesta de monitoreo que se pondrá en </w:t>
            </w:r>
            <w:proofErr w:type="spellStart"/>
            <w:r w:rsidRPr="00D23E72">
              <w:rPr>
                <w:rFonts w:ascii="Montserrat" w:hAnsi="Montserrat" w:cs="Arial"/>
                <w:bCs/>
                <w:sz w:val="20"/>
                <w:szCs w:val="20"/>
                <w:lang w:val="es-MX"/>
              </w:rPr>
              <w:t>practica</w:t>
            </w:r>
            <w:proofErr w:type="spellEnd"/>
            <w:r w:rsidRPr="00D23E72">
              <w:rPr>
                <w:rFonts w:ascii="Montserrat" w:hAnsi="Montserrat" w:cs="Arial"/>
                <w:bCs/>
                <w:sz w:val="20"/>
                <w:szCs w:val="20"/>
                <w:lang w:val="es-MX"/>
              </w:rPr>
              <w:t xml:space="preserve"> en temas de Derechos Humanos. (Desalojos, Medidas Cautelares etc.)</w:t>
            </w:r>
          </w:p>
        </w:tc>
      </w:tr>
    </w:tbl>
    <w:p w14:paraId="33F792B1" w14:textId="77777777" w:rsidR="00597D7E" w:rsidRPr="00D23E72" w:rsidRDefault="00597D7E" w:rsidP="00597D7E">
      <w:pPr>
        <w:spacing w:after="0"/>
        <w:rPr>
          <w:rFonts w:ascii="Montserrat" w:hAnsi="Montserrat" w:cs="Arial"/>
          <w:b/>
          <w:sz w:val="20"/>
          <w:szCs w:val="20"/>
          <w:lang w:val="es-MX"/>
        </w:rPr>
      </w:pPr>
    </w:p>
    <w:p w14:paraId="79579E36" w14:textId="6FA8B3C0" w:rsidR="00597D7E" w:rsidRPr="00D23E72" w:rsidRDefault="00597D7E" w:rsidP="00FF48F3">
      <w:pPr>
        <w:spacing w:after="0"/>
        <w:jc w:val="center"/>
        <w:rPr>
          <w:rFonts w:ascii="Montserrat" w:hAnsi="Montserrat" w:cs="Arial"/>
          <w:sz w:val="20"/>
          <w:szCs w:val="20"/>
          <w:lang w:val="es-MX"/>
        </w:rPr>
      </w:pPr>
      <w:r w:rsidRPr="00D23E72">
        <w:rPr>
          <w:rFonts w:ascii="Montserrat" w:hAnsi="Montserrat" w:cs="Arial"/>
          <w:b/>
          <w:sz w:val="20"/>
          <w:szCs w:val="20"/>
          <w:lang w:val="es-MX"/>
        </w:rPr>
        <w:t>SEDE REGIONAL DE SAN PEDRO SOLOMA, HUEHUETENANGO.</w:t>
      </w:r>
      <w:r w:rsidR="009973DE">
        <w:rPr>
          <w:rFonts w:ascii="Montserrat" w:hAnsi="Montserrat" w:cs="Arial"/>
          <w:sz w:val="20"/>
          <w:szCs w:val="20"/>
          <w:lang w:val="es-MX"/>
        </w:rPr>
        <w:tab/>
      </w:r>
    </w:p>
    <w:tbl>
      <w:tblPr>
        <w:tblpPr w:leftFromText="141" w:rightFromText="141" w:vertAnchor="text" w:tblpY="1"/>
        <w:tblOverlap w:val="never"/>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199"/>
        <w:gridCol w:w="5811"/>
        <w:gridCol w:w="4536"/>
      </w:tblGrid>
      <w:tr w:rsidR="00597D7E" w:rsidRPr="00D23E72" w14:paraId="28AD126B" w14:textId="77777777" w:rsidTr="00FF48F3">
        <w:trPr>
          <w:trHeight w:val="277"/>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15D8012" w14:textId="77777777" w:rsidR="00597D7E" w:rsidRPr="00D23E72" w:rsidRDefault="00597D7E" w:rsidP="00ED7F64">
            <w:pPr>
              <w:spacing w:after="0"/>
              <w:jc w:val="center"/>
              <w:rPr>
                <w:rFonts w:ascii="Montserrat" w:hAnsi="Montserrat" w:cs="Arial"/>
                <w:b/>
                <w:sz w:val="20"/>
                <w:szCs w:val="20"/>
                <w:lang w:val="es-MX"/>
              </w:rPr>
            </w:pPr>
            <w:r w:rsidRPr="00D23E72">
              <w:rPr>
                <w:rFonts w:ascii="Montserrat" w:hAnsi="Montserrat" w:cs="Arial"/>
                <w:b/>
                <w:sz w:val="20"/>
                <w:szCs w:val="20"/>
                <w:lang w:val="es-MX"/>
              </w:rPr>
              <w:t>No.</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6B06EF27" w14:textId="77777777" w:rsidR="00597D7E" w:rsidRPr="00D23E72" w:rsidRDefault="00597D7E" w:rsidP="00ED7F64">
            <w:pPr>
              <w:spacing w:after="0"/>
              <w:jc w:val="center"/>
              <w:rPr>
                <w:rFonts w:ascii="Montserrat" w:hAnsi="Montserrat" w:cs="Arial"/>
                <w:b/>
                <w:sz w:val="20"/>
                <w:szCs w:val="20"/>
                <w:lang w:val="es-MX"/>
              </w:rPr>
            </w:pPr>
            <w:r w:rsidRPr="00D23E72">
              <w:rPr>
                <w:rFonts w:ascii="Montserrat" w:hAnsi="Montserrat" w:cs="Arial"/>
                <w:b/>
                <w:sz w:val="20"/>
                <w:szCs w:val="20"/>
                <w:lang w:val="es-MX"/>
              </w:rPr>
              <w:t>LUGAR</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0411A95A" w14:textId="77777777" w:rsidR="00597D7E" w:rsidRPr="00D23E72" w:rsidRDefault="00597D7E" w:rsidP="00ED7F64">
            <w:pPr>
              <w:spacing w:after="0"/>
              <w:jc w:val="center"/>
              <w:rPr>
                <w:rFonts w:ascii="Montserrat" w:hAnsi="Montserrat" w:cs="Arial"/>
                <w:b/>
                <w:sz w:val="20"/>
                <w:szCs w:val="20"/>
                <w:lang w:val="es-MX"/>
              </w:rPr>
            </w:pPr>
            <w:r w:rsidRPr="00D23E72">
              <w:rPr>
                <w:rFonts w:ascii="Montserrat" w:hAnsi="Montserrat" w:cs="Arial"/>
                <w:b/>
                <w:sz w:val="20"/>
                <w:szCs w:val="20"/>
                <w:lang w:val="es-MX"/>
              </w:rPr>
              <w:t>ACTIVIDAD REALIZADA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49A90AD" w14:textId="77777777" w:rsidR="00597D7E" w:rsidRPr="00D23E72" w:rsidRDefault="00597D7E" w:rsidP="00ED7F64">
            <w:pPr>
              <w:spacing w:after="0"/>
              <w:jc w:val="center"/>
              <w:rPr>
                <w:rFonts w:ascii="Montserrat" w:hAnsi="Montserrat" w:cs="Arial"/>
                <w:b/>
                <w:sz w:val="20"/>
                <w:szCs w:val="20"/>
                <w:lang w:val="es-MX"/>
              </w:rPr>
            </w:pPr>
            <w:r w:rsidRPr="00D23E72">
              <w:rPr>
                <w:rFonts w:ascii="Montserrat" w:hAnsi="Montserrat" w:cs="Arial"/>
                <w:b/>
                <w:sz w:val="20"/>
                <w:szCs w:val="20"/>
                <w:lang w:val="es-MX"/>
              </w:rPr>
              <w:t>RESULTADO</w:t>
            </w:r>
          </w:p>
        </w:tc>
      </w:tr>
      <w:tr w:rsidR="00597D7E" w:rsidRPr="00D23E72" w14:paraId="1F1E5047"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2A856FC" w14:textId="77777777" w:rsidR="00597D7E" w:rsidRPr="00D23E72" w:rsidRDefault="00597D7E" w:rsidP="009973DE">
            <w:pPr>
              <w:spacing w:after="0"/>
              <w:rPr>
                <w:rFonts w:ascii="Montserrat" w:hAnsi="Montserrat" w:cs="Arial"/>
                <w:b/>
                <w:sz w:val="20"/>
                <w:szCs w:val="20"/>
                <w:lang w:val="es-MX"/>
              </w:rPr>
            </w:pPr>
            <w:r w:rsidRPr="00D23E72">
              <w:rPr>
                <w:rFonts w:ascii="Montserrat" w:hAnsi="Montserrat" w:cs="Arial"/>
                <w:b/>
                <w:sz w:val="20"/>
                <w:szCs w:val="20"/>
                <w:lang w:val="es-MX"/>
              </w:rPr>
              <w:t>01</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F1DB94B"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 xml:space="preserve"> Aldeas </w:t>
            </w:r>
            <w:proofErr w:type="spellStart"/>
            <w:r w:rsidRPr="00D23E72">
              <w:rPr>
                <w:rFonts w:ascii="Montserrat" w:hAnsi="Montserrat" w:cs="Arial"/>
                <w:bCs/>
                <w:sz w:val="20"/>
                <w:szCs w:val="20"/>
                <w:lang w:val="es-MX"/>
              </w:rPr>
              <w:t>Chacula</w:t>
            </w:r>
            <w:proofErr w:type="spellEnd"/>
            <w:r w:rsidRPr="00D23E72">
              <w:rPr>
                <w:rFonts w:ascii="Montserrat" w:hAnsi="Montserrat" w:cs="Arial"/>
                <w:bCs/>
                <w:sz w:val="20"/>
                <w:szCs w:val="20"/>
                <w:lang w:val="es-MX"/>
              </w:rPr>
              <w:t xml:space="preserve"> y las Palmas, </w:t>
            </w:r>
            <w:proofErr w:type="spellStart"/>
            <w:r w:rsidRPr="00D23E72">
              <w:rPr>
                <w:rFonts w:ascii="Montserrat" w:hAnsi="Montserrat" w:cs="Arial"/>
                <w:bCs/>
                <w:sz w:val="20"/>
                <w:szCs w:val="20"/>
                <w:lang w:val="es-MX"/>
              </w:rPr>
              <w:t>Nentón</w:t>
            </w:r>
            <w:proofErr w:type="spellEnd"/>
            <w:r w:rsidRPr="00D23E72">
              <w:rPr>
                <w:rFonts w:ascii="Montserrat" w:hAnsi="Montserrat" w:cs="Arial"/>
                <w:bCs/>
                <w:sz w:val="20"/>
                <w:szCs w:val="20"/>
                <w:lang w:val="es-MX"/>
              </w:rPr>
              <w:t xml:space="preserve">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125A517C"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 xml:space="preserve">Seguimiento de mesa con lideres de las comunidades de las Palmas y </w:t>
            </w:r>
            <w:proofErr w:type="spellStart"/>
            <w:r w:rsidRPr="00D23E72">
              <w:rPr>
                <w:rFonts w:ascii="Montserrat" w:hAnsi="Montserrat" w:cs="Arial"/>
                <w:bCs/>
                <w:sz w:val="20"/>
                <w:szCs w:val="20"/>
                <w:lang w:val="es-MX"/>
              </w:rPr>
              <w:t>Chacula</w:t>
            </w:r>
            <w:proofErr w:type="spellEnd"/>
            <w:r w:rsidRPr="00D23E72">
              <w:rPr>
                <w:rFonts w:ascii="Montserrat" w:hAnsi="Montserrat" w:cs="Arial"/>
                <w:bCs/>
                <w:sz w:val="20"/>
                <w:szCs w:val="20"/>
                <w:lang w:val="es-MX"/>
              </w:rPr>
              <w:t xml:space="preserve"> del municipio de </w:t>
            </w:r>
            <w:proofErr w:type="spellStart"/>
            <w:r w:rsidRPr="00D23E72">
              <w:rPr>
                <w:rFonts w:ascii="Montserrat" w:hAnsi="Montserrat" w:cs="Arial"/>
                <w:bCs/>
                <w:sz w:val="20"/>
                <w:szCs w:val="20"/>
                <w:lang w:val="es-MX"/>
              </w:rPr>
              <w:t>Nentón</w:t>
            </w:r>
            <w:proofErr w:type="spellEnd"/>
            <w:r w:rsidRPr="00D23E72">
              <w:rPr>
                <w:rFonts w:ascii="Montserrat" w:hAnsi="Montserrat" w:cs="Arial"/>
                <w:bCs/>
                <w:sz w:val="20"/>
                <w:szCs w:val="20"/>
                <w:lang w:val="es-MX"/>
              </w:rPr>
              <w:t>. Caso de limites comunales y distribución de agua en ambas comunidades.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DF4B05B" w14:textId="77777777" w:rsidR="00597D7E" w:rsidRPr="00D23E72" w:rsidRDefault="00597D7E" w:rsidP="009973DE">
            <w:pPr>
              <w:spacing w:after="0"/>
              <w:rPr>
                <w:rFonts w:ascii="Montserrat" w:hAnsi="Montserrat" w:cs="Arial"/>
                <w:bCs/>
                <w:sz w:val="20"/>
                <w:szCs w:val="20"/>
                <w:lang w:val="es-MX"/>
              </w:rPr>
            </w:pPr>
            <w:proofErr w:type="spellStart"/>
            <w:r w:rsidRPr="00D23E72">
              <w:rPr>
                <w:rFonts w:ascii="Montserrat" w:hAnsi="Montserrat" w:cs="Arial"/>
                <w:bCs/>
                <w:sz w:val="20"/>
                <w:szCs w:val="20"/>
                <w:lang w:val="es-MX"/>
              </w:rPr>
              <w:t>Despues</w:t>
            </w:r>
            <w:proofErr w:type="spellEnd"/>
            <w:r w:rsidRPr="00D23E72">
              <w:rPr>
                <w:rFonts w:ascii="Montserrat" w:hAnsi="Montserrat" w:cs="Arial"/>
                <w:bCs/>
                <w:sz w:val="20"/>
                <w:szCs w:val="20"/>
                <w:lang w:val="es-MX"/>
              </w:rPr>
              <w:t xml:space="preserve"> de una jornada completa de dialogar con los comunitarios se </w:t>
            </w:r>
            <w:proofErr w:type="spellStart"/>
            <w:r w:rsidRPr="00D23E72">
              <w:rPr>
                <w:rFonts w:ascii="Montserrat" w:hAnsi="Montserrat" w:cs="Arial"/>
                <w:bCs/>
                <w:sz w:val="20"/>
                <w:szCs w:val="20"/>
                <w:lang w:val="es-MX"/>
              </w:rPr>
              <w:t>llego</w:t>
            </w:r>
            <w:proofErr w:type="spellEnd"/>
            <w:r w:rsidRPr="00D23E72">
              <w:rPr>
                <w:rFonts w:ascii="Montserrat" w:hAnsi="Montserrat" w:cs="Arial"/>
                <w:bCs/>
                <w:sz w:val="20"/>
                <w:szCs w:val="20"/>
                <w:lang w:val="es-MX"/>
              </w:rPr>
              <w:t xml:space="preserve"> a la conclusión que ninguno de los representantes comunales </w:t>
            </w:r>
            <w:proofErr w:type="spellStart"/>
            <w:r w:rsidRPr="00D23E72">
              <w:rPr>
                <w:rFonts w:ascii="Montserrat" w:hAnsi="Montserrat" w:cs="Arial"/>
                <w:bCs/>
                <w:sz w:val="20"/>
                <w:szCs w:val="20"/>
                <w:lang w:val="es-MX"/>
              </w:rPr>
              <w:t>sedio</w:t>
            </w:r>
            <w:proofErr w:type="spellEnd"/>
            <w:r w:rsidRPr="00D23E72">
              <w:rPr>
                <w:rFonts w:ascii="Montserrat" w:hAnsi="Montserrat" w:cs="Arial"/>
                <w:bCs/>
                <w:sz w:val="20"/>
                <w:szCs w:val="20"/>
                <w:lang w:val="es-MX"/>
              </w:rPr>
              <w:t xml:space="preserve"> con alguna propuesta aceptable para ambos por lo que la señora gobernadora les manifestó que como MEDESACH, se tomaría la definición de no más dialogo y que se dirigieran a los órganos legales correspondientes.</w:t>
            </w:r>
          </w:p>
        </w:tc>
      </w:tr>
      <w:tr w:rsidR="00597D7E" w:rsidRPr="00D23E72" w14:paraId="6641976A"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8FA76A0" w14:textId="77777777" w:rsidR="00597D7E" w:rsidRPr="00D23E72" w:rsidRDefault="00597D7E" w:rsidP="009973DE">
            <w:pPr>
              <w:spacing w:after="0"/>
              <w:rPr>
                <w:rFonts w:ascii="Montserrat" w:hAnsi="Montserrat" w:cs="Arial"/>
                <w:b/>
                <w:sz w:val="20"/>
                <w:szCs w:val="20"/>
                <w:lang w:val="es-MX"/>
              </w:rPr>
            </w:pPr>
            <w:r w:rsidRPr="00D23E72">
              <w:rPr>
                <w:rFonts w:ascii="Montserrat" w:hAnsi="Montserrat" w:cs="Arial"/>
                <w:b/>
                <w:sz w:val="20"/>
                <w:szCs w:val="20"/>
                <w:lang w:val="es-MX"/>
              </w:rPr>
              <w:t>02</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6BA5D939"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Oficinas de la secretaria Privada de la Presidencia,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548B5EA2"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Reunión de coordinación con el personal de la secretaria de la Presidencia. Para realizar la priorización de casos donde se encuentran varios derechos específicos vulnerados en los diferentes municipios de Huehuetenango.</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1BA61AB"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 xml:space="preserve">A través de una jornada de trabajo se logró la coordinación de acciones </w:t>
            </w:r>
            <w:proofErr w:type="spellStart"/>
            <w:r w:rsidRPr="00D23E72">
              <w:rPr>
                <w:rFonts w:ascii="Montserrat" w:hAnsi="Montserrat" w:cs="Arial"/>
                <w:bCs/>
                <w:sz w:val="20"/>
                <w:szCs w:val="20"/>
                <w:lang w:val="es-MX"/>
              </w:rPr>
              <w:t>especificas</w:t>
            </w:r>
            <w:proofErr w:type="spellEnd"/>
            <w:r w:rsidRPr="00D23E72">
              <w:rPr>
                <w:rFonts w:ascii="Montserrat" w:hAnsi="Montserrat" w:cs="Arial"/>
                <w:bCs/>
                <w:sz w:val="20"/>
                <w:szCs w:val="20"/>
                <w:lang w:val="es-MX"/>
              </w:rPr>
              <w:t xml:space="preserve"> en el caso de limites intermunicipales entre San Mateo </w:t>
            </w:r>
            <w:proofErr w:type="spellStart"/>
            <w:r w:rsidRPr="00D23E72">
              <w:rPr>
                <w:rFonts w:ascii="Montserrat" w:hAnsi="Montserrat" w:cs="Arial"/>
                <w:bCs/>
                <w:sz w:val="20"/>
                <w:szCs w:val="20"/>
                <w:lang w:val="es-MX"/>
              </w:rPr>
              <w:t>Ixtatan</w:t>
            </w:r>
            <w:proofErr w:type="spellEnd"/>
            <w:r w:rsidRPr="00D23E72">
              <w:rPr>
                <w:rFonts w:ascii="Montserrat" w:hAnsi="Montserrat" w:cs="Arial"/>
                <w:bCs/>
                <w:sz w:val="20"/>
                <w:szCs w:val="20"/>
                <w:lang w:val="es-MX"/>
              </w:rPr>
              <w:t xml:space="preserve"> y Santa Cruz Barillas.</w:t>
            </w:r>
          </w:p>
        </w:tc>
      </w:tr>
      <w:tr w:rsidR="00597D7E" w:rsidRPr="00D23E72" w14:paraId="6E618F46"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7D5AA37C" w14:textId="77777777" w:rsidR="00597D7E" w:rsidRPr="00D23E72" w:rsidRDefault="00597D7E" w:rsidP="009973DE">
            <w:pPr>
              <w:spacing w:after="0"/>
              <w:rPr>
                <w:rFonts w:ascii="Montserrat" w:hAnsi="Montserrat" w:cs="Arial"/>
                <w:b/>
                <w:sz w:val="20"/>
                <w:szCs w:val="20"/>
                <w:lang w:val="es-MX"/>
              </w:rPr>
            </w:pPr>
            <w:r w:rsidRPr="00D23E72">
              <w:rPr>
                <w:rFonts w:ascii="Montserrat" w:hAnsi="Montserrat" w:cs="Arial"/>
                <w:b/>
                <w:sz w:val="20"/>
                <w:szCs w:val="20"/>
                <w:lang w:val="es-MX"/>
              </w:rPr>
              <w:lastRenderedPageBreak/>
              <w:t>03</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193EC50F"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Salón de Gobernación,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181A916A"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Participación en reunión con el coordinador regional Quiche Huehuetenango de la SVET, para coordinar actividades en pro de los Derechos de los y las Huehuetecas.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E49557E" w14:textId="77777777" w:rsidR="00597D7E" w:rsidRPr="00D23E72" w:rsidRDefault="00597D7E" w:rsidP="009973DE">
            <w:pPr>
              <w:spacing w:after="0"/>
              <w:rPr>
                <w:rFonts w:ascii="Montserrat" w:hAnsi="Montserrat" w:cs="Arial"/>
                <w:bCs/>
                <w:sz w:val="20"/>
                <w:szCs w:val="20"/>
                <w:lang w:val="es-MX"/>
              </w:rPr>
            </w:pPr>
            <w:r w:rsidRPr="00D23E72">
              <w:rPr>
                <w:rFonts w:ascii="Montserrat" w:hAnsi="Montserrat" w:cs="Arial"/>
                <w:bCs/>
                <w:sz w:val="20"/>
                <w:szCs w:val="20"/>
                <w:lang w:val="es-MX"/>
              </w:rPr>
              <w:t xml:space="preserve">A través de la coordinación realizada con personal de la SVET, se logró que la COPADEH pueda integrarse y ser parte de la comisión departamental de la SVET y desde allí promover el respeto y la vigencia de los derechos humanos de los grupos vulnerables. </w:t>
            </w:r>
          </w:p>
        </w:tc>
      </w:tr>
      <w:tr w:rsidR="00597D7E" w:rsidRPr="00D23E72" w14:paraId="27BE4817" w14:textId="77777777" w:rsidTr="00FF48F3">
        <w:trPr>
          <w:trHeight w:val="2302"/>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FC25BBA" w14:textId="77777777" w:rsidR="00597D7E" w:rsidRPr="00D23E72" w:rsidRDefault="00597D7E" w:rsidP="009973DE">
            <w:pPr>
              <w:spacing w:after="0"/>
              <w:rPr>
                <w:rFonts w:ascii="Montserrat" w:hAnsi="Montserrat" w:cs="Arial"/>
                <w:b/>
                <w:bCs/>
                <w:sz w:val="20"/>
                <w:szCs w:val="20"/>
                <w:lang w:val="es-MX"/>
              </w:rPr>
            </w:pPr>
            <w:r w:rsidRPr="00D23E72">
              <w:rPr>
                <w:rFonts w:ascii="Montserrat" w:hAnsi="Montserrat" w:cs="Arial"/>
                <w:b/>
                <w:bCs/>
                <w:sz w:val="20"/>
                <w:szCs w:val="20"/>
                <w:lang w:val="es-MX"/>
              </w:rPr>
              <w:t>04</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E45CC9B"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 xml:space="preserve">salón de Gobernación, Huehuetenango </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66C72E92"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 xml:space="preserve">Participación en la Comisión Departamental de la Mujer, para realizar la presentación de los Derechos específicos de la mujer.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2529632"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Se logro concientizar a los y las representantes de las diferentes instituciones que conforman la comisión de la importancia que tiene la mujer en los diferentes roles sociopolíticos del país; así como sus derechos como persona y que deben ser respetados.</w:t>
            </w:r>
          </w:p>
          <w:p w14:paraId="3558B902" w14:textId="77777777" w:rsidR="00597D7E" w:rsidRPr="00D23E72" w:rsidRDefault="00597D7E" w:rsidP="009973DE">
            <w:pPr>
              <w:spacing w:after="0"/>
              <w:rPr>
                <w:rFonts w:ascii="Montserrat" w:hAnsi="Montserrat" w:cs="Arial"/>
                <w:sz w:val="20"/>
                <w:szCs w:val="20"/>
                <w:lang w:val="es-MX"/>
              </w:rPr>
            </w:pPr>
          </w:p>
        </w:tc>
      </w:tr>
      <w:tr w:rsidR="00597D7E" w:rsidRPr="00D23E72" w14:paraId="6C6988FF"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49E053FA" w14:textId="77777777" w:rsidR="00597D7E" w:rsidRPr="00D23E72" w:rsidRDefault="00597D7E" w:rsidP="009973DE">
            <w:pPr>
              <w:spacing w:after="0"/>
              <w:rPr>
                <w:rFonts w:ascii="Montserrat" w:hAnsi="Montserrat" w:cs="Arial"/>
                <w:b/>
                <w:bCs/>
                <w:sz w:val="20"/>
                <w:szCs w:val="20"/>
                <w:lang w:val="es-MX"/>
              </w:rPr>
            </w:pPr>
            <w:r w:rsidRPr="00D23E72">
              <w:rPr>
                <w:rFonts w:ascii="Montserrat" w:hAnsi="Montserrat" w:cs="Arial"/>
                <w:b/>
                <w:bCs/>
                <w:sz w:val="20"/>
                <w:szCs w:val="20"/>
                <w:lang w:val="es-MX"/>
              </w:rPr>
              <w:t>05</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3E026B72"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sz w:val="20"/>
                <w:szCs w:val="20"/>
              </w:rPr>
              <w:t xml:space="preserve"> </w:t>
            </w:r>
            <w:r w:rsidRPr="00D23E72">
              <w:rPr>
                <w:rFonts w:ascii="Montserrat" w:hAnsi="Montserrat" w:cs="Arial"/>
                <w:sz w:val="20"/>
                <w:szCs w:val="20"/>
                <w:lang w:val="es-MX"/>
              </w:rPr>
              <w:t>Sede Fondo de Tierras,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7DE0D525"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 xml:space="preserve">Seguimiento de reunión de coordinación con la delegada el fondo de tierras, donde se traro el tema de derecho a la tierra debido a un caso denominado </w:t>
            </w:r>
            <w:proofErr w:type="spellStart"/>
            <w:r w:rsidRPr="00D23E72">
              <w:rPr>
                <w:rFonts w:ascii="Montserrat" w:hAnsi="Montserrat" w:cs="Arial"/>
                <w:sz w:val="20"/>
                <w:szCs w:val="20"/>
                <w:lang w:val="es-MX"/>
              </w:rPr>
              <w:t>Yulwitz</w:t>
            </w:r>
            <w:proofErr w:type="spellEnd"/>
            <w:r w:rsidRPr="00D23E72">
              <w:rPr>
                <w:rFonts w:ascii="Montserrat" w:hAnsi="Montserrat" w:cs="Arial"/>
                <w:sz w:val="20"/>
                <w:szCs w:val="20"/>
                <w:lang w:val="es-MX"/>
              </w:rPr>
              <w:t xml:space="preserve"> Chiquito, del municipio de Santa Cruz Barillas que necesita establecer claridad para beneficiarse de la compra de una nueva finca para sus comunitarios.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55DD963"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Durante una jornada de trabajo se logró identificar la ubicación del expediente del caso de parte del fondo de tierras y establecer una ruta viable para que el fondo de tierras pueda iniciar con los trámites para los comunitarios y hacer una nueva adquisición de finca.</w:t>
            </w:r>
          </w:p>
        </w:tc>
      </w:tr>
      <w:tr w:rsidR="00597D7E" w:rsidRPr="00D23E72" w14:paraId="637A77A2" w14:textId="77777777" w:rsidTr="00FF48F3">
        <w:trPr>
          <w:trHeight w:val="5091"/>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27B99D44" w14:textId="77777777" w:rsidR="00597D7E" w:rsidRPr="00D23E72" w:rsidRDefault="00597D7E" w:rsidP="009973DE">
            <w:pPr>
              <w:spacing w:after="0"/>
              <w:rPr>
                <w:rFonts w:ascii="Montserrat" w:hAnsi="Montserrat" w:cs="Arial"/>
                <w:b/>
                <w:bCs/>
                <w:sz w:val="20"/>
                <w:szCs w:val="20"/>
                <w:lang w:val="es-MX"/>
              </w:rPr>
            </w:pPr>
            <w:r w:rsidRPr="00D23E72">
              <w:rPr>
                <w:rFonts w:ascii="Montserrat" w:hAnsi="Montserrat" w:cs="Arial"/>
                <w:b/>
                <w:bCs/>
                <w:sz w:val="20"/>
                <w:szCs w:val="20"/>
                <w:lang w:val="es-MX"/>
              </w:rPr>
              <w:lastRenderedPageBreak/>
              <w:t>06</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16D312A5"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3A7F0EB8"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Participación en seguimiento mesa de diálogo para la búsqueda de una solución a través de la vía del dialogo</w:t>
            </w:r>
            <w:r w:rsidRPr="00D23E72">
              <w:rPr>
                <w:rFonts w:ascii="Montserrat" w:hAnsi="Montserrat"/>
                <w:sz w:val="20"/>
                <w:szCs w:val="20"/>
              </w:rPr>
              <w:t xml:space="preserve"> </w:t>
            </w:r>
            <w:r w:rsidRPr="00D23E72">
              <w:rPr>
                <w:rFonts w:ascii="Montserrat" w:hAnsi="Montserrat" w:cs="Arial"/>
                <w:sz w:val="20"/>
                <w:szCs w:val="20"/>
                <w:lang w:val="es-MX"/>
              </w:rPr>
              <w:t xml:space="preserve">construcción redes líneas eléctricas de distribución, caserío nueva Esperanza, aldea </w:t>
            </w:r>
            <w:proofErr w:type="spellStart"/>
            <w:r w:rsidRPr="00D23E72">
              <w:rPr>
                <w:rFonts w:ascii="Montserrat" w:hAnsi="Montserrat" w:cs="Arial"/>
                <w:sz w:val="20"/>
                <w:szCs w:val="20"/>
                <w:lang w:val="es-MX"/>
              </w:rPr>
              <w:t>Tzabal</w:t>
            </w:r>
            <w:proofErr w:type="spellEnd"/>
            <w:r w:rsidRPr="00D23E72">
              <w:rPr>
                <w:rFonts w:ascii="Montserrat" w:hAnsi="Montserrat" w:cs="Arial"/>
                <w:sz w:val="20"/>
                <w:szCs w:val="20"/>
                <w:lang w:val="es-MX"/>
              </w:rPr>
              <w:t>, San Sebastián Huehuetenango.</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7648D53"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w:t>
            </w:r>
            <w:r w:rsidRPr="00D23E72">
              <w:rPr>
                <w:rFonts w:ascii="Montserrat" w:hAnsi="Montserrat"/>
                <w:sz w:val="20"/>
                <w:szCs w:val="20"/>
              </w:rPr>
              <w:t xml:space="preserve"> </w:t>
            </w:r>
            <w:r w:rsidRPr="00D23E72">
              <w:rPr>
                <w:rFonts w:ascii="Montserrat" w:hAnsi="Montserrat" w:cs="Arial"/>
                <w:sz w:val="20"/>
                <w:szCs w:val="20"/>
                <w:lang w:val="es-MX"/>
              </w:rPr>
              <w:t>La reunión se realizó de manera hibrida, los representantes de la</w:t>
            </w:r>
          </w:p>
          <w:p w14:paraId="278E72E2"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comunidad Nueva Esperanza, estuvieron presentes, así como los</w:t>
            </w:r>
          </w:p>
          <w:p w14:paraId="1EDA17C1"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representantes de ENERGUATE y demás Instituciones; mientras que los</w:t>
            </w:r>
          </w:p>
          <w:p w14:paraId="2FCDFDD0"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representantes del INDE, ENERGUATE y de la empresa L7 fue de manera</w:t>
            </w:r>
          </w:p>
          <w:p w14:paraId="0C8EDEF8"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virtual. Y como resultado se acuerda y asume el compromiso de realizar la descarga o energización</w:t>
            </w:r>
          </w:p>
          <w:p w14:paraId="600C91BB"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de la obra para el día viernes 28 de agosto de 2025, para lo cual se solicita de</w:t>
            </w:r>
          </w:p>
          <w:p w14:paraId="5D3F9144"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la buena disposición y voluntad de ENERGUATE. (siempre y cuando se</w:t>
            </w:r>
          </w:p>
          <w:p w14:paraId="6AB4D1D7"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cumplan con las correcciones indicadas).</w:t>
            </w:r>
          </w:p>
          <w:p w14:paraId="35E313C7" w14:textId="77777777" w:rsidR="00597D7E" w:rsidRPr="00D23E72" w:rsidRDefault="00597D7E" w:rsidP="009973DE">
            <w:pPr>
              <w:spacing w:after="0"/>
              <w:rPr>
                <w:rFonts w:ascii="Montserrat" w:hAnsi="Montserrat" w:cs="Arial"/>
                <w:sz w:val="20"/>
                <w:szCs w:val="20"/>
                <w:lang w:val="es-MX"/>
              </w:rPr>
            </w:pPr>
          </w:p>
        </w:tc>
      </w:tr>
      <w:tr w:rsidR="00597D7E" w:rsidRPr="00D23E72" w14:paraId="2EF20C9A"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C4C607C" w14:textId="77777777" w:rsidR="00597D7E" w:rsidRPr="00D23E72" w:rsidRDefault="00597D7E" w:rsidP="009973DE">
            <w:pPr>
              <w:spacing w:after="0"/>
              <w:rPr>
                <w:rFonts w:ascii="Montserrat" w:hAnsi="Montserrat" w:cs="Arial"/>
                <w:b/>
                <w:bCs/>
                <w:sz w:val="20"/>
                <w:szCs w:val="20"/>
                <w:lang w:val="es-MX"/>
              </w:rPr>
            </w:pPr>
            <w:r w:rsidRPr="00D23E72">
              <w:rPr>
                <w:rFonts w:ascii="Montserrat" w:hAnsi="Montserrat" w:cs="Arial"/>
                <w:b/>
                <w:bCs/>
                <w:sz w:val="20"/>
                <w:szCs w:val="20"/>
                <w:lang w:val="es-MX"/>
              </w:rPr>
              <w:t>07</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91E5EB2"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Gobernación Departamental, Huehuetenango.</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2D23B100"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Participación en la reunión mensual de la COPADAMIR en coordinación con CONAMIGA, para dar seguimiento al POA 2025.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D4A1AC6"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 xml:space="preserve">A través de la reunión correspondiente al mes de junio se logró que las diferentes instituciones que participamos dentro de esta mesa establezcan acciones de apoyo humanitaria. además, se logró que los integrantes de la comisión se comprometan a realizar jornadas de concientización en sus municipios donde </w:t>
            </w:r>
            <w:r w:rsidRPr="00D23E72">
              <w:rPr>
                <w:rFonts w:ascii="Montserrat" w:hAnsi="Montserrat" w:cs="Arial"/>
                <w:sz w:val="20"/>
                <w:szCs w:val="20"/>
                <w:lang w:val="es-MX"/>
              </w:rPr>
              <w:lastRenderedPageBreak/>
              <w:t>tengan presencia acerca de los derechos de los migrantes.</w:t>
            </w:r>
          </w:p>
        </w:tc>
      </w:tr>
      <w:tr w:rsidR="00597D7E" w:rsidRPr="00D23E72" w14:paraId="1145AA61"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6DA2E4A" w14:textId="77777777" w:rsidR="00597D7E" w:rsidRPr="00D23E72" w:rsidRDefault="00597D7E" w:rsidP="009973DE">
            <w:pPr>
              <w:spacing w:after="0"/>
              <w:rPr>
                <w:rFonts w:ascii="Montserrat" w:hAnsi="Montserrat" w:cs="Arial"/>
                <w:b/>
                <w:bCs/>
                <w:sz w:val="20"/>
                <w:szCs w:val="20"/>
                <w:lang w:val="es-MX"/>
              </w:rPr>
            </w:pPr>
            <w:r w:rsidRPr="00D23E72">
              <w:rPr>
                <w:rFonts w:ascii="Montserrat" w:hAnsi="Montserrat" w:cs="Arial"/>
                <w:b/>
                <w:bCs/>
                <w:sz w:val="20"/>
                <w:szCs w:val="20"/>
                <w:lang w:val="es-MX"/>
              </w:rPr>
              <w:lastRenderedPageBreak/>
              <w:t>08</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4B2E8527"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Gobernación Departamental.</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52B712D1"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Participación en reunión de coordinación para la búsqueda de estrategias de manejo de bloqueos programados por el magisterio a nivel departamental</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459BA1C"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 xml:space="preserve">Durante 2 jornadas de trabajo de </w:t>
            </w:r>
            <w:proofErr w:type="spellStart"/>
            <w:r w:rsidRPr="00D23E72">
              <w:rPr>
                <w:rFonts w:ascii="Montserrat" w:hAnsi="Montserrat" w:cs="Arial"/>
                <w:sz w:val="20"/>
                <w:szCs w:val="20"/>
                <w:lang w:val="es-MX"/>
              </w:rPr>
              <w:t>mas</w:t>
            </w:r>
            <w:proofErr w:type="spellEnd"/>
            <w:r w:rsidRPr="00D23E72">
              <w:rPr>
                <w:rFonts w:ascii="Montserrat" w:hAnsi="Montserrat" w:cs="Arial"/>
                <w:sz w:val="20"/>
                <w:szCs w:val="20"/>
                <w:lang w:val="es-MX"/>
              </w:rPr>
              <w:t xml:space="preserve"> de 5 horas con las instituciones con competencia dentro de la MEDESACH se </w:t>
            </w:r>
            <w:proofErr w:type="spellStart"/>
            <w:r w:rsidRPr="00D23E72">
              <w:rPr>
                <w:rFonts w:ascii="Montserrat" w:hAnsi="Montserrat" w:cs="Arial"/>
                <w:sz w:val="20"/>
                <w:szCs w:val="20"/>
                <w:lang w:val="es-MX"/>
              </w:rPr>
              <w:t>logro</w:t>
            </w:r>
            <w:proofErr w:type="spellEnd"/>
            <w:r w:rsidRPr="00D23E72">
              <w:rPr>
                <w:rFonts w:ascii="Montserrat" w:hAnsi="Montserrat" w:cs="Arial"/>
                <w:sz w:val="20"/>
                <w:szCs w:val="20"/>
                <w:lang w:val="es-MX"/>
              </w:rPr>
              <w:t xml:space="preserve"> que los maestros dejaran pasar ambulancias, y casos especiales cada determinado tiempo. </w:t>
            </w:r>
          </w:p>
        </w:tc>
      </w:tr>
      <w:tr w:rsidR="00597D7E" w:rsidRPr="00D23E72" w14:paraId="4DCC9158" w14:textId="77777777" w:rsidTr="00ED7F64">
        <w:trPr>
          <w:trHeight w:val="589"/>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38A5F56C" w14:textId="77777777" w:rsidR="00597D7E" w:rsidRPr="00D23E72" w:rsidRDefault="00597D7E" w:rsidP="009973DE">
            <w:pPr>
              <w:spacing w:after="0"/>
              <w:rPr>
                <w:rFonts w:ascii="Montserrat" w:hAnsi="Montserrat" w:cs="Arial"/>
                <w:b/>
                <w:bCs/>
                <w:sz w:val="20"/>
                <w:szCs w:val="20"/>
                <w:lang w:val="es-MX"/>
              </w:rPr>
            </w:pPr>
            <w:r w:rsidRPr="00D23E72">
              <w:rPr>
                <w:rFonts w:ascii="Montserrat" w:hAnsi="Montserrat" w:cs="Arial"/>
                <w:b/>
                <w:bCs/>
                <w:sz w:val="20"/>
                <w:szCs w:val="20"/>
                <w:lang w:val="es-MX"/>
              </w:rPr>
              <w:t>09</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14:paraId="51C51430" w14:textId="77777777" w:rsidR="00597D7E" w:rsidRPr="00D23E72" w:rsidRDefault="00597D7E" w:rsidP="009973DE">
            <w:pPr>
              <w:spacing w:after="0"/>
              <w:rPr>
                <w:rFonts w:ascii="Montserrat" w:hAnsi="Montserrat" w:cs="Arial"/>
                <w:sz w:val="20"/>
                <w:szCs w:val="20"/>
                <w:lang w:val="es-MX"/>
              </w:rPr>
            </w:pP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10A45B1E"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Coordinar actividades en temática de Derechos Humanos que se llevaran a cabo en los municipios del área norte de Huehuetenango, con la Comisión Departamental de la Mujer ante el CODEDE.</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C485409" w14:textId="77777777" w:rsidR="00597D7E" w:rsidRPr="00D23E72" w:rsidRDefault="00597D7E" w:rsidP="009973DE">
            <w:pPr>
              <w:spacing w:after="0"/>
              <w:rPr>
                <w:rFonts w:ascii="Montserrat" w:hAnsi="Montserrat" w:cs="Arial"/>
                <w:sz w:val="20"/>
                <w:szCs w:val="20"/>
                <w:lang w:val="es-MX"/>
              </w:rPr>
            </w:pPr>
            <w:r w:rsidRPr="00D23E72">
              <w:rPr>
                <w:rFonts w:ascii="Montserrat" w:hAnsi="Montserrat" w:cs="Arial"/>
                <w:sz w:val="20"/>
                <w:szCs w:val="20"/>
                <w:lang w:val="es-MX"/>
              </w:rPr>
              <w:t xml:space="preserve">Se logro la programación del desarrollo de 2 jornadas más de información acerca del que hacer institucional ante los consejos municipales de los siguientes municipios: Todos Santos </w:t>
            </w:r>
            <w:proofErr w:type="spellStart"/>
            <w:r w:rsidRPr="00D23E72">
              <w:rPr>
                <w:rFonts w:ascii="Montserrat" w:hAnsi="Montserrat" w:cs="Arial"/>
                <w:sz w:val="20"/>
                <w:szCs w:val="20"/>
                <w:lang w:val="es-MX"/>
              </w:rPr>
              <w:t>Cuchumatan</w:t>
            </w:r>
            <w:proofErr w:type="spellEnd"/>
            <w:r w:rsidRPr="00D23E72">
              <w:rPr>
                <w:rFonts w:ascii="Montserrat" w:hAnsi="Montserrat" w:cs="Arial"/>
                <w:sz w:val="20"/>
                <w:szCs w:val="20"/>
                <w:lang w:val="es-MX"/>
              </w:rPr>
              <w:t xml:space="preserve"> y San Juan Ixcoy.</w:t>
            </w:r>
          </w:p>
        </w:tc>
      </w:tr>
    </w:tbl>
    <w:p w14:paraId="62667E7B" w14:textId="1A295145" w:rsidR="009973DE" w:rsidRDefault="009973DE" w:rsidP="009973DE">
      <w:pPr>
        <w:spacing w:after="0" w:line="240" w:lineRule="auto"/>
        <w:jc w:val="center"/>
        <w:rPr>
          <w:rFonts w:ascii="Montserrat" w:hAnsi="Montserrat"/>
          <w:b/>
          <w:color w:val="000000" w:themeColor="text1"/>
          <w:sz w:val="20"/>
          <w:szCs w:val="20"/>
        </w:rPr>
      </w:pPr>
      <w:r w:rsidRPr="00D23E72">
        <w:rPr>
          <w:rFonts w:ascii="Montserrat" w:hAnsi="Montserrat"/>
          <w:color w:val="FF0000"/>
          <w:sz w:val="20"/>
          <w:szCs w:val="20"/>
        </w:rPr>
        <w:t xml:space="preserve">   </w:t>
      </w:r>
      <w:r w:rsidRPr="00D23E72">
        <w:rPr>
          <w:rFonts w:ascii="Montserrat" w:hAnsi="Montserrat"/>
          <w:b/>
          <w:color w:val="000000" w:themeColor="text1"/>
          <w:sz w:val="20"/>
          <w:szCs w:val="20"/>
        </w:rPr>
        <w:t>ANEXOS</w:t>
      </w:r>
    </w:p>
    <w:p w14:paraId="110F1E7C" w14:textId="3319C454" w:rsidR="009973DE" w:rsidRPr="00D23E72" w:rsidRDefault="009973DE" w:rsidP="009973DE">
      <w:pPr>
        <w:spacing w:after="0" w:line="240" w:lineRule="auto"/>
        <w:jc w:val="center"/>
        <w:rPr>
          <w:rFonts w:ascii="Montserrat" w:hAnsi="Montserrat"/>
          <w:b/>
          <w:color w:val="000000" w:themeColor="text1"/>
          <w:sz w:val="20"/>
          <w:szCs w:val="20"/>
        </w:rPr>
      </w:pPr>
      <w:r w:rsidRPr="00D23E72">
        <w:rPr>
          <w:rFonts w:ascii="Montserrat" w:hAnsi="Montserrat" w:cs="Arial"/>
          <w:noProof/>
          <w:sz w:val="20"/>
          <w:szCs w:val="20"/>
          <w:lang w:val="es-MX"/>
        </w:rPr>
        <w:drawing>
          <wp:anchor distT="0" distB="0" distL="114300" distR="114300" simplePos="0" relativeHeight="251659264" behindDoc="0" locked="0" layoutInCell="1" allowOverlap="1" wp14:anchorId="6BF446AB" wp14:editId="193A6127">
            <wp:simplePos x="0" y="0"/>
            <wp:positionH relativeFrom="column">
              <wp:posOffset>1642110</wp:posOffset>
            </wp:positionH>
            <wp:positionV relativeFrom="paragraph">
              <wp:posOffset>137160</wp:posOffset>
            </wp:positionV>
            <wp:extent cx="4660265" cy="2203450"/>
            <wp:effectExtent l="0" t="0" r="6985"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0265" cy="220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E72">
        <w:rPr>
          <w:rFonts w:ascii="Montserrat" w:hAnsi="Montserrat"/>
          <w:b/>
          <w:color w:val="000000" w:themeColor="text1"/>
          <w:sz w:val="20"/>
          <w:szCs w:val="20"/>
        </w:rPr>
        <w:t xml:space="preserve">Fotografías de actividades </w:t>
      </w:r>
    </w:p>
    <w:p w14:paraId="3BF0C006" w14:textId="31B2CAC5" w:rsidR="00597D7E" w:rsidRDefault="00597D7E" w:rsidP="009973DE">
      <w:pPr>
        <w:pStyle w:val="Sinespaciado"/>
        <w:spacing w:line="240" w:lineRule="auto"/>
        <w:jc w:val="center"/>
        <w:rPr>
          <w:rFonts w:ascii="Montserrat" w:hAnsi="Montserrat" w:cs="Arial"/>
          <w:b/>
          <w:sz w:val="20"/>
          <w:szCs w:val="20"/>
        </w:rPr>
      </w:pPr>
    </w:p>
    <w:p w14:paraId="1F579A21" w14:textId="1F87318A" w:rsidR="009973DE" w:rsidRPr="00D23E72" w:rsidRDefault="009973DE" w:rsidP="00597D7E">
      <w:pPr>
        <w:pStyle w:val="Sinespaciado"/>
        <w:spacing w:line="240" w:lineRule="auto"/>
        <w:rPr>
          <w:rFonts w:ascii="Montserrat" w:hAnsi="Montserrat" w:cs="Arial"/>
          <w:b/>
          <w:sz w:val="20"/>
          <w:szCs w:val="20"/>
        </w:rPr>
      </w:pPr>
    </w:p>
    <w:p w14:paraId="05F317C6" w14:textId="6F64492C" w:rsidR="009973DE" w:rsidRDefault="009973DE" w:rsidP="00597D7E">
      <w:pPr>
        <w:spacing w:after="0"/>
        <w:jc w:val="center"/>
        <w:rPr>
          <w:rFonts w:ascii="Montserrat" w:hAnsi="Montserrat"/>
          <w:b/>
          <w:sz w:val="20"/>
          <w:szCs w:val="20"/>
          <w:u w:val="single"/>
        </w:rPr>
      </w:pPr>
    </w:p>
    <w:p w14:paraId="6877FC27" w14:textId="156D1A66" w:rsidR="009973DE" w:rsidRDefault="009973DE" w:rsidP="00597D7E">
      <w:pPr>
        <w:spacing w:after="0"/>
        <w:jc w:val="center"/>
        <w:rPr>
          <w:rFonts w:ascii="Montserrat" w:hAnsi="Montserrat"/>
          <w:b/>
          <w:sz w:val="20"/>
          <w:szCs w:val="20"/>
          <w:u w:val="single"/>
        </w:rPr>
      </w:pPr>
    </w:p>
    <w:p w14:paraId="5B756B7E" w14:textId="168ADD52" w:rsidR="009973DE" w:rsidRDefault="009973DE" w:rsidP="00597D7E">
      <w:pPr>
        <w:spacing w:after="0"/>
        <w:jc w:val="center"/>
        <w:rPr>
          <w:rFonts w:ascii="Montserrat" w:hAnsi="Montserrat"/>
          <w:b/>
          <w:sz w:val="20"/>
          <w:szCs w:val="20"/>
          <w:u w:val="single"/>
        </w:rPr>
      </w:pPr>
    </w:p>
    <w:p w14:paraId="03C4DADC" w14:textId="4F0B9A36" w:rsidR="009973DE" w:rsidRDefault="009973DE" w:rsidP="00597D7E">
      <w:pPr>
        <w:spacing w:after="0"/>
        <w:jc w:val="center"/>
        <w:rPr>
          <w:rFonts w:ascii="Montserrat" w:hAnsi="Montserrat"/>
          <w:b/>
          <w:sz w:val="20"/>
          <w:szCs w:val="20"/>
          <w:u w:val="single"/>
        </w:rPr>
      </w:pPr>
    </w:p>
    <w:p w14:paraId="33FAD3B1" w14:textId="77777777" w:rsidR="009973DE" w:rsidRDefault="009973DE" w:rsidP="00597D7E">
      <w:pPr>
        <w:spacing w:after="0"/>
        <w:jc w:val="center"/>
        <w:rPr>
          <w:rFonts w:ascii="Montserrat" w:hAnsi="Montserrat"/>
          <w:b/>
          <w:sz w:val="20"/>
          <w:szCs w:val="20"/>
          <w:u w:val="single"/>
        </w:rPr>
      </w:pPr>
    </w:p>
    <w:p w14:paraId="396E17BC" w14:textId="2A9A7CE4" w:rsidR="009973DE" w:rsidRDefault="009973DE" w:rsidP="00597D7E">
      <w:pPr>
        <w:spacing w:after="0"/>
        <w:jc w:val="center"/>
        <w:rPr>
          <w:rFonts w:ascii="Montserrat" w:hAnsi="Montserrat"/>
          <w:b/>
          <w:sz w:val="20"/>
          <w:szCs w:val="20"/>
          <w:u w:val="single"/>
        </w:rPr>
      </w:pPr>
    </w:p>
    <w:p w14:paraId="18B83CD6" w14:textId="7331B212" w:rsidR="009973DE" w:rsidRDefault="009973DE" w:rsidP="00597D7E">
      <w:pPr>
        <w:spacing w:after="0"/>
        <w:jc w:val="center"/>
        <w:rPr>
          <w:rFonts w:ascii="Montserrat" w:hAnsi="Montserrat"/>
          <w:b/>
          <w:sz w:val="20"/>
          <w:szCs w:val="20"/>
          <w:u w:val="single"/>
        </w:rPr>
      </w:pPr>
    </w:p>
    <w:p w14:paraId="2ECC2927" w14:textId="6FADE20B" w:rsidR="00597D7E" w:rsidRPr="00D23E72" w:rsidRDefault="00597D7E" w:rsidP="00597D7E">
      <w:pPr>
        <w:spacing w:after="0"/>
        <w:jc w:val="center"/>
        <w:rPr>
          <w:rFonts w:ascii="Montserrat" w:hAnsi="Montserrat"/>
          <w:b/>
          <w:sz w:val="20"/>
          <w:szCs w:val="20"/>
          <w:u w:val="single"/>
        </w:rPr>
      </w:pPr>
      <w:r w:rsidRPr="00D23E72">
        <w:rPr>
          <w:rFonts w:ascii="Montserrat" w:hAnsi="Montserrat"/>
          <w:b/>
          <w:sz w:val="20"/>
          <w:szCs w:val="20"/>
          <w:u w:val="single"/>
        </w:rPr>
        <w:lastRenderedPageBreak/>
        <w:t>SEDE REGIONAL DE COBAN, ALTA VERAPAZ</w:t>
      </w:r>
    </w:p>
    <w:tbl>
      <w:tblPr>
        <w:tblStyle w:val="Tablaconcuadrcula"/>
        <w:tblW w:w="13462" w:type="dxa"/>
        <w:tblLook w:val="04A0" w:firstRow="1" w:lastRow="0" w:firstColumn="1" w:lastColumn="0" w:noHBand="0" w:noVBand="1"/>
      </w:tblPr>
      <w:tblGrid>
        <w:gridCol w:w="1281"/>
        <w:gridCol w:w="2249"/>
        <w:gridCol w:w="3860"/>
        <w:gridCol w:w="2028"/>
        <w:gridCol w:w="4044"/>
      </w:tblGrid>
      <w:tr w:rsidR="00597D7E" w:rsidRPr="00D23E72" w14:paraId="23C78F04" w14:textId="77777777" w:rsidTr="00ED7F64">
        <w:tc>
          <w:tcPr>
            <w:tcW w:w="704" w:type="dxa"/>
          </w:tcPr>
          <w:p w14:paraId="46A9DB57" w14:textId="5A475E5C" w:rsidR="00597D7E" w:rsidRPr="00D23E72" w:rsidRDefault="00597D7E" w:rsidP="00ED7F64">
            <w:pPr>
              <w:jc w:val="center"/>
              <w:rPr>
                <w:rFonts w:ascii="Montserrat" w:hAnsi="Montserrat"/>
                <w:b/>
                <w:sz w:val="20"/>
                <w:szCs w:val="20"/>
              </w:rPr>
            </w:pPr>
            <w:r w:rsidRPr="00D23E72">
              <w:rPr>
                <w:rFonts w:ascii="Montserrat" w:hAnsi="Montserrat"/>
                <w:sz w:val="20"/>
                <w:szCs w:val="20"/>
              </w:rPr>
              <w:tab/>
            </w:r>
            <w:r w:rsidRPr="00D23E72">
              <w:rPr>
                <w:rFonts w:ascii="Montserrat" w:hAnsi="Montserrat"/>
                <w:b/>
                <w:sz w:val="20"/>
                <w:szCs w:val="20"/>
              </w:rPr>
              <w:t>No.</w:t>
            </w:r>
          </w:p>
        </w:tc>
        <w:tc>
          <w:tcPr>
            <w:tcW w:w="2268" w:type="dxa"/>
          </w:tcPr>
          <w:p w14:paraId="7D506315" w14:textId="77777777" w:rsidR="00597D7E" w:rsidRPr="00D23E72" w:rsidRDefault="00597D7E" w:rsidP="00ED7F64">
            <w:pPr>
              <w:jc w:val="center"/>
              <w:rPr>
                <w:rFonts w:ascii="Montserrat" w:hAnsi="Montserrat"/>
                <w:b/>
                <w:sz w:val="20"/>
                <w:szCs w:val="20"/>
              </w:rPr>
            </w:pPr>
            <w:r w:rsidRPr="00D23E72">
              <w:rPr>
                <w:rFonts w:ascii="Montserrat" w:hAnsi="Montserrat"/>
                <w:b/>
                <w:sz w:val="20"/>
                <w:szCs w:val="20"/>
              </w:rPr>
              <w:t>LUGAR</w:t>
            </w:r>
          </w:p>
        </w:tc>
        <w:tc>
          <w:tcPr>
            <w:tcW w:w="4111" w:type="dxa"/>
          </w:tcPr>
          <w:p w14:paraId="0FF60B9A" w14:textId="77777777" w:rsidR="00597D7E" w:rsidRPr="00D23E72" w:rsidRDefault="00597D7E" w:rsidP="00ED7F64">
            <w:pPr>
              <w:jc w:val="center"/>
              <w:rPr>
                <w:rFonts w:ascii="Montserrat" w:hAnsi="Montserrat"/>
                <w:b/>
                <w:sz w:val="20"/>
                <w:szCs w:val="20"/>
              </w:rPr>
            </w:pPr>
            <w:r w:rsidRPr="00D23E72">
              <w:rPr>
                <w:rFonts w:ascii="Montserrat" w:hAnsi="Montserrat"/>
                <w:b/>
                <w:sz w:val="20"/>
                <w:szCs w:val="20"/>
              </w:rPr>
              <w:t>ACTIVIDAD REALIZADA</w:t>
            </w:r>
          </w:p>
        </w:tc>
        <w:tc>
          <w:tcPr>
            <w:tcW w:w="2126" w:type="dxa"/>
          </w:tcPr>
          <w:p w14:paraId="6D27C6DE" w14:textId="77777777" w:rsidR="00597D7E" w:rsidRPr="00D23E72" w:rsidRDefault="00597D7E" w:rsidP="00ED7F64">
            <w:pPr>
              <w:jc w:val="center"/>
              <w:rPr>
                <w:rFonts w:ascii="Montserrat" w:hAnsi="Montserrat"/>
                <w:b/>
                <w:sz w:val="20"/>
                <w:szCs w:val="20"/>
              </w:rPr>
            </w:pPr>
            <w:r w:rsidRPr="00D23E72">
              <w:rPr>
                <w:rFonts w:ascii="Montserrat" w:hAnsi="Montserrat"/>
                <w:b/>
                <w:sz w:val="20"/>
                <w:szCs w:val="20"/>
              </w:rPr>
              <w:t>FECHA</w:t>
            </w:r>
          </w:p>
        </w:tc>
        <w:tc>
          <w:tcPr>
            <w:tcW w:w="4253" w:type="dxa"/>
          </w:tcPr>
          <w:p w14:paraId="2A052E22" w14:textId="77777777" w:rsidR="00597D7E" w:rsidRPr="00D23E72" w:rsidRDefault="00597D7E" w:rsidP="00ED7F64">
            <w:pPr>
              <w:jc w:val="center"/>
              <w:rPr>
                <w:rFonts w:ascii="Montserrat" w:hAnsi="Montserrat"/>
                <w:b/>
                <w:sz w:val="20"/>
                <w:szCs w:val="20"/>
              </w:rPr>
            </w:pPr>
            <w:r w:rsidRPr="00D23E72">
              <w:rPr>
                <w:rFonts w:ascii="Montserrat" w:hAnsi="Montserrat"/>
                <w:b/>
                <w:sz w:val="20"/>
                <w:szCs w:val="20"/>
              </w:rPr>
              <w:t>RESULTADO</w:t>
            </w:r>
          </w:p>
        </w:tc>
      </w:tr>
      <w:tr w:rsidR="00597D7E" w:rsidRPr="00D23E72" w14:paraId="45331122" w14:textId="77777777" w:rsidTr="00ED7F64">
        <w:tc>
          <w:tcPr>
            <w:tcW w:w="704" w:type="dxa"/>
          </w:tcPr>
          <w:p w14:paraId="39C65CED" w14:textId="77777777" w:rsidR="00597D7E" w:rsidRPr="00D23E72" w:rsidRDefault="00597D7E" w:rsidP="00ED7F64">
            <w:pPr>
              <w:rPr>
                <w:rFonts w:ascii="Montserrat" w:hAnsi="Montserrat"/>
                <w:sz w:val="20"/>
                <w:szCs w:val="20"/>
              </w:rPr>
            </w:pPr>
            <w:r w:rsidRPr="00D23E72">
              <w:rPr>
                <w:rFonts w:ascii="Montserrat" w:hAnsi="Montserrat"/>
                <w:sz w:val="20"/>
                <w:szCs w:val="20"/>
              </w:rPr>
              <w:t>01</w:t>
            </w:r>
          </w:p>
        </w:tc>
        <w:tc>
          <w:tcPr>
            <w:tcW w:w="2268" w:type="dxa"/>
          </w:tcPr>
          <w:p w14:paraId="09E7CD16"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Salón PROCUDE, San Juan Chamelco</w:t>
            </w:r>
          </w:p>
        </w:tc>
        <w:tc>
          <w:tcPr>
            <w:tcW w:w="4111" w:type="dxa"/>
          </w:tcPr>
          <w:p w14:paraId="1CB3886E"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Asistencia y participación en reunión extraordinaria del COMUDE</w:t>
            </w:r>
          </w:p>
        </w:tc>
        <w:tc>
          <w:tcPr>
            <w:tcW w:w="2126" w:type="dxa"/>
          </w:tcPr>
          <w:p w14:paraId="2E85A9B8"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01/07/202</w:t>
            </w:r>
          </w:p>
        </w:tc>
        <w:tc>
          <w:tcPr>
            <w:tcW w:w="4253" w:type="dxa"/>
          </w:tcPr>
          <w:p w14:paraId="58CCD5CD"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tiene presencia en el </w:t>
            </w:r>
            <w:proofErr w:type="gramStart"/>
            <w:r w:rsidRPr="00D23E72">
              <w:rPr>
                <w:rFonts w:ascii="Montserrat" w:hAnsi="Montserrat"/>
                <w:sz w:val="20"/>
                <w:szCs w:val="20"/>
              </w:rPr>
              <w:t>municipio  para</w:t>
            </w:r>
            <w:proofErr w:type="gramEnd"/>
            <w:r w:rsidRPr="00D23E72">
              <w:rPr>
                <w:rFonts w:ascii="Montserrat" w:hAnsi="Montserrat"/>
                <w:sz w:val="20"/>
                <w:szCs w:val="20"/>
              </w:rPr>
              <w:t xml:space="preserve"> temas de albergues los cuales son utilizados en caso de desastres naturales. La COPADEH cumple con asistir a las reuniones </w:t>
            </w:r>
            <w:proofErr w:type="gramStart"/>
            <w:r w:rsidRPr="00D23E72">
              <w:rPr>
                <w:rFonts w:ascii="Montserrat" w:hAnsi="Montserrat"/>
                <w:sz w:val="20"/>
                <w:szCs w:val="20"/>
              </w:rPr>
              <w:t>convocada  con</w:t>
            </w:r>
            <w:proofErr w:type="gramEnd"/>
            <w:r w:rsidRPr="00D23E72">
              <w:rPr>
                <w:rFonts w:ascii="Montserrat" w:hAnsi="Montserrat"/>
                <w:sz w:val="20"/>
                <w:szCs w:val="20"/>
              </w:rPr>
              <w:t xml:space="preserve"> el objeto de lograr coordinaciones en el ámbito de los Derechos Humanos</w:t>
            </w:r>
          </w:p>
        </w:tc>
      </w:tr>
      <w:tr w:rsidR="00597D7E" w:rsidRPr="00D23E72" w14:paraId="56508888" w14:textId="77777777" w:rsidTr="00ED7F64">
        <w:tc>
          <w:tcPr>
            <w:tcW w:w="704" w:type="dxa"/>
          </w:tcPr>
          <w:p w14:paraId="53252243" w14:textId="77777777" w:rsidR="00597D7E" w:rsidRPr="00D23E72" w:rsidRDefault="00597D7E" w:rsidP="00ED7F64">
            <w:pPr>
              <w:rPr>
                <w:rFonts w:ascii="Montserrat" w:hAnsi="Montserrat"/>
                <w:sz w:val="20"/>
                <w:szCs w:val="20"/>
              </w:rPr>
            </w:pPr>
            <w:r w:rsidRPr="00D23E72">
              <w:rPr>
                <w:rFonts w:ascii="Montserrat" w:hAnsi="Montserrat"/>
                <w:sz w:val="20"/>
                <w:szCs w:val="20"/>
              </w:rPr>
              <w:t>02</w:t>
            </w:r>
          </w:p>
        </w:tc>
        <w:tc>
          <w:tcPr>
            <w:tcW w:w="2268" w:type="dxa"/>
          </w:tcPr>
          <w:p w14:paraId="52A0472B" w14:textId="77777777" w:rsidR="00597D7E" w:rsidRPr="00D23E72" w:rsidRDefault="00597D7E" w:rsidP="00ED7F64">
            <w:pPr>
              <w:rPr>
                <w:rFonts w:ascii="Montserrat" w:hAnsi="Montserrat"/>
                <w:sz w:val="20"/>
                <w:szCs w:val="20"/>
              </w:rPr>
            </w:pPr>
            <w:r w:rsidRPr="00D23E72">
              <w:rPr>
                <w:rFonts w:ascii="Montserrat" w:hAnsi="Montserrat"/>
                <w:sz w:val="20"/>
                <w:szCs w:val="20"/>
              </w:rPr>
              <w:t>Sede Regional</w:t>
            </w:r>
          </w:p>
        </w:tc>
        <w:tc>
          <w:tcPr>
            <w:tcW w:w="4111" w:type="dxa"/>
          </w:tcPr>
          <w:p w14:paraId="69D72CDD"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Asistencia a Reunión virtual COPADEH-VISAN para la coordinación de entrega de alimentos en </w:t>
            </w:r>
            <w:proofErr w:type="gramStart"/>
            <w:r w:rsidRPr="00D23E72">
              <w:rPr>
                <w:rFonts w:ascii="Montserrat" w:hAnsi="Montserrat"/>
                <w:sz w:val="20"/>
                <w:szCs w:val="20"/>
              </w:rPr>
              <w:t>favor  la</w:t>
            </w:r>
            <w:proofErr w:type="gramEnd"/>
            <w:r w:rsidRPr="00D23E72">
              <w:rPr>
                <w:rFonts w:ascii="Montserrat" w:hAnsi="Montserrat"/>
                <w:sz w:val="20"/>
                <w:szCs w:val="20"/>
              </w:rPr>
              <w:t xml:space="preserve"> comunidad </w:t>
            </w:r>
            <w:proofErr w:type="spellStart"/>
            <w:r w:rsidRPr="00D23E72">
              <w:rPr>
                <w:rFonts w:ascii="Montserrat" w:hAnsi="Montserrat"/>
                <w:sz w:val="20"/>
                <w:szCs w:val="20"/>
              </w:rPr>
              <w:t>Lalej</w:t>
            </w:r>
            <w:proofErr w:type="spellEnd"/>
            <w:r w:rsidRPr="00D23E72">
              <w:rPr>
                <w:rFonts w:ascii="Montserrat" w:hAnsi="Montserrat"/>
                <w:sz w:val="20"/>
                <w:szCs w:val="20"/>
              </w:rPr>
              <w:t xml:space="preserve"> </w:t>
            </w:r>
            <w:proofErr w:type="spellStart"/>
            <w:r w:rsidRPr="00D23E72">
              <w:rPr>
                <w:rFonts w:ascii="Montserrat" w:hAnsi="Montserrat"/>
                <w:sz w:val="20"/>
                <w:szCs w:val="20"/>
              </w:rPr>
              <w:t>Quej</w:t>
            </w:r>
            <w:proofErr w:type="spellEnd"/>
            <w:r w:rsidRPr="00D23E72">
              <w:rPr>
                <w:rFonts w:ascii="Montserrat" w:hAnsi="Montserrat"/>
                <w:sz w:val="20"/>
                <w:szCs w:val="20"/>
              </w:rPr>
              <w:t xml:space="preserve"> en </w:t>
            </w:r>
            <w:proofErr w:type="spellStart"/>
            <w:r w:rsidRPr="00D23E72">
              <w:rPr>
                <w:rFonts w:ascii="Montserrat" w:hAnsi="Montserrat"/>
                <w:sz w:val="20"/>
                <w:szCs w:val="20"/>
              </w:rPr>
              <w:t>Tucuru</w:t>
            </w:r>
            <w:proofErr w:type="spellEnd"/>
            <w:r w:rsidRPr="00D23E72">
              <w:rPr>
                <w:rFonts w:ascii="Montserrat" w:hAnsi="Montserrat"/>
                <w:sz w:val="20"/>
                <w:szCs w:val="20"/>
              </w:rPr>
              <w:t>.</w:t>
            </w:r>
          </w:p>
        </w:tc>
        <w:tc>
          <w:tcPr>
            <w:tcW w:w="2126" w:type="dxa"/>
          </w:tcPr>
          <w:p w14:paraId="7EE0F7DE"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01/07/2025</w:t>
            </w:r>
          </w:p>
        </w:tc>
        <w:tc>
          <w:tcPr>
            <w:tcW w:w="4253" w:type="dxa"/>
          </w:tcPr>
          <w:p w14:paraId="1791FAD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quedan establecida la fecha para </w:t>
            </w:r>
            <w:proofErr w:type="gramStart"/>
            <w:r w:rsidRPr="00D23E72">
              <w:rPr>
                <w:rFonts w:ascii="Montserrat" w:hAnsi="Montserrat"/>
                <w:sz w:val="20"/>
                <w:szCs w:val="20"/>
              </w:rPr>
              <w:t>la entregas</w:t>
            </w:r>
            <w:proofErr w:type="gramEnd"/>
            <w:r w:rsidRPr="00D23E72">
              <w:rPr>
                <w:rFonts w:ascii="Montserrat" w:hAnsi="Montserrat"/>
                <w:sz w:val="20"/>
                <w:szCs w:val="20"/>
              </w:rPr>
              <w:t xml:space="preserve"> de alimentos para el 19 de agosto del año en curso</w:t>
            </w:r>
          </w:p>
        </w:tc>
      </w:tr>
      <w:tr w:rsidR="00597D7E" w:rsidRPr="00D23E72" w14:paraId="08C42E72" w14:textId="77777777" w:rsidTr="00ED7F64">
        <w:tc>
          <w:tcPr>
            <w:tcW w:w="704" w:type="dxa"/>
          </w:tcPr>
          <w:p w14:paraId="6A92AA5C" w14:textId="77777777" w:rsidR="00597D7E" w:rsidRPr="00D23E72" w:rsidRDefault="00597D7E" w:rsidP="00ED7F64">
            <w:pPr>
              <w:rPr>
                <w:rFonts w:ascii="Montserrat" w:hAnsi="Montserrat"/>
                <w:sz w:val="20"/>
                <w:szCs w:val="20"/>
              </w:rPr>
            </w:pPr>
            <w:r w:rsidRPr="00D23E72">
              <w:rPr>
                <w:rFonts w:ascii="Montserrat" w:hAnsi="Montserrat"/>
                <w:sz w:val="20"/>
                <w:szCs w:val="20"/>
              </w:rPr>
              <w:t>03</w:t>
            </w:r>
          </w:p>
        </w:tc>
        <w:tc>
          <w:tcPr>
            <w:tcW w:w="2268" w:type="dxa"/>
          </w:tcPr>
          <w:p w14:paraId="179E8D47"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Tribuna Monja Blanca, </w:t>
            </w:r>
            <w:proofErr w:type="spellStart"/>
            <w:r w:rsidRPr="00D23E72">
              <w:rPr>
                <w:rFonts w:ascii="Montserrat" w:hAnsi="Montserrat"/>
                <w:sz w:val="20"/>
                <w:szCs w:val="20"/>
              </w:rPr>
              <w:t>Coban</w:t>
            </w:r>
            <w:proofErr w:type="spellEnd"/>
          </w:p>
        </w:tc>
        <w:tc>
          <w:tcPr>
            <w:tcW w:w="4111" w:type="dxa"/>
          </w:tcPr>
          <w:p w14:paraId="389E87F4" w14:textId="77777777" w:rsidR="00597D7E" w:rsidRPr="00D23E72" w:rsidRDefault="00597D7E" w:rsidP="00ED7F64">
            <w:pPr>
              <w:rPr>
                <w:rFonts w:ascii="Montserrat" w:hAnsi="Montserrat"/>
                <w:sz w:val="20"/>
                <w:szCs w:val="20"/>
              </w:rPr>
            </w:pPr>
            <w:r w:rsidRPr="00D23E72">
              <w:rPr>
                <w:rFonts w:ascii="Montserrat" w:hAnsi="Montserrat"/>
                <w:sz w:val="20"/>
                <w:szCs w:val="20"/>
              </w:rPr>
              <w:t>Asistencia y participación reunión extraordinaria del COMUDE</w:t>
            </w:r>
          </w:p>
        </w:tc>
        <w:tc>
          <w:tcPr>
            <w:tcW w:w="2126" w:type="dxa"/>
          </w:tcPr>
          <w:p w14:paraId="34D26718"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1/07/2025</w:t>
            </w:r>
          </w:p>
        </w:tc>
        <w:tc>
          <w:tcPr>
            <w:tcW w:w="4253" w:type="dxa"/>
          </w:tcPr>
          <w:p w14:paraId="06C9DA31"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La COPADEH cumple con asistir a las reuniones </w:t>
            </w:r>
            <w:proofErr w:type="gramStart"/>
            <w:r w:rsidRPr="00D23E72">
              <w:rPr>
                <w:rFonts w:ascii="Montserrat" w:hAnsi="Montserrat"/>
                <w:sz w:val="20"/>
                <w:szCs w:val="20"/>
              </w:rPr>
              <w:t>convocada  con</w:t>
            </w:r>
            <w:proofErr w:type="gramEnd"/>
            <w:r w:rsidRPr="00D23E72">
              <w:rPr>
                <w:rFonts w:ascii="Montserrat" w:hAnsi="Montserrat"/>
                <w:sz w:val="20"/>
                <w:szCs w:val="20"/>
              </w:rPr>
              <w:t xml:space="preserve"> el objeto de lograr coordinaciones en el ámbito de los Derechos Humanos</w:t>
            </w:r>
          </w:p>
        </w:tc>
      </w:tr>
      <w:tr w:rsidR="00597D7E" w:rsidRPr="00D23E72" w14:paraId="309D1599" w14:textId="77777777" w:rsidTr="00ED7F64">
        <w:tc>
          <w:tcPr>
            <w:tcW w:w="704" w:type="dxa"/>
          </w:tcPr>
          <w:p w14:paraId="69367812" w14:textId="77777777" w:rsidR="00597D7E" w:rsidRPr="00D23E72" w:rsidRDefault="00597D7E" w:rsidP="00ED7F64">
            <w:pPr>
              <w:rPr>
                <w:rFonts w:ascii="Montserrat" w:hAnsi="Montserrat"/>
                <w:sz w:val="20"/>
                <w:szCs w:val="20"/>
              </w:rPr>
            </w:pPr>
            <w:r w:rsidRPr="00D23E72">
              <w:rPr>
                <w:rFonts w:ascii="Montserrat" w:hAnsi="Montserrat"/>
                <w:sz w:val="20"/>
                <w:szCs w:val="20"/>
              </w:rPr>
              <w:t>04</w:t>
            </w:r>
          </w:p>
        </w:tc>
        <w:tc>
          <w:tcPr>
            <w:tcW w:w="2268" w:type="dxa"/>
          </w:tcPr>
          <w:p w14:paraId="69A92E44" w14:textId="77777777" w:rsidR="00597D7E" w:rsidRPr="00D23E72" w:rsidRDefault="00597D7E" w:rsidP="00ED7F64">
            <w:pPr>
              <w:rPr>
                <w:rFonts w:ascii="Montserrat" w:hAnsi="Montserrat"/>
                <w:sz w:val="20"/>
                <w:szCs w:val="20"/>
              </w:rPr>
            </w:pPr>
            <w:r w:rsidRPr="00D23E72">
              <w:rPr>
                <w:rFonts w:ascii="Montserrat" w:hAnsi="Montserrat"/>
                <w:sz w:val="20"/>
                <w:szCs w:val="20"/>
              </w:rPr>
              <w:t>Ministerio Publico, MAGA, PDH, GOBERNACION DEPARTAMENTAL, CODISRA, DEMI, CONRED.</w:t>
            </w:r>
          </w:p>
        </w:tc>
        <w:tc>
          <w:tcPr>
            <w:tcW w:w="4111" w:type="dxa"/>
          </w:tcPr>
          <w:p w14:paraId="1A60DDD7"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 Coordinación, redacción y entrega de invitaciones y seguimiento a las instituciones para logar su </w:t>
            </w:r>
            <w:proofErr w:type="gramStart"/>
            <w:r w:rsidRPr="00D23E72">
              <w:rPr>
                <w:rFonts w:ascii="Montserrat" w:hAnsi="Montserrat"/>
                <w:sz w:val="20"/>
                <w:szCs w:val="20"/>
              </w:rPr>
              <w:t>participación  en</w:t>
            </w:r>
            <w:proofErr w:type="gramEnd"/>
            <w:r w:rsidRPr="00D23E72">
              <w:rPr>
                <w:rFonts w:ascii="Montserrat" w:hAnsi="Montserrat"/>
                <w:sz w:val="20"/>
                <w:szCs w:val="20"/>
              </w:rPr>
              <w:t xml:space="preserve"> la visita del Relator de Naciones Unidas en tema de Vivienda Digna.  </w:t>
            </w:r>
          </w:p>
        </w:tc>
        <w:tc>
          <w:tcPr>
            <w:tcW w:w="2126" w:type="dxa"/>
          </w:tcPr>
          <w:p w14:paraId="112B539B"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1, 2 y 7 julio</w:t>
            </w:r>
          </w:p>
        </w:tc>
        <w:tc>
          <w:tcPr>
            <w:tcW w:w="4253" w:type="dxa"/>
          </w:tcPr>
          <w:p w14:paraId="46331443"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logra la confirmación de todas las instituciones invitadas a participar en la reunión programada para el 18 de julio</w:t>
            </w:r>
          </w:p>
        </w:tc>
      </w:tr>
      <w:tr w:rsidR="00597D7E" w:rsidRPr="00D23E72" w14:paraId="679D2E6E" w14:textId="77777777" w:rsidTr="00ED7F64">
        <w:tc>
          <w:tcPr>
            <w:tcW w:w="704" w:type="dxa"/>
          </w:tcPr>
          <w:p w14:paraId="15525E75" w14:textId="77777777" w:rsidR="00597D7E" w:rsidRPr="00D23E72" w:rsidRDefault="00597D7E" w:rsidP="00ED7F64">
            <w:pPr>
              <w:rPr>
                <w:rFonts w:ascii="Montserrat" w:hAnsi="Montserrat"/>
                <w:sz w:val="20"/>
                <w:szCs w:val="20"/>
              </w:rPr>
            </w:pPr>
            <w:r w:rsidRPr="00D23E72">
              <w:rPr>
                <w:rFonts w:ascii="Montserrat" w:hAnsi="Montserrat"/>
                <w:sz w:val="20"/>
                <w:szCs w:val="20"/>
              </w:rPr>
              <w:t>05</w:t>
            </w:r>
          </w:p>
        </w:tc>
        <w:tc>
          <w:tcPr>
            <w:tcW w:w="2268" w:type="dxa"/>
          </w:tcPr>
          <w:p w14:paraId="13FE7A1C"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Sede Regional </w:t>
            </w:r>
            <w:proofErr w:type="spellStart"/>
            <w:r w:rsidRPr="00D23E72">
              <w:rPr>
                <w:rFonts w:ascii="Montserrat" w:hAnsi="Montserrat"/>
                <w:sz w:val="20"/>
                <w:szCs w:val="20"/>
              </w:rPr>
              <w:t>Coban</w:t>
            </w:r>
            <w:proofErr w:type="spellEnd"/>
          </w:p>
        </w:tc>
        <w:tc>
          <w:tcPr>
            <w:tcW w:w="4111" w:type="dxa"/>
          </w:tcPr>
          <w:p w14:paraId="249F4237"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Atención a la delegación de la Contraloría General de Cuentas </w:t>
            </w:r>
          </w:p>
        </w:tc>
        <w:tc>
          <w:tcPr>
            <w:tcW w:w="2126" w:type="dxa"/>
          </w:tcPr>
          <w:p w14:paraId="0CBBFABF"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02/07/2025</w:t>
            </w:r>
          </w:p>
        </w:tc>
        <w:tc>
          <w:tcPr>
            <w:tcW w:w="4253" w:type="dxa"/>
          </w:tcPr>
          <w:p w14:paraId="228F1EC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La COPADEH, cumple ante la contraloría General de Cuentas en responder la encuesta presentada.</w:t>
            </w:r>
          </w:p>
        </w:tc>
      </w:tr>
      <w:tr w:rsidR="00597D7E" w:rsidRPr="00D23E72" w14:paraId="6F98AFC3" w14:textId="77777777" w:rsidTr="00ED7F64">
        <w:tc>
          <w:tcPr>
            <w:tcW w:w="704" w:type="dxa"/>
          </w:tcPr>
          <w:p w14:paraId="140B2641" w14:textId="77777777" w:rsidR="00597D7E" w:rsidRPr="00D23E72" w:rsidRDefault="00597D7E" w:rsidP="00ED7F64">
            <w:pPr>
              <w:rPr>
                <w:rFonts w:ascii="Montserrat" w:hAnsi="Montserrat"/>
                <w:sz w:val="20"/>
                <w:szCs w:val="20"/>
              </w:rPr>
            </w:pPr>
            <w:r w:rsidRPr="00D23E72">
              <w:rPr>
                <w:rFonts w:ascii="Montserrat" w:hAnsi="Montserrat"/>
                <w:sz w:val="20"/>
                <w:szCs w:val="20"/>
              </w:rPr>
              <w:t>06</w:t>
            </w:r>
          </w:p>
        </w:tc>
        <w:tc>
          <w:tcPr>
            <w:tcW w:w="2268" w:type="dxa"/>
          </w:tcPr>
          <w:p w14:paraId="0AC73B7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Sede Regional, </w:t>
            </w:r>
            <w:proofErr w:type="spellStart"/>
            <w:r w:rsidRPr="00D23E72">
              <w:rPr>
                <w:rFonts w:ascii="Montserrat" w:hAnsi="Montserrat"/>
                <w:sz w:val="20"/>
                <w:szCs w:val="20"/>
              </w:rPr>
              <w:t>Coban</w:t>
            </w:r>
            <w:proofErr w:type="spellEnd"/>
            <w:r w:rsidRPr="00D23E72">
              <w:rPr>
                <w:rFonts w:ascii="Montserrat" w:hAnsi="Montserrat"/>
                <w:sz w:val="20"/>
                <w:szCs w:val="20"/>
              </w:rPr>
              <w:t>.</w:t>
            </w:r>
          </w:p>
        </w:tc>
        <w:tc>
          <w:tcPr>
            <w:tcW w:w="4111" w:type="dxa"/>
          </w:tcPr>
          <w:p w14:paraId="18422D3D"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Levantamiento del inventario de los bienes que se encuentran dentro de </w:t>
            </w:r>
            <w:r w:rsidRPr="00D23E72">
              <w:rPr>
                <w:rFonts w:ascii="Montserrat" w:hAnsi="Montserrat"/>
                <w:sz w:val="20"/>
                <w:szCs w:val="20"/>
              </w:rPr>
              <w:lastRenderedPageBreak/>
              <w:t xml:space="preserve">las instalaciones, actividad realizada conjuntamente entre el Encargado de Sede y la persona encargada de inventarios de oficinas centrales </w:t>
            </w:r>
          </w:p>
        </w:tc>
        <w:tc>
          <w:tcPr>
            <w:tcW w:w="2126" w:type="dxa"/>
          </w:tcPr>
          <w:p w14:paraId="3DCE362E"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lastRenderedPageBreak/>
              <w:t>04/07/2025</w:t>
            </w:r>
          </w:p>
        </w:tc>
        <w:tc>
          <w:tcPr>
            <w:tcW w:w="4253" w:type="dxa"/>
          </w:tcPr>
          <w:p w14:paraId="2B016551"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cuenta con un inventario actualizado de los bienes que se </w:t>
            </w:r>
            <w:r w:rsidRPr="00D23E72">
              <w:rPr>
                <w:rFonts w:ascii="Montserrat" w:hAnsi="Montserrat"/>
                <w:sz w:val="20"/>
                <w:szCs w:val="20"/>
              </w:rPr>
              <w:lastRenderedPageBreak/>
              <w:t>encuentran dentro de la Sede Regional.</w:t>
            </w:r>
          </w:p>
        </w:tc>
      </w:tr>
      <w:tr w:rsidR="00597D7E" w:rsidRPr="00D23E72" w14:paraId="0387FEB8" w14:textId="77777777" w:rsidTr="00ED7F64">
        <w:tc>
          <w:tcPr>
            <w:tcW w:w="704" w:type="dxa"/>
          </w:tcPr>
          <w:p w14:paraId="4F9BB5CA" w14:textId="77777777" w:rsidR="00597D7E" w:rsidRPr="00D23E72" w:rsidRDefault="00597D7E" w:rsidP="00ED7F64">
            <w:pPr>
              <w:rPr>
                <w:rFonts w:ascii="Montserrat" w:hAnsi="Montserrat"/>
                <w:sz w:val="20"/>
                <w:szCs w:val="20"/>
              </w:rPr>
            </w:pPr>
            <w:r w:rsidRPr="00D23E72">
              <w:rPr>
                <w:rFonts w:ascii="Montserrat" w:hAnsi="Montserrat"/>
                <w:sz w:val="20"/>
                <w:szCs w:val="20"/>
              </w:rPr>
              <w:lastRenderedPageBreak/>
              <w:t>07</w:t>
            </w:r>
          </w:p>
        </w:tc>
        <w:tc>
          <w:tcPr>
            <w:tcW w:w="2268" w:type="dxa"/>
          </w:tcPr>
          <w:p w14:paraId="2399DA3B"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Gobernación Departamental</w:t>
            </w:r>
          </w:p>
        </w:tc>
        <w:tc>
          <w:tcPr>
            <w:tcW w:w="4111" w:type="dxa"/>
          </w:tcPr>
          <w:p w14:paraId="6055C6B9"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Asistencia a la inauguración de la oficina de Atención a la Conflictividad de Gobernación Departamental </w:t>
            </w:r>
          </w:p>
        </w:tc>
        <w:tc>
          <w:tcPr>
            <w:tcW w:w="2126" w:type="dxa"/>
          </w:tcPr>
          <w:p w14:paraId="55B59760"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08/07/2025</w:t>
            </w:r>
          </w:p>
        </w:tc>
        <w:tc>
          <w:tcPr>
            <w:tcW w:w="4253" w:type="dxa"/>
          </w:tcPr>
          <w:p w14:paraId="327D147E"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El departamento de Alta Verapaz cuenta dentro del Gobernación Departamental oficina permanente para la atención de conflictos agrarios, sociales y ambientales.</w:t>
            </w:r>
          </w:p>
        </w:tc>
      </w:tr>
      <w:tr w:rsidR="00597D7E" w:rsidRPr="00D23E72" w14:paraId="27628CBA" w14:textId="77777777" w:rsidTr="00ED7F64">
        <w:tc>
          <w:tcPr>
            <w:tcW w:w="704" w:type="dxa"/>
          </w:tcPr>
          <w:p w14:paraId="13437D43" w14:textId="77777777" w:rsidR="00597D7E" w:rsidRPr="00D23E72" w:rsidRDefault="00597D7E" w:rsidP="00ED7F64">
            <w:pPr>
              <w:rPr>
                <w:rFonts w:ascii="Montserrat" w:hAnsi="Montserrat"/>
                <w:sz w:val="20"/>
                <w:szCs w:val="20"/>
              </w:rPr>
            </w:pPr>
            <w:r w:rsidRPr="00D23E72">
              <w:rPr>
                <w:rFonts w:ascii="Montserrat" w:hAnsi="Montserrat"/>
                <w:sz w:val="20"/>
                <w:szCs w:val="20"/>
              </w:rPr>
              <w:t>08</w:t>
            </w:r>
          </w:p>
        </w:tc>
        <w:tc>
          <w:tcPr>
            <w:tcW w:w="2268" w:type="dxa"/>
          </w:tcPr>
          <w:p w14:paraId="1F29317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Ciudad de Guatemala</w:t>
            </w:r>
          </w:p>
        </w:tc>
        <w:tc>
          <w:tcPr>
            <w:tcW w:w="4111" w:type="dxa"/>
          </w:tcPr>
          <w:p w14:paraId="0A5B1F3D"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Asistencia y participación en programada por COPADEH </w:t>
            </w:r>
            <w:proofErr w:type="gramStart"/>
            <w:r w:rsidRPr="00D23E72">
              <w:rPr>
                <w:rFonts w:ascii="Montserrat" w:hAnsi="Montserrat"/>
                <w:sz w:val="20"/>
                <w:szCs w:val="20"/>
              </w:rPr>
              <w:t>y  FAO</w:t>
            </w:r>
            <w:proofErr w:type="gramEnd"/>
          </w:p>
        </w:tc>
        <w:tc>
          <w:tcPr>
            <w:tcW w:w="2126" w:type="dxa"/>
          </w:tcPr>
          <w:p w14:paraId="64CA1072"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 xml:space="preserve">09 10 y </w:t>
            </w:r>
            <w:proofErr w:type="gramStart"/>
            <w:r w:rsidRPr="00D23E72">
              <w:rPr>
                <w:rFonts w:ascii="Montserrat" w:hAnsi="Montserrat"/>
                <w:sz w:val="20"/>
                <w:szCs w:val="20"/>
              </w:rPr>
              <w:t>11  JULIO</w:t>
            </w:r>
            <w:proofErr w:type="gramEnd"/>
          </w:p>
        </w:tc>
        <w:tc>
          <w:tcPr>
            <w:tcW w:w="4253" w:type="dxa"/>
          </w:tcPr>
          <w:p w14:paraId="36E5C27A"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da atención en temas de desalojos y medidas cautelares en cumplimiento y verificación a la vulneración de Derechos humanos.</w:t>
            </w:r>
          </w:p>
        </w:tc>
      </w:tr>
      <w:tr w:rsidR="00597D7E" w:rsidRPr="00D23E72" w14:paraId="65EFF86E" w14:textId="77777777" w:rsidTr="00ED7F64">
        <w:tc>
          <w:tcPr>
            <w:tcW w:w="704" w:type="dxa"/>
          </w:tcPr>
          <w:p w14:paraId="0ABD7D36" w14:textId="77777777" w:rsidR="00597D7E" w:rsidRPr="00D23E72" w:rsidRDefault="00597D7E" w:rsidP="00ED7F64">
            <w:pPr>
              <w:rPr>
                <w:rFonts w:ascii="Montserrat" w:hAnsi="Montserrat"/>
                <w:sz w:val="20"/>
                <w:szCs w:val="20"/>
              </w:rPr>
            </w:pPr>
            <w:r w:rsidRPr="00D23E72">
              <w:rPr>
                <w:rFonts w:ascii="Montserrat" w:hAnsi="Montserrat"/>
                <w:sz w:val="20"/>
                <w:szCs w:val="20"/>
              </w:rPr>
              <w:t>09</w:t>
            </w:r>
          </w:p>
        </w:tc>
        <w:tc>
          <w:tcPr>
            <w:tcW w:w="2268" w:type="dxa"/>
          </w:tcPr>
          <w:p w14:paraId="22793897"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Fábrica de Municiones</w:t>
            </w:r>
          </w:p>
        </w:tc>
        <w:tc>
          <w:tcPr>
            <w:tcW w:w="4111" w:type="dxa"/>
          </w:tcPr>
          <w:p w14:paraId="1F7CC6A2"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Reunión comandante de la Fábrica de Municipios del Ejército de Guatemala.  Esta reunión se llevó a cabo a invitación recibida por parte del comandante quien está interesado en que el personal de la fábrica reciba charlas, talleres sobre Derechos Humanos. </w:t>
            </w:r>
          </w:p>
        </w:tc>
        <w:tc>
          <w:tcPr>
            <w:tcW w:w="2126" w:type="dxa"/>
          </w:tcPr>
          <w:p w14:paraId="10DCFD29"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15/07/2025</w:t>
            </w:r>
          </w:p>
        </w:tc>
        <w:tc>
          <w:tcPr>
            <w:tcW w:w="4253" w:type="dxa"/>
          </w:tcPr>
          <w:p w14:paraId="08E8CC3D"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quedó al a espera de la solicitud formal para poder trasladarla a DIFOPAZ y realizar los eventos que solicita la fábrica de municipios.</w:t>
            </w:r>
          </w:p>
        </w:tc>
      </w:tr>
      <w:tr w:rsidR="00597D7E" w:rsidRPr="00D23E72" w14:paraId="53154D0C" w14:textId="77777777" w:rsidTr="00ED7F64">
        <w:tc>
          <w:tcPr>
            <w:tcW w:w="704" w:type="dxa"/>
          </w:tcPr>
          <w:p w14:paraId="421A7D9C" w14:textId="77777777" w:rsidR="00597D7E" w:rsidRPr="00D23E72" w:rsidRDefault="00597D7E" w:rsidP="00ED7F64">
            <w:pPr>
              <w:rPr>
                <w:rFonts w:ascii="Montserrat" w:hAnsi="Montserrat"/>
                <w:sz w:val="20"/>
                <w:szCs w:val="20"/>
              </w:rPr>
            </w:pPr>
            <w:r w:rsidRPr="00D23E72">
              <w:rPr>
                <w:rFonts w:ascii="Montserrat" w:hAnsi="Montserrat"/>
                <w:sz w:val="20"/>
                <w:szCs w:val="20"/>
              </w:rPr>
              <w:t>10</w:t>
            </w:r>
          </w:p>
        </w:tc>
        <w:tc>
          <w:tcPr>
            <w:tcW w:w="2268" w:type="dxa"/>
          </w:tcPr>
          <w:p w14:paraId="0D51A7D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Oficinas de APODIP, </w:t>
            </w:r>
            <w:proofErr w:type="spellStart"/>
            <w:r w:rsidRPr="00D23E72">
              <w:rPr>
                <w:rFonts w:ascii="Montserrat" w:hAnsi="Montserrat"/>
                <w:sz w:val="20"/>
                <w:szCs w:val="20"/>
              </w:rPr>
              <w:t>Teleman</w:t>
            </w:r>
            <w:proofErr w:type="spellEnd"/>
            <w:r w:rsidRPr="00D23E72">
              <w:rPr>
                <w:rFonts w:ascii="Montserrat" w:hAnsi="Montserrat"/>
                <w:sz w:val="20"/>
                <w:szCs w:val="20"/>
              </w:rPr>
              <w:t xml:space="preserve">, </w:t>
            </w:r>
            <w:proofErr w:type="spellStart"/>
            <w:r w:rsidRPr="00D23E72">
              <w:rPr>
                <w:rFonts w:ascii="Montserrat" w:hAnsi="Montserrat"/>
                <w:sz w:val="20"/>
                <w:szCs w:val="20"/>
              </w:rPr>
              <w:t>Panzos</w:t>
            </w:r>
            <w:proofErr w:type="spellEnd"/>
            <w:r w:rsidRPr="00D23E72">
              <w:rPr>
                <w:rFonts w:ascii="Montserrat" w:hAnsi="Montserrat"/>
                <w:sz w:val="20"/>
                <w:szCs w:val="20"/>
              </w:rPr>
              <w:t>.</w:t>
            </w:r>
          </w:p>
        </w:tc>
        <w:tc>
          <w:tcPr>
            <w:tcW w:w="4111" w:type="dxa"/>
          </w:tcPr>
          <w:p w14:paraId="10A162C4"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conjuntamente con FAO a mesa de </w:t>
            </w:r>
            <w:proofErr w:type="spellStart"/>
            <w:r w:rsidRPr="00D23E72">
              <w:rPr>
                <w:rFonts w:ascii="Montserrat" w:hAnsi="Montserrat"/>
                <w:sz w:val="20"/>
                <w:szCs w:val="20"/>
              </w:rPr>
              <w:t>dialogo</w:t>
            </w:r>
            <w:proofErr w:type="spellEnd"/>
            <w:r w:rsidRPr="00D23E72">
              <w:rPr>
                <w:rFonts w:ascii="Montserrat" w:hAnsi="Montserrat"/>
                <w:sz w:val="20"/>
                <w:szCs w:val="20"/>
              </w:rPr>
              <w:t xml:space="preserve"> entre Defensores de La Naturaleza y las comunidades de Rio Blanco y Tres </w:t>
            </w:r>
            <w:proofErr w:type="gramStart"/>
            <w:r w:rsidRPr="00D23E72">
              <w:rPr>
                <w:rFonts w:ascii="Montserrat" w:hAnsi="Montserrat"/>
                <w:sz w:val="20"/>
                <w:szCs w:val="20"/>
              </w:rPr>
              <w:t>Arroyos..</w:t>
            </w:r>
            <w:proofErr w:type="gramEnd"/>
          </w:p>
        </w:tc>
        <w:tc>
          <w:tcPr>
            <w:tcW w:w="2126" w:type="dxa"/>
          </w:tcPr>
          <w:p w14:paraId="1A56A364"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16/07/2025</w:t>
            </w:r>
          </w:p>
        </w:tc>
        <w:tc>
          <w:tcPr>
            <w:tcW w:w="4253" w:type="dxa"/>
          </w:tcPr>
          <w:p w14:paraId="08C6F0E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Al llegar al lugar fui informado que la mesa de diálogo había sido suspendida, pero no por un error por parte de Defensores de la </w:t>
            </w:r>
            <w:proofErr w:type="gramStart"/>
            <w:r w:rsidRPr="00D23E72">
              <w:rPr>
                <w:rFonts w:ascii="Montserrat" w:hAnsi="Montserrat"/>
                <w:sz w:val="20"/>
                <w:szCs w:val="20"/>
              </w:rPr>
              <w:t>Naturaleza  no</w:t>
            </w:r>
            <w:proofErr w:type="gramEnd"/>
            <w:r w:rsidRPr="00D23E72">
              <w:rPr>
                <w:rFonts w:ascii="Montserrat" w:hAnsi="Montserrat"/>
                <w:sz w:val="20"/>
                <w:szCs w:val="20"/>
              </w:rPr>
              <w:t xml:space="preserve"> fuimos notificados que había sido suspendida;  la reunión fue reprogramada  para el 31 de agosto.  </w:t>
            </w:r>
          </w:p>
        </w:tc>
      </w:tr>
      <w:tr w:rsidR="00597D7E" w:rsidRPr="00D23E72" w14:paraId="710B2F33" w14:textId="77777777" w:rsidTr="00ED7F64">
        <w:tc>
          <w:tcPr>
            <w:tcW w:w="704" w:type="dxa"/>
          </w:tcPr>
          <w:p w14:paraId="7339B1DA" w14:textId="77777777" w:rsidR="00597D7E" w:rsidRPr="00D23E72" w:rsidRDefault="00597D7E" w:rsidP="00ED7F64">
            <w:pPr>
              <w:rPr>
                <w:rFonts w:ascii="Montserrat" w:hAnsi="Montserrat"/>
                <w:sz w:val="20"/>
                <w:szCs w:val="20"/>
              </w:rPr>
            </w:pPr>
            <w:r w:rsidRPr="00D23E72">
              <w:rPr>
                <w:rFonts w:ascii="Montserrat" w:hAnsi="Montserrat"/>
                <w:sz w:val="20"/>
                <w:szCs w:val="20"/>
              </w:rPr>
              <w:lastRenderedPageBreak/>
              <w:t>11</w:t>
            </w:r>
          </w:p>
        </w:tc>
        <w:tc>
          <w:tcPr>
            <w:tcW w:w="2268" w:type="dxa"/>
          </w:tcPr>
          <w:p w14:paraId="0768F900"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Centro de Acopio, Santa Catalina la Tinta</w:t>
            </w:r>
          </w:p>
        </w:tc>
        <w:tc>
          <w:tcPr>
            <w:tcW w:w="4111" w:type="dxa"/>
          </w:tcPr>
          <w:p w14:paraId="612531C4" w14:textId="77777777" w:rsidR="00597D7E" w:rsidRPr="00D23E72" w:rsidRDefault="00597D7E" w:rsidP="00ED7F64">
            <w:pPr>
              <w:rPr>
                <w:rFonts w:ascii="Montserrat" w:hAnsi="Montserrat"/>
                <w:sz w:val="20"/>
                <w:szCs w:val="20"/>
              </w:rPr>
            </w:pPr>
            <w:r w:rsidRPr="00D23E72">
              <w:rPr>
                <w:rFonts w:ascii="Montserrat" w:hAnsi="Montserrat"/>
                <w:sz w:val="20"/>
                <w:szCs w:val="20"/>
              </w:rPr>
              <w:t>Asistencia y acompañamiento a jornada de inscripción de nacimientos, defunciones y enrolamiento, de personas de las comunidades que tiene a su favor la medida cautelar No. 121-11</w:t>
            </w:r>
          </w:p>
        </w:tc>
        <w:tc>
          <w:tcPr>
            <w:tcW w:w="2126" w:type="dxa"/>
          </w:tcPr>
          <w:p w14:paraId="6AF311F4"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17/07/2025</w:t>
            </w:r>
          </w:p>
        </w:tc>
        <w:tc>
          <w:tcPr>
            <w:tcW w:w="4253" w:type="dxa"/>
          </w:tcPr>
          <w:p w14:paraId="0A04B11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logra la inscripción de nacimientos de niños que un no contaban con el accedo al derecho humano de tener un nombre y apellido y con ello se reduce el sub registro en esas comunidades</w:t>
            </w:r>
          </w:p>
        </w:tc>
      </w:tr>
      <w:tr w:rsidR="00597D7E" w:rsidRPr="00D23E72" w14:paraId="4995535A" w14:textId="77777777" w:rsidTr="00ED7F64">
        <w:tc>
          <w:tcPr>
            <w:tcW w:w="704" w:type="dxa"/>
          </w:tcPr>
          <w:p w14:paraId="551EA1ED" w14:textId="77777777" w:rsidR="00597D7E" w:rsidRPr="00D23E72" w:rsidRDefault="00597D7E" w:rsidP="00ED7F64">
            <w:pPr>
              <w:rPr>
                <w:rFonts w:ascii="Montserrat" w:hAnsi="Montserrat"/>
                <w:sz w:val="20"/>
                <w:szCs w:val="20"/>
              </w:rPr>
            </w:pPr>
            <w:r w:rsidRPr="00D23E72">
              <w:rPr>
                <w:rFonts w:ascii="Montserrat" w:hAnsi="Montserrat"/>
                <w:sz w:val="20"/>
                <w:szCs w:val="20"/>
              </w:rPr>
              <w:t>12</w:t>
            </w:r>
          </w:p>
        </w:tc>
        <w:tc>
          <w:tcPr>
            <w:tcW w:w="2268" w:type="dxa"/>
          </w:tcPr>
          <w:p w14:paraId="1336D83E"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Sede Regional de </w:t>
            </w:r>
            <w:proofErr w:type="spellStart"/>
            <w:r w:rsidRPr="00D23E72">
              <w:rPr>
                <w:rFonts w:ascii="Montserrat" w:hAnsi="Montserrat"/>
                <w:sz w:val="20"/>
                <w:szCs w:val="20"/>
              </w:rPr>
              <w:t>Coban</w:t>
            </w:r>
            <w:proofErr w:type="spellEnd"/>
            <w:r w:rsidRPr="00D23E72">
              <w:rPr>
                <w:rFonts w:ascii="Montserrat" w:hAnsi="Montserrat"/>
                <w:sz w:val="20"/>
                <w:szCs w:val="20"/>
              </w:rPr>
              <w:t>.</w:t>
            </w:r>
          </w:p>
        </w:tc>
        <w:tc>
          <w:tcPr>
            <w:tcW w:w="4111" w:type="dxa"/>
          </w:tcPr>
          <w:p w14:paraId="3A127F84" w14:textId="77777777" w:rsidR="00597D7E" w:rsidRPr="00D23E72" w:rsidRDefault="00597D7E" w:rsidP="00ED7F64">
            <w:pPr>
              <w:rPr>
                <w:rFonts w:ascii="Montserrat" w:hAnsi="Montserrat"/>
                <w:sz w:val="20"/>
                <w:szCs w:val="20"/>
              </w:rPr>
            </w:pPr>
            <w:r w:rsidRPr="00D23E72">
              <w:rPr>
                <w:rFonts w:ascii="Montserrat" w:hAnsi="Montserrat"/>
                <w:sz w:val="20"/>
                <w:szCs w:val="20"/>
              </w:rPr>
              <w:t>Reunión con extensionistas del VISAN</w:t>
            </w:r>
          </w:p>
        </w:tc>
        <w:tc>
          <w:tcPr>
            <w:tcW w:w="2126" w:type="dxa"/>
          </w:tcPr>
          <w:p w14:paraId="72B2BF3F"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 xml:space="preserve">18/07/2025 </w:t>
            </w:r>
          </w:p>
        </w:tc>
        <w:tc>
          <w:tcPr>
            <w:tcW w:w="4253" w:type="dxa"/>
          </w:tcPr>
          <w:p w14:paraId="4E5FBAFD"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Quedan coordinadas las jornadas de entrega de alimentos, dentro de las medidas cautelares que hay en Alta Verapaz.</w:t>
            </w:r>
          </w:p>
        </w:tc>
      </w:tr>
      <w:tr w:rsidR="00597D7E" w:rsidRPr="00D23E72" w14:paraId="1E446E06" w14:textId="77777777" w:rsidTr="00ED7F64">
        <w:tc>
          <w:tcPr>
            <w:tcW w:w="704" w:type="dxa"/>
          </w:tcPr>
          <w:p w14:paraId="00AB7C91" w14:textId="77777777" w:rsidR="00597D7E" w:rsidRPr="00D23E72" w:rsidRDefault="00597D7E" w:rsidP="00ED7F64">
            <w:pPr>
              <w:rPr>
                <w:rFonts w:ascii="Montserrat" w:hAnsi="Montserrat"/>
                <w:sz w:val="20"/>
                <w:szCs w:val="20"/>
              </w:rPr>
            </w:pPr>
            <w:r w:rsidRPr="00D23E72">
              <w:rPr>
                <w:rFonts w:ascii="Montserrat" w:hAnsi="Montserrat"/>
                <w:sz w:val="20"/>
                <w:szCs w:val="20"/>
              </w:rPr>
              <w:t>13</w:t>
            </w:r>
          </w:p>
          <w:p w14:paraId="4DD6641F" w14:textId="77777777" w:rsidR="00597D7E" w:rsidRPr="00D23E72" w:rsidRDefault="00597D7E" w:rsidP="00ED7F64">
            <w:pPr>
              <w:rPr>
                <w:rFonts w:ascii="Montserrat" w:hAnsi="Montserrat"/>
                <w:sz w:val="20"/>
                <w:szCs w:val="20"/>
              </w:rPr>
            </w:pPr>
          </w:p>
          <w:p w14:paraId="34CBE1DD" w14:textId="77777777" w:rsidR="00597D7E" w:rsidRPr="00D23E72" w:rsidRDefault="00597D7E" w:rsidP="00ED7F64">
            <w:pPr>
              <w:rPr>
                <w:rFonts w:ascii="Montserrat" w:hAnsi="Montserrat"/>
                <w:sz w:val="20"/>
                <w:szCs w:val="20"/>
              </w:rPr>
            </w:pPr>
          </w:p>
          <w:p w14:paraId="0CA4B01C" w14:textId="77777777" w:rsidR="00597D7E" w:rsidRPr="00D23E72" w:rsidRDefault="00597D7E" w:rsidP="00ED7F64">
            <w:pPr>
              <w:rPr>
                <w:rFonts w:ascii="Montserrat" w:hAnsi="Montserrat"/>
                <w:sz w:val="20"/>
                <w:szCs w:val="20"/>
              </w:rPr>
            </w:pPr>
          </w:p>
          <w:p w14:paraId="2504C6F7" w14:textId="77777777" w:rsidR="00597D7E" w:rsidRPr="00D23E72" w:rsidRDefault="00597D7E" w:rsidP="00ED7F64">
            <w:pPr>
              <w:rPr>
                <w:rFonts w:ascii="Montserrat" w:hAnsi="Montserrat"/>
                <w:sz w:val="20"/>
                <w:szCs w:val="20"/>
              </w:rPr>
            </w:pPr>
          </w:p>
        </w:tc>
        <w:tc>
          <w:tcPr>
            <w:tcW w:w="2268" w:type="dxa"/>
          </w:tcPr>
          <w:p w14:paraId="4351AC53"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Gobernación Departamental</w:t>
            </w:r>
          </w:p>
        </w:tc>
        <w:tc>
          <w:tcPr>
            <w:tcW w:w="4111" w:type="dxa"/>
          </w:tcPr>
          <w:p w14:paraId="2F4CC7A4"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al  Relator</w:t>
            </w:r>
            <w:proofErr w:type="gramEnd"/>
            <w:r w:rsidRPr="00D23E72">
              <w:rPr>
                <w:rFonts w:ascii="Montserrat" w:hAnsi="Montserrat"/>
                <w:sz w:val="20"/>
                <w:szCs w:val="20"/>
              </w:rPr>
              <w:t xml:space="preserve"> de Naciones Unidas en tema de vivienda digna.  Se lleva a cabo reunión con las instituciones que el relator solicito</w:t>
            </w:r>
          </w:p>
        </w:tc>
        <w:tc>
          <w:tcPr>
            <w:tcW w:w="2126" w:type="dxa"/>
          </w:tcPr>
          <w:p w14:paraId="2F93B01A"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18/07/2025</w:t>
            </w:r>
          </w:p>
        </w:tc>
        <w:tc>
          <w:tcPr>
            <w:tcW w:w="4253" w:type="dxa"/>
          </w:tcPr>
          <w:p w14:paraId="4FD7A0E6"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El Relator de naciones Unidas, logra recoger la información solicitada a cada una de las instituciones participantes en la reunión y con ello la Sede Regional cumple con lo solicitado por DIDEH.</w:t>
            </w:r>
          </w:p>
        </w:tc>
      </w:tr>
      <w:tr w:rsidR="00597D7E" w:rsidRPr="00D23E72" w14:paraId="7F776428" w14:textId="77777777" w:rsidTr="00ED7F64">
        <w:tc>
          <w:tcPr>
            <w:tcW w:w="704" w:type="dxa"/>
          </w:tcPr>
          <w:p w14:paraId="423DA72F" w14:textId="77777777" w:rsidR="00597D7E" w:rsidRPr="00D23E72" w:rsidRDefault="00597D7E" w:rsidP="00ED7F64">
            <w:pPr>
              <w:rPr>
                <w:rFonts w:ascii="Montserrat" w:hAnsi="Montserrat"/>
                <w:sz w:val="20"/>
                <w:szCs w:val="20"/>
              </w:rPr>
            </w:pPr>
            <w:r w:rsidRPr="00D23E72">
              <w:rPr>
                <w:rFonts w:ascii="Montserrat" w:hAnsi="Montserrat"/>
                <w:sz w:val="20"/>
                <w:szCs w:val="20"/>
              </w:rPr>
              <w:t>14</w:t>
            </w:r>
          </w:p>
        </w:tc>
        <w:tc>
          <w:tcPr>
            <w:tcW w:w="2268" w:type="dxa"/>
          </w:tcPr>
          <w:p w14:paraId="52438918"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Rio Polochic II, </w:t>
            </w:r>
            <w:proofErr w:type="spellStart"/>
            <w:r w:rsidRPr="00D23E72">
              <w:rPr>
                <w:rFonts w:ascii="Montserrat" w:hAnsi="Montserrat"/>
                <w:sz w:val="20"/>
                <w:szCs w:val="20"/>
              </w:rPr>
              <w:t>Panzos</w:t>
            </w:r>
            <w:proofErr w:type="spellEnd"/>
            <w:r w:rsidRPr="00D23E72">
              <w:rPr>
                <w:rFonts w:ascii="Montserrat" w:hAnsi="Montserrat"/>
                <w:sz w:val="20"/>
                <w:szCs w:val="20"/>
              </w:rPr>
              <w:t>.</w:t>
            </w:r>
          </w:p>
        </w:tc>
        <w:tc>
          <w:tcPr>
            <w:tcW w:w="4111" w:type="dxa"/>
          </w:tcPr>
          <w:p w14:paraId="03EF4174"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0CAEA98E"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22/07/2025</w:t>
            </w:r>
          </w:p>
        </w:tc>
        <w:tc>
          <w:tcPr>
            <w:tcW w:w="4253" w:type="dxa"/>
          </w:tcPr>
          <w:p w14:paraId="23AB58B9"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54 familias beneficiarias de la medida, el alimento entregado corresponde al periodo de julio a diciembre del año en curso.</w:t>
            </w:r>
          </w:p>
        </w:tc>
      </w:tr>
      <w:tr w:rsidR="00597D7E" w:rsidRPr="00D23E72" w14:paraId="0C44A3A0" w14:textId="77777777" w:rsidTr="00ED7F64">
        <w:trPr>
          <w:trHeight w:val="453"/>
        </w:trPr>
        <w:tc>
          <w:tcPr>
            <w:tcW w:w="704" w:type="dxa"/>
          </w:tcPr>
          <w:p w14:paraId="224A4027" w14:textId="77777777" w:rsidR="00597D7E" w:rsidRPr="00D23E72" w:rsidRDefault="00597D7E" w:rsidP="00ED7F64">
            <w:pPr>
              <w:rPr>
                <w:rFonts w:ascii="Montserrat" w:hAnsi="Montserrat"/>
                <w:sz w:val="20"/>
                <w:szCs w:val="20"/>
              </w:rPr>
            </w:pPr>
            <w:r w:rsidRPr="00D23E72">
              <w:rPr>
                <w:rFonts w:ascii="Montserrat" w:hAnsi="Montserrat"/>
                <w:sz w:val="20"/>
                <w:szCs w:val="20"/>
              </w:rPr>
              <w:t>15</w:t>
            </w:r>
          </w:p>
        </w:tc>
        <w:tc>
          <w:tcPr>
            <w:tcW w:w="2268" w:type="dxa"/>
          </w:tcPr>
          <w:p w14:paraId="158BE81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Nueva Santa María, </w:t>
            </w:r>
            <w:proofErr w:type="spellStart"/>
            <w:r w:rsidRPr="00D23E72">
              <w:rPr>
                <w:rFonts w:ascii="Montserrat" w:hAnsi="Montserrat"/>
                <w:sz w:val="20"/>
                <w:szCs w:val="20"/>
              </w:rPr>
              <w:t>Panzos</w:t>
            </w:r>
            <w:proofErr w:type="spellEnd"/>
          </w:p>
        </w:tc>
        <w:tc>
          <w:tcPr>
            <w:tcW w:w="4111" w:type="dxa"/>
          </w:tcPr>
          <w:p w14:paraId="33549978"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4F9070E0"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22/07/2025</w:t>
            </w:r>
          </w:p>
        </w:tc>
        <w:tc>
          <w:tcPr>
            <w:tcW w:w="4253" w:type="dxa"/>
          </w:tcPr>
          <w:p w14:paraId="73472AD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37 familias beneficiarias de la medida, el alimento entregado corresponde al periodo de julio a diciembre del año en curso.</w:t>
            </w:r>
          </w:p>
        </w:tc>
      </w:tr>
      <w:tr w:rsidR="00597D7E" w:rsidRPr="00D23E72" w14:paraId="3ADDD1C1" w14:textId="77777777" w:rsidTr="00ED7F64">
        <w:tc>
          <w:tcPr>
            <w:tcW w:w="704" w:type="dxa"/>
          </w:tcPr>
          <w:p w14:paraId="4045F948" w14:textId="77777777" w:rsidR="00597D7E" w:rsidRPr="00D23E72" w:rsidRDefault="00597D7E" w:rsidP="00ED7F64">
            <w:pPr>
              <w:rPr>
                <w:rFonts w:ascii="Montserrat" w:hAnsi="Montserrat"/>
                <w:sz w:val="20"/>
                <w:szCs w:val="20"/>
              </w:rPr>
            </w:pPr>
            <w:r w:rsidRPr="00D23E72">
              <w:rPr>
                <w:rFonts w:ascii="Montserrat" w:hAnsi="Montserrat"/>
                <w:sz w:val="20"/>
                <w:szCs w:val="20"/>
              </w:rPr>
              <w:t>16</w:t>
            </w:r>
          </w:p>
        </w:tc>
        <w:tc>
          <w:tcPr>
            <w:tcW w:w="2268" w:type="dxa"/>
          </w:tcPr>
          <w:p w14:paraId="577915EC" w14:textId="77777777" w:rsidR="00597D7E" w:rsidRPr="00D23E72" w:rsidRDefault="00597D7E" w:rsidP="00ED7F64">
            <w:pPr>
              <w:jc w:val="both"/>
              <w:rPr>
                <w:rFonts w:ascii="Montserrat" w:hAnsi="Montserrat"/>
                <w:sz w:val="20"/>
                <w:szCs w:val="20"/>
              </w:rPr>
            </w:pPr>
            <w:proofErr w:type="spellStart"/>
            <w:r w:rsidRPr="00D23E72">
              <w:rPr>
                <w:rFonts w:ascii="Montserrat" w:hAnsi="Montserrat"/>
                <w:sz w:val="20"/>
                <w:szCs w:val="20"/>
              </w:rPr>
              <w:t>Parcelamiento</w:t>
            </w:r>
            <w:proofErr w:type="spellEnd"/>
            <w:r w:rsidRPr="00D23E72">
              <w:rPr>
                <w:rFonts w:ascii="Montserrat" w:hAnsi="Montserrat"/>
                <w:sz w:val="20"/>
                <w:szCs w:val="20"/>
              </w:rPr>
              <w:t xml:space="preserve"> Nueva Jerusalén el Rodeo, </w:t>
            </w:r>
            <w:proofErr w:type="spellStart"/>
            <w:r w:rsidRPr="00D23E72">
              <w:rPr>
                <w:rFonts w:ascii="Montserrat" w:hAnsi="Montserrat"/>
                <w:sz w:val="20"/>
                <w:szCs w:val="20"/>
              </w:rPr>
              <w:t>Panzos</w:t>
            </w:r>
            <w:proofErr w:type="spellEnd"/>
            <w:r w:rsidRPr="00D23E72">
              <w:rPr>
                <w:rFonts w:ascii="Montserrat" w:hAnsi="Montserrat"/>
                <w:sz w:val="20"/>
                <w:szCs w:val="20"/>
              </w:rPr>
              <w:t>.</w:t>
            </w:r>
          </w:p>
        </w:tc>
        <w:tc>
          <w:tcPr>
            <w:tcW w:w="4111" w:type="dxa"/>
          </w:tcPr>
          <w:p w14:paraId="5B4AE59C"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63577A92"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23/07/2025</w:t>
            </w:r>
          </w:p>
        </w:tc>
        <w:tc>
          <w:tcPr>
            <w:tcW w:w="4253" w:type="dxa"/>
          </w:tcPr>
          <w:p w14:paraId="2E06184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le da cumplimiento a la medida cautelar No. 121-11 a favor de 57 familias beneficiarias de la medida, el alimento </w:t>
            </w:r>
            <w:r w:rsidRPr="00D23E72">
              <w:rPr>
                <w:rFonts w:ascii="Montserrat" w:hAnsi="Montserrat"/>
                <w:sz w:val="20"/>
                <w:szCs w:val="20"/>
              </w:rPr>
              <w:lastRenderedPageBreak/>
              <w:t>entregado corresponde al periodo de julio a diciembre del año en curso.</w:t>
            </w:r>
          </w:p>
        </w:tc>
      </w:tr>
      <w:tr w:rsidR="00597D7E" w:rsidRPr="00D23E72" w14:paraId="0937572E" w14:textId="77777777" w:rsidTr="00ED7F64">
        <w:tc>
          <w:tcPr>
            <w:tcW w:w="704" w:type="dxa"/>
          </w:tcPr>
          <w:p w14:paraId="6AC4A5EA" w14:textId="77777777" w:rsidR="00597D7E" w:rsidRPr="00D23E72" w:rsidRDefault="00597D7E" w:rsidP="00ED7F64">
            <w:pPr>
              <w:rPr>
                <w:rFonts w:ascii="Montserrat" w:hAnsi="Montserrat"/>
                <w:sz w:val="20"/>
                <w:szCs w:val="20"/>
              </w:rPr>
            </w:pPr>
            <w:r w:rsidRPr="00D23E72">
              <w:rPr>
                <w:rFonts w:ascii="Montserrat" w:hAnsi="Montserrat"/>
                <w:sz w:val="20"/>
                <w:szCs w:val="20"/>
              </w:rPr>
              <w:lastRenderedPageBreak/>
              <w:t>17</w:t>
            </w:r>
          </w:p>
        </w:tc>
        <w:tc>
          <w:tcPr>
            <w:tcW w:w="2268" w:type="dxa"/>
          </w:tcPr>
          <w:p w14:paraId="151DE2D1"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Bella Flor, </w:t>
            </w:r>
            <w:proofErr w:type="spellStart"/>
            <w:r w:rsidRPr="00D23E72">
              <w:rPr>
                <w:rFonts w:ascii="Montserrat" w:hAnsi="Montserrat"/>
                <w:sz w:val="20"/>
                <w:szCs w:val="20"/>
              </w:rPr>
              <w:t>Panzos</w:t>
            </w:r>
            <w:proofErr w:type="spellEnd"/>
          </w:p>
        </w:tc>
        <w:tc>
          <w:tcPr>
            <w:tcW w:w="4111" w:type="dxa"/>
          </w:tcPr>
          <w:p w14:paraId="3693397A"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4910D716"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23/07/2025</w:t>
            </w:r>
          </w:p>
        </w:tc>
        <w:tc>
          <w:tcPr>
            <w:tcW w:w="4253" w:type="dxa"/>
          </w:tcPr>
          <w:p w14:paraId="261831B3"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11 familias beneficiarias de la medida, el alimento entregado corresponde al periodo de julio a diciembre del año en curso.</w:t>
            </w:r>
          </w:p>
        </w:tc>
      </w:tr>
      <w:tr w:rsidR="00597D7E" w:rsidRPr="00D23E72" w14:paraId="4310C77D" w14:textId="77777777" w:rsidTr="00ED7F64">
        <w:tc>
          <w:tcPr>
            <w:tcW w:w="704" w:type="dxa"/>
          </w:tcPr>
          <w:p w14:paraId="2B182733" w14:textId="77777777" w:rsidR="00597D7E" w:rsidRPr="00D23E72" w:rsidRDefault="00597D7E" w:rsidP="00ED7F64">
            <w:pPr>
              <w:rPr>
                <w:rFonts w:ascii="Montserrat" w:hAnsi="Montserrat"/>
                <w:sz w:val="20"/>
                <w:szCs w:val="20"/>
              </w:rPr>
            </w:pPr>
            <w:r w:rsidRPr="00D23E72">
              <w:rPr>
                <w:rFonts w:ascii="Montserrat" w:hAnsi="Montserrat"/>
                <w:sz w:val="20"/>
                <w:szCs w:val="20"/>
              </w:rPr>
              <w:t>18</w:t>
            </w:r>
          </w:p>
        </w:tc>
        <w:tc>
          <w:tcPr>
            <w:tcW w:w="2268" w:type="dxa"/>
          </w:tcPr>
          <w:p w14:paraId="58A49ECD"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Nueva </w:t>
            </w:r>
            <w:proofErr w:type="spellStart"/>
            <w:r w:rsidRPr="00D23E72">
              <w:rPr>
                <w:rFonts w:ascii="Montserrat" w:hAnsi="Montserrat"/>
                <w:sz w:val="20"/>
                <w:szCs w:val="20"/>
              </w:rPr>
              <w:t>Semuy</w:t>
            </w:r>
            <w:proofErr w:type="spellEnd"/>
            <w:r w:rsidRPr="00D23E72">
              <w:rPr>
                <w:rFonts w:ascii="Montserrat" w:hAnsi="Montserrat"/>
                <w:sz w:val="20"/>
                <w:szCs w:val="20"/>
              </w:rPr>
              <w:t xml:space="preserve"> Chachilla, </w:t>
            </w:r>
            <w:proofErr w:type="spellStart"/>
            <w:r w:rsidRPr="00D23E72">
              <w:rPr>
                <w:rFonts w:ascii="Montserrat" w:hAnsi="Montserrat"/>
                <w:sz w:val="20"/>
                <w:szCs w:val="20"/>
              </w:rPr>
              <w:t>Panzos</w:t>
            </w:r>
            <w:proofErr w:type="spellEnd"/>
          </w:p>
        </w:tc>
        <w:tc>
          <w:tcPr>
            <w:tcW w:w="4111" w:type="dxa"/>
          </w:tcPr>
          <w:p w14:paraId="3E6CFF0E"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76819B18"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23/07/2025</w:t>
            </w:r>
          </w:p>
        </w:tc>
        <w:tc>
          <w:tcPr>
            <w:tcW w:w="4253" w:type="dxa"/>
          </w:tcPr>
          <w:p w14:paraId="6527CDD8"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19 familias beneficiarias de la medida, el alimento entregado corresponde al periodo de julio a diciembre del año en curso.</w:t>
            </w:r>
          </w:p>
        </w:tc>
      </w:tr>
      <w:tr w:rsidR="00597D7E" w:rsidRPr="00D23E72" w14:paraId="2DDA06F5" w14:textId="77777777" w:rsidTr="00ED7F64">
        <w:tc>
          <w:tcPr>
            <w:tcW w:w="704" w:type="dxa"/>
          </w:tcPr>
          <w:p w14:paraId="75C1CF16" w14:textId="77777777" w:rsidR="00597D7E" w:rsidRPr="00D23E72" w:rsidRDefault="00597D7E" w:rsidP="00ED7F64">
            <w:pPr>
              <w:rPr>
                <w:rFonts w:ascii="Montserrat" w:hAnsi="Montserrat"/>
                <w:sz w:val="20"/>
                <w:szCs w:val="20"/>
              </w:rPr>
            </w:pPr>
            <w:r w:rsidRPr="00D23E72">
              <w:rPr>
                <w:rFonts w:ascii="Montserrat" w:hAnsi="Montserrat"/>
                <w:sz w:val="20"/>
                <w:szCs w:val="20"/>
              </w:rPr>
              <w:t>19</w:t>
            </w:r>
          </w:p>
        </w:tc>
        <w:tc>
          <w:tcPr>
            <w:tcW w:w="2268" w:type="dxa"/>
          </w:tcPr>
          <w:p w14:paraId="2732868A"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Comunidad San José El Tesoro</w:t>
            </w:r>
          </w:p>
        </w:tc>
        <w:tc>
          <w:tcPr>
            <w:tcW w:w="4111" w:type="dxa"/>
          </w:tcPr>
          <w:p w14:paraId="5860263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w:t>
            </w:r>
          </w:p>
        </w:tc>
        <w:tc>
          <w:tcPr>
            <w:tcW w:w="2126" w:type="dxa"/>
          </w:tcPr>
          <w:p w14:paraId="7BA7BE49"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22/07/2025</w:t>
            </w:r>
          </w:p>
        </w:tc>
        <w:tc>
          <w:tcPr>
            <w:tcW w:w="4253" w:type="dxa"/>
          </w:tcPr>
          <w:p w14:paraId="6D3BE556"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da cumplimiento con el compromiso del Estado de Guatemala de entregar alimentos a esta </w:t>
            </w:r>
            <w:proofErr w:type="gramStart"/>
            <w:r w:rsidRPr="00D23E72">
              <w:rPr>
                <w:rFonts w:ascii="Montserrat" w:hAnsi="Montserrat"/>
                <w:sz w:val="20"/>
                <w:szCs w:val="20"/>
              </w:rPr>
              <w:t>comunidad  quienes</w:t>
            </w:r>
            <w:proofErr w:type="gramEnd"/>
            <w:r w:rsidRPr="00D23E72">
              <w:rPr>
                <w:rFonts w:ascii="Montserrat" w:hAnsi="Montserrat"/>
                <w:sz w:val="20"/>
                <w:szCs w:val="20"/>
              </w:rPr>
              <w:t xml:space="preserve"> fueron desalojas en el año diciembre del 2024, siendo 30 familias las beneficiadas.</w:t>
            </w:r>
          </w:p>
        </w:tc>
      </w:tr>
      <w:tr w:rsidR="00597D7E" w:rsidRPr="00D23E72" w14:paraId="0BC4CE7C" w14:textId="77777777" w:rsidTr="00ED7F64">
        <w:tc>
          <w:tcPr>
            <w:tcW w:w="704" w:type="dxa"/>
          </w:tcPr>
          <w:p w14:paraId="2049C271" w14:textId="77777777" w:rsidR="00597D7E" w:rsidRPr="00D23E72" w:rsidRDefault="00597D7E" w:rsidP="00ED7F64">
            <w:pPr>
              <w:rPr>
                <w:rFonts w:ascii="Montserrat" w:hAnsi="Montserrat"/>
                <w:sz w:val="20"/>
                <w:szCs w:val="20"/>
              </w:rPr>
            </w:pPr>
            <w:r w:rsidRPr="00D23E72">
              <w:rPr>
                <w:rFonts w:ascii="Montserrat" w:hAnsi="Montserrat"/>
                <w:sz w:val="20"/>
                <w:szCs w:val="20"/>
              </w:rPr>
              <w:t>20</w:t>
            </w:r>
          </w:p>
        </w:tc>
        <w:tc>
          <w:tcPr>
            <w:tcW w:w="2268" w:type="dxa"/>
          </w:tcPr>
          <w:p w14:paraId="48B52FE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8 de </w:t>
            </w:r>
            <w:proofErr w:type="gramStart"/>
            <w:r w:rsidRPr="00D23E72">
              <w:rPr>
                <w:rFonts w:ascii="Montserrat" w:hAnsi="Montserrat"/>
                <w:sz w:val="20"/>
                <w:szCs w:val="20"/>
              </w:rPr>
              <w:t>Agosto</w:t>
            </w:r>
            <w:proofErr w:type="gramEnd"/>
            <w:r w:rsidRPr="00D23E72">
              <w:rPr>
                <w:rFonts w:ascii="Montserrat" w:hAnsi="Montserrat"/>
                <w:sz w:val="20"/>
                <w:szCs w:val="20"/>
              </w:rPr>
              <w:t xml:space="preserve">, </w:t>
            </w:r>
            <w:proofErr w:type="spellStart"/>
            <w:r w:rsidRPr="00D23E72">
              <w:rPr>
                <w:rFonts w:ascii="Montserrat" w:hAnsi="Montserrat"/>
                <w:sz w:val="20"/>
                <w:szCs w:val="20"/>
              </w:rPr>
              <w:t>Panzos</w:t>
            </w:r>
            <w:proofErr w:type="spellEnd"/>
          </w:p>
        </w:tc>
        <w:tc>
          <w:tcPr>
            <w:tcW w:w="4111" w:type="dxa"/>
          </w:tcPr>
          <w:p w14:paraId="69FCB738"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 </w:t>
            </w:r>
          </w:p>
        </w:tc>
        <w:tc>
          <w:tcPr>
            <w:tcW w:w="2126" w:type="dxa"/>
          </w:tcPr>
          <w:p w14:paraId="1F0DBF8E"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24/07/2025</w:t>
            </w:r>
          </w:p>
        </w:tc>
        <w:tc>
          <w:tcPr>
            <w:tcW w:w="4253" w:type="dxa"/>
          </w:tcPr>
          <w:p w14:paraId="6D7A66C0"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10 familias beneficiarias de la medida, el alimento entregado corresponde al periodo de julio a diciembre del año en curso.</w:t>
            </w:r>
          </w:p>
        </w:tc>
      </w:tr>
      <w:tr w:rsidR="00597D7E" w:rsidRPr="00D23E72" w14:paraId="43E7B59C" w14:textId="77777777" w:rsidTr="00ED7F64">
        <w:tc>
          <w:tcPr>
            <w:tcW w:w="704" w:type="dxa"/>
          </w:tcPr>
          <w:p w14:paraId="183232E8" w14:textId="77777777" w:rsidR="00597D7E" w:rsidRPr="00D23E72" w:rsidRDefault="00597D7E" w:rsidP="00ED7F64">
            <w:pPr>
              <w:rPr>
                <w:rFonts w:ascii="Montserrat" w:hAnsi="Montserrat"/>
                <w:sz w:val="20"/>
                <w:szCs w:val="20"/>
              </w:rPr>
            </w:pPr>
            <w:r w:rsidRPr="00D23E72">
              <w:rPr>
                <w:rFonts w:ascii="Montserrat" w:hAnsi="Montserrat"/>
                <w:sz w:val="20"/>
                <w:szCs w:val="20"/>
              </w:rPr>
              <w:t>21</w:t>
            </w:r>
          </w:p>
        </w:tc>
        <w:tc>
          <w:tcPr>
            <w:tcW w:w="2268" w:type="dxa"/>
          </w:tcPr>
          <w:p w14:paraId="58D7A92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Caserío Rio Frio, </w:t>
            </w:r>
            <w:proofErr w:type="spellStart"/>
            <w:r w:rsidRPr="00D23E72">
              <w:rPr>
                <w:rFonts w:ascii="Montserrat" w:hAnsi="Montserrat"/>
                <w:sz w:val="20"/>
                <w:szCs w:val="20"/>
              </w:rPr>
              <w:t>Panzos</w:t>
            </w:r>
            <w:proofErr w:type="spellEnd"/>
          </w:p>
        </w:tc>
        <w:tc>
          <w:tcPr>
            <w:tcW w:w="4111" w:type="dxa"/>
          </w:tcPr>
          <w:p w14:paraId="6481F458"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w:t>
            </w:r>
          </w:p>
        </w:tc>
        <w:tc>
          <w:tcPr>
            <w:tcW w:w="2126" w:type="dxa"/>
          </w:tcPr>
          <w:p w14:paraId="6887BB5E"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24/07/2025</w:t>
            </w:r>
          </w:p>
        </w:tc>
        <w:tc>
          <w:tcPr>
            <w:tcW w:w="4253" w:type="dxa"/>
          </w:tcPr>
          <w:p w14:paraId="3A2BF877"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58 familias beneficiarias de la medida, el alimento entregado corresponde al periodo de julio a diciembre del año en curso.</w:t>
            </w:r>
          </w:p>
        </w:tc>
      </w:tr>
      <w:tr w:rsidR="00597D7E" w:rsidRPr="00D23E72" w14:paraId="5DAB3503" w14:textId="77777777" w:rsidTr="00ED7F64">
        <w:tc>
          <w:tcPr>
            <w:tcW w:w="704" w:type="dxa"/>
          </w:tcPr>
          <w:p w14:paraId="2B2F0D58" w14:textId="77777777" w:rsidR="00597D7E" w:rsidRPr="00D23E72" w:rsidRDefault="00597D7E" w:rsidP="00ED7F64">
            <w:pPr>
              <w:rPr>
                <w:rFonts w:ascii="Montserrat" w:hAnsi="Montserrat"/>
                <w:sz w:val="20"/>
                <w:szCs w:val="20"/>
              </w:rPr>
            </w:pPr>
            <w:r w:rsidRPr="00D23E72">
              <w:rPr>
                <w:rFonts w:ascii="Montserrat" w:hAnsi="Montserrat"/>
                <w:sz w:val="20"/>
                <w:szCs w:val="20"/>
              </w:rPr>
              <w:lastRenderedPageBreak/>
              <w:t>22</w:t>
            </w:r>
          </w:p>
        </w:tc>
        <w:tc>
          <w:tcPr>
            <w:tcW w:w="2268" w:type="dxa"/>
          </w:tcPr>
          <w:p w14:paraId="471FC37B"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Sauce Sur </w:t>
            </w:r>
          </w:p>
        </w:tc>
        <w:tc>
          <w:tcPr>
            <w:tcW w:w="4111" w:type="dxa"/>
          </w:tcPr>
          <w:p w14:paraId="289B2FB5"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w:t>
            </w:r>
          </w:p>
        </w:tc>
        <w:tc>
          <w:tcPr>
            <w:tcW w:w="2126" w:type="dxa"/>
          </w:tcPr>
          <w:p w14:paraId="64820D6A"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24/07/2025</w:t>
            </w:r>
          </w:p>
        </w:tc>
        <w:tc>
          <w:tcPr>
            <w:tcW w:w="4253" w:type="dxa"/>
          </w:tcPr>
          <w:p w14:paraId="6C499377"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49 familias de la comunidad Sauce sur y 02 familias de la comunidad Miralvalle, beneficiarias de la medida, el alimento entregado corresponde al periodo de julio a diciembre del año en curso.</w:t>
            </w:r>
          </w:p>
        </w:tc>
      </w:tr>
      <w:tr w:rsidR="00597D7E" w:rsidRPr="00D23E72" w14:paraId="334ACFCC" w14:textId="77777777" w:rsidTr="00ED7F64">
        <w:tc>
          <w:tcPr>
            <w:tcW w:w="704" w:type="dxa"/>
          </w:tcPr>
          <w:p w14:paraId="0C1DACCE" w14:textId="77777777" w:rsidR="00597D7E" w:rsidRPr="00D23E72" w:rsidRDefault="00597D7E" w:rsidP="00ED7F64">
            <w:pPr>
              <w:rPr>
                <w:rFonts w:ascii="Montserrat" w:hAnsi="Montserrat"/>
                <w:sz w:val="20"/>
                <w:szCs w:val="20"/>
              </w:rPr>
            </w:pPr>
            <w:r w:rsidRPr="00D23E72">
              <w:rPr>
                <w:rFonts w:ascii="Montserrat" w:hAnsi="Montserrat"/>
                <w:sz w:val="20"/>
                <w:szCs w:val="20"/>
              </w:rPr>
              <w:t>23</w:t>
            </w:r>
          </w:p>
        </w:tc>
        <w:tc>
          <w:tcPr>
            <w:tcW w:w="2268" w:type="dxa"/>
          </w:tcPr>
          <w:p w14:paraId="697AFFD9"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w:t>
            </w:r>
            <w:proofErr w:type="gramStart"/>
            <w:r w:rsidRPr="00D23E72">
              <w:rPr>
                <w:rFonts w:ascii="Montserrat" w:hAnsi="Montserrat"/>
                <w:sz w:val="20"/>
                <w:szCs w:val="20"/>
              </w:rPr>
              <w:t xml:space="preserve">Tinajas,  </w:t>
            </w:r>
            <w:proofErr w:type="spellStart"/>
            <w:r w:rsidRPr="00D23E72">
              <w:rPr>
                <w:rFonts w:ascii="Montserrat" w:hAnsi="Montserrat"/>
                <w:sz w:val="20"/>
                <w:szCs w:val="20"/>
              </w:rPr>
              <w:t>Panzos</w:t>
            </w:r>
            <w:proofErr w:type="spellEnd"/>
            <w:proofErr w:type="gramEnd"/>
          </w:p>
        </w:tc>
        <w:tc>
          <w:tcPr>
            <w:tcW w:w="4111" w:type="dxa"/>
          </w:tcPr>
          <w:p w14:paraId="2EB61DB2"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w:t>
            </w:r>
          </w:p>
        </w:tc>
        <w:tc>
          <w:tcPr>
            <w:tcW w:w="2126" w:type="dxa"/>
          </w:tcPr>
          <w:p w14:paraId="1B9E04CA"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25/07/2025</w:t>
            </w:r>
          </w:p>
        </w:tc>
        <w:tc>
          <w:tcPr>
            <w:tcW w:w="4253" w:type="dxa"/>
          </w:tcPr>
          <w:p w14:paraId="182A8C08"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le da cumplimiento a la medida cautelar No. 121-11 a favor de 19 familias beneficiarias de la medida, el alimento entregado corresponde al periodo de julio a </w:t>
            </w:r>
            <w:proofErr w:type="gramStart"/>
            <w:r w:rsidRPr="00D23E72">
              <w:rPr>
                <w:rFonts w:ascii="Montserrat" w:hAnsi="Montserrat"/>
                <w:sz w:val="20"/>
                <w:szCs w:val="20"/>
              </w:rPr>
              <w:t>diciembre  del</w:t>
            </w:r>
            <w:proofErr w:type="gramEnd"/>
            <w:r w:rsidRPr="00D23E72">
              <w:rPr>
                <w:rFonts w:ascii="Montserrat" w:hAnsi="Montserrat"/>
                <w:sz w:val="20"/>
                <w:szCs w:val="20"/>
              </w:rPr>
              <w:t xml:space="preserve"> año en curso.</w:t>
            </w:r>
          </w:p>
        </w:tc>
      </w:tr>
      <w:tr w:rsidR="00597D7E" w:rsidRPr="00D23E72" w14:paraId="107BFF78" w14:textId="77777777" w:rsidTr="00ED7F64">
        <w:tc>
          <w:tcPr>
            <w:tcW w:w="704" w:type="dxa"/>
          </w:tcPr>
          <w:p w14:paraId="5812841F" w14:textId="77777777" w:rsidR="00597D7E" w:rsidRPr="00D23E72" w:rsidRDefault="00597D7E" w:rsidP="00ED7F64">
            <w:pPr>
              <w:rPr>
                <w:rFonts w:ascii="Montserrat" w:hAnsi="Montserrat"/>
                <w:sz w:val="20"/>
                <w:szCs w:val="20"/>
              </w:rPr>
            </w:pPr>
            <w:r w:rsidRPr="00D23E72">
              <w:rPr>
                <w:rFonts w:ascii="Montserrat" w:hAnsi="Montserrat"/>
                <w:sz w:val="20"/>
                <w:szCs w:val="20"/>
              </w:rPr>
              <w:t>24</w:t>
            </w:r>
          </w:p>
        </w:tc>
        <w:tc>
          <w:tcPr>
            <w:tcW w:w="2268" w:type="dxa"/>
          </w:tcPr>
          <w:p w14:paraId="5963903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de Paraná, </w:t>
            </w:r>
            <w:proofErr w:type="spellStart"/>
            <w:r w:rsidRPr="00D23E72">
              <w:rPr>
                <w:rFonts w:ascii="Montserrat" w:hAnsi="Montserrat"/>
                <w:sz w:val="20"/>
                <w:szCs w:val="20"/>
              </w:rPr>
              <w:t>Panzos</w:t>
            </w:r>
            <w:proofErr w:type="spellEnd"/>
          </w:p>
        </w:tc>
        <w:tc>
          <w:tcPr>
            <w:tcW w:w="4111" w:type="dxa"/>
          </w:tcPr>
          <w:p w14:paraId="5BA1ABCF"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w:t>
            </w:r>
          </w:p>
        </w:tc>
        <w:tc>
          <w:tcPr>
            <w:tcW w:w="2126" w:type="dxa"/>
          </w:tcPr>
          <w:p w14:paraId="644905C1"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25/07/2025</w:t>
            </w:r>
          </w:p>
        </w:tc>
        <w:tc>
          <w:tcPr>
            <w:tcW w:w="4253" w:type="dxa"/>
          </w:tcPr>
          <w:p w14:paraId="606EA9F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le da cumplimiento a la medida cautelar No. 121-11 a favor de 55 familias beneficiarias de la medida, el alimento entregado corresponde al periodo de julio a </w:t>
            </w:r>
            <w:proofErr w:type="gramStart"/>
            <w:r w:rsidRPr="00D23E72">
              <w:rPr>
                <w:rFonts w:ascii="Montserrat" w:hAnsi="Montserrat"/>
                <w:sz w:val="20"/>
                <w:szCs w:val="20"/>
              </w:rPr>
              <w:t>diciembre  del</w:t>
            </w:r>
            <w:proofErr w:type="gramEnd"/>
            <w:r w:rsidRPr="00D23E72">
              <w:rPr>
                <w:rFonts w:ascii="Montserrat" w:hAnsi="Montserrat"/>
                <w:sz w:val="20"/>
                <w:szCs w:val="20"/>
              </w:rPr>
              <w:t xml:space="preserve"> año en curso.</w:t>
            </w:r>
          </w:p>
        </w:tc>
      </w:tr>
      <w:tr w:rsidR="00597D7E" w:rsidRPr="00D23E72" w14:paraId="1C07F3AA" w14:textId="77777777" w:rsidTr="00ED7F64">
        <w:tc>
          <w:tcPr>
            <w:tcW w:w="704" w:type="dxa"/>
          </w:tcPr>
          <w:p w14:paraId="000446AF" w14:textId="77777777" w:rsidR="00597D7E" w:rsidRPr="00D23E72" w:rsidRDefault="00597D7E" w:rsidP="00ED7F64">
            <w:pPr>
              <w:rPr>
                <w:rFonts w:ascii="Montserrat" w:hAnsi="Montserrat"/>
                <w:sz w:val="20"/>
                <w:szCs w:val="20"/>
              </w:rPr>
            </w:pPr>
            <w:r w:rsidRPr="00D23E72">
              <w:rPr>
                <w:rFonts w:ascii="Montserrat" w:hAnsi="Montserrat"/>
                <w:sz w:val="20"/>
                <w:szCs w:val="20"/>
              </w:rPr>
              <w:t>25</w:t>
            </w:r>
          </w:p>
        </w:tc>
        <w:tc>
          <w:tcPr>
            <w:tcW w:w="2268" w:type="dxa"/>
          </w:tcPr>
          <w:p w14:paraId="3F1861DE"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la Isla, </w:t>
            </w:r>
            <w:proofErr w:type="spellStart"/>
            <w:r w:rsidRPr="00D23E72">
              <w:rPr>
                <w:rFonts w:ascii="Montserrat" w:hAnsi="Montserrat"/>
                <w:sz w:val="20"/>
                <w:szCs w:val="20"/>
              </w:rPr>
              <w:t>Panzos</w:t>
            </w:r>
            <w:proofErr w:type="spellEnd"/>
            <w:r w:rsidRPr="00D23E72">
              <w:rPr>
                <w:rFonts w:ascii="Montserrat" w:hAnsi="Montserrat"/>
                <w:sz w:val="20"/>
                <w:szCs w:val="20"/>
              </w:rPr>
              <w:t>.</w:t>
            </w:r>
          </w:p>
        </w:tc>
        <w:tc>
          <w:tcPr>
            <w:tcW w:w="4111" w:type="dxa"/>
          </w:tcPr>
          <w:p w14:paraId="256F67A1"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Monitoreo en </w:t>
            </w:r>
            <w:proofErr w:type="gramStart"/>
            <w:r w:rsidRPr="00D23E72">
              <w:rPr>
                <w:rFonts w:ascii="Montserrat" w:hAnsi="Montserrat"/>
                <w:sz w:val="20"/>
                <w:szCs w:val="20"/>
              </w:rPr>
              <w:t>la  entrega</w:t>
            </w:r>
            <w:proofErr w:type="gramEnd"/>
            <w:r w:rsidRPr="00D23E72">
              <w:rPr>
                <w:rFonts w:ascii="Montserrat" w:hAnsi="Montserrat"/>
                <w:sz w:val="20"/>
                <w:szCs w:val="20"/>
              </w:rPr>
              <w:t xml:space="preserve"> de alimentos</w:t>
            </w:r>
          </w:p>
        </w:tc>
        <w:tc>
          <w:tcPr>
            <w:tcW w:w="2126" w:type="dxa"/>
          </w:tcPr>
          <w:p w14:paraId="3DE754FE"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25/07/2025</w:t>
            </w:r>
          </w:p>
        </w:tc>
        <w:tc>
          <w:tcPr>
            <w:tcW w:w="4253" w:type="dxa"/>
          </w:tcPr>
          <w:p w14:paraId="6EB47561"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le da cumplimiento a la medida cautelar No. 121-11 a favor de 09 familias beneficiarias de la medida, el alimento entregado corresponde al periodo de julio a </w:t>
            </w:r>
            <w:proofErr w:type="gramStart"/>
            <w:r w:rsidRPr="00D23E72">
              <w:rPr>
                <w:rFonts w:ascii="Montserrat" w:hAnsi="Montserrat"/>
                <w:sz w:val="20"/>
                <w:szCs w:val="20"/>
              </w:rPr>
              <w:t>diciembre  del</w:t>
            </w:r>
            <w:proofErr w:type="gramEnd"/>
            <w:r w:rsidRPr="00D23E72">
              <w:rPr>
                <w:rFonts w:ascii="Montserrat" w:hAnsi="Montserrat"/>
                <w:sz w:val="20"/>
                <w:szCs w:val="20"/>
              </w:rPr>
              <w:t xml:space="preserve"> año en curso</w:t>
            </w:r>
          </w:p>
        </w:tc>
      </w:tr>
      <w:tr w:rsidR="00597D7E" w:rsidRPr="00D23E72" w14:paraId="102791A5" w14:textId="77777777" w:rsidTr="00ED7F64">
        <w:tc>
          <w:tcPr>
            <w:tcW w:w="704" w:type="dxa"/>
          </w:tcPr>
          <w:p w14:paraId="781B8A1C" w14:textId="77777777" w:rsidR="00597D7E" w:rsidRPr="00D23E72" w:rsidRDefault="00597D7E" w:rsidP="00ED7F64">
            <w:pPr>
              <w:rPr>
                <w:rFonts w:ascii="Montserrat" w:hAnsi="Montserrat"/>
                <w:sz w:val="20"/>
                <w:szCs w:val="20"/>
              </w:rPr>
            </w:pPr>
            <w:r w:rsidRPr="00D23E72">
              <w:rPr>
                <w:rFonts w:ascii="Montserrat" w:hAnsi="Montserrat"/>
                <w:sz w:val="20"/>
                <w:szCs w:val="20"/>
              </w:rPr>
              <w:t>26</w:t>
            </w:r>
          </w:p>
        </w:tc>
        <w:tc>
          <w:tcPr>
            <w:tcW w:w="2268" w:type="dxa"/>
          </w:tcPr>
          <w:p w14:paraId="538E4DB4" w14:textId="77777777" w:rsidR="00597D7E" w:rsidRPr="00D23E72" w:rsidRDefault="00597D7E" w:rsidP="00ED7F64">
            <w:pPr>
              <w:jc w:val="both"/>
              <w:rPr>
                <w:rFonts w:ascii="Montserrat" w:hAnsi="Montserrat"/>
                <w:sz w:val="20"/>
                <w:szCs w:val="20"/>
              </w:rPr>
            </w:pPr>
            <w:proofErr w:type="spellStart"/>
            <w:r w:rsidRPr="00D23E72">
              <w:rPr>
                <w:rFonts w:ascii="Montserrat" w:hAnsi="Montserrat"/>
                <w:sz w:val="20"/>
                <w:szCs w:val="20"/>
              </w:rPr>
              <w:t>Parcelamiento</w:t>
            </w:r>
            <w:proofErr w:type="spellEnd"/>
            <w:r w:rsidRPr="00D23E72">
              <w:rPr>
                <w:rFonts w:ascii="Montserrat" w:hAnsi="Montserrat"/>
                <w:sz w:val="20"/>
                <w:szCs w:val="20"/>
              </w:rPr>
              <w:t xml:space="preserve"> </w:t>
            </w:r>
            <w:proofErr w:type="spellStart"/>
            <w:r w:rsidRPr="00D23E72">
              <w:rPr>
                <w:rFonts w:ascii="Montserrat" w:hAnsi="Montserrat"/>
                <w:sz w:val="20"/>
                <w:szCs w:val="20"/>
              </w:rPr>
              <w:t>Pancuz</w:t>
            </w:r>
            <w:proofErr w:type="spellEnd"/>
            <w:r w:rsidRPr="00D23E72">
              <w:rPr>
                <w:rFonts w:ascii="Montserrat" w:hAnsi="Montserrat"/>
                <w:sz w:val="20"/>
                <w:szCs w:val="20"/>
              </w:rPr>
              <w:t xml:space="preserve">, San </w:t>
            </w:r>
            <w:proofErr w:type="gramStart"/>
            <w:r w:rsidRPr="00D23E72">
              <w:rPr>
                <w:rFonts w:ascii="Montserrat" w:hAnsi="Montserrat"/>
                <w:sz w:val="20"/>
                <w:szCs w:val="20"/>
              </w:rPr>
              <w:t xml:space="preserve">Miguel  </w:t>
            </w:r>
            <w:proofErr w:type="spellStart"/>
            <w:r w:rsidRPr="00D23E72">
              <w:rPr>
                <w:rFonts w:ascii="Montserrat" w:hAnsi="Montserrat"/>
                <w:sz w:val="20"/>
                <w:szCs w:val="20"/>
              </w:rPr>
              <w:t>Tucurú</w:t>
            </w:r>
            <w:proofErr w:type="spellEnd"/>
            <w:proofErr w:type="gramEnd"/>
          </w:p>
        </w:tc>
        <w:tc>
          <w:tcPr>
            <w:tcW w:w="4111" w:type="dxa"/>
          </w:tcPr>
          <w:p w14:paraId="1547E436"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020A9BBA"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29/07/2025</w:t>
            </w:r>
          </w:p>
        </w:tc>
        <w:tc>
          <w:tcPr>
            <w:tcW w:w="4253" w:type="dxa"/>
          </w:tcPr>
          <w:p w14:paraId="6C04D33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le da cumplimiento a la medida cautelar No. 121-11 a favor de 62 familias beneficiarias de la medida, el alimento entregado corresponde al periodo de julio a diciembre del año en curso.</w:t>
            </w:r>
          </w:p>
        </w:tc>
      </w:tr>
      <w:tr w:rsidR="00597D7E" w:rsidRPr="00D23E72" w14:paraId="37012CCD" w14:textId="77777777" w:rsidTr="00ED7F64">
        <w:tc>
          <w:tcPr>
            <w:tcW w:w="704" w:type="dxa"/>
          </w:tcPr>
          <w:p w14:paraId="590B1505" w14:textId="77777777" w:rsidR="00597D7E" w:rsidRPr="00D23E72" w:rsidRDefault="00597D7E" w:rsidP="00ED7F64">
            <w:pPr>
              <w:rPr>
                <w:rFonts w:ascii="Montserrat" w:hAnsi="Montserrat"/>
                <w:sz w:val="20"/>
                <w:szCs w:val="20"/>
              </w:rPr>
            </w:pPr>
            <w:r w:rsidRPr="00D23E72">
              <w:rPr>
                <w:rFonts w:ascii="Montserrat" w:hAnsi="Montserrat"/>
                <w:sz w:val="20"/>
                <w:szCs w:val="20"/>
              </w:rPr>
              <w:t>27</w:t>
            </w:r>
          </w:p>
        </w:tc>
        <w:tc>
          <w:tcPr>
            <w:tcW w:w="2268" w:type="dxa"/>
          </w:tcPr>
          <w:p w14:paraId="193255DB"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Agua Caliente, </w:t>
            </w:r>
            <w:proofErr w:type="spellStart"/>
            <w:r w:rsidRPr="00D23E72">
              <w:rPr>
                <w:rFonts w:ascii="Montserrat" w:hAnsi="Montserrat"/>
                <w:sz w:val="20"/>
                <w:szCs w:val="20"/>
              </w:rPr>
              <w:t>Panzos</w:t>
            </w:r>
            <w:proofErr w:type="spellEnd"/>
            <w:r w:rsidRPr="00D23E72">
              <w:rPr>
                <w:rFonts w:ascii="Montserrat" w:hAnsi="Montserrat"/>
                <w:sz w:val="20"/>
                <w:szCs w:val="20"/>
              </w:rPr>
              <w:t>.</w:t>
            </w:r>
          </w:p>
        </w:tc>
        <w:tc>
          <w:tcPr>
            <w:tcW w:w="4111" w:type="dxa"/>
          </w:tcPr>
          <w:p w14:paraId="3B1481C2"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1CC2C918"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29/07/2025</w:t>
            </w:r>
          </w:p>
        </w:tc>
        <w:tc>
          <w:tcPr>
            <w:tcW w:w="4253" w:type="dxa"/>
          </w:tcPr>
          <w:p w14:paraId="77A95A7C"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le da cumplimiento a la medida cautelar No. 121-11 a favor de 08 familias </w:t>
            </w:r>
            <w:r w:rsidRPr="00D23E72">
              <w:rPr>
                <w:rFonts w:ascii="Montserrat" w:hAnsi="Montserrat"/>
                <w:sz w:val="20"/>
                <w:szCs w:val="20"/>
              </w:rPr>
              <w:lastRenderedPageBreak/>
              <w:t>beneficiarias de la medida, el alimento entregado corresponde al periodo de julio a diciembre del año en curso.</w:t>
            </w:r>
          </w:p>
        </w:tc>
      </w:tr>
      <w:tr w:rsidR="00597D7E" w:rsidRPr="00D23E72" w14:paraId="72468CDB" w14:textId="77777777" w:rsidTr="00ED7F64">
        <w:tc>
          <w:tcPr>
            <w:tcW w:w="704" w:type="dxa"/>
          </w:tcPr>
          <w:p w14:paraId="432081B9" w14:textId="77777777" w:rsidR="00597D7E" w:rsidRPr="00D23E72" w:rsidRDefault="00597D7E" w:rsidP="00ED7F64">
            <w:pPr>
              <w:rPr>
                <w:rFonts w:ascii="Montserrat" w:hAnsi="Montserrat"/>
                <w:sz w:val="20"/>
                <w:szCs w:val="20"/>
              </w:rPr>
            </w:pPr>
            <w:r w:rsidRPr="00D23E72">
              <w:rPr>
                <w:rFonts w:ascii="Montserrat" w:hAnsi="Montserrat"/>
                <w:sz w:val="20"/>
                <w:szCs w:val="20"/>
              </w:rPr>
              <w:lastRenderedPageBreak/>
              <w:t>28</w:t>
            </w:r>
          </w:p>
        </w:tc>
        <w:tc>
          <w:tcPr>
            <w:tcW w:w="2268" w:type="dxa"/>
          </w:tcPr>
          <w:p w14:paraId="511D7A76"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Comunidad Punto 15, </w:t>
            </w:r>
            <w:proofErr w:type="spellStart"/>
            <w:r w:rsidRPr="00D23E72">
              <w:rPr>
                <w:rFonts w:ascii="Montserrat" w:hAnsi="Montserrat"/>
                <w:sz w:val="20"/>
                <w:szCs w:val="20"/>
              </w:rPr>
              <w:t>Panzos</w:t>
            </w:r>
            <w:proofErr w:type="spellEnd"/>
          </w:p>
        </w:tc>
        <w:tc>
          <w:tcPr>
            <w:tcW w:w="4111" w:type="dxa"/>
          </w:tcPr>
          <w:p w14:paraId="72EFDC0D" w14:textId="77777777" w:rsidR="00597D7E" w:rsidRPr="00D23E72" w:rsidRDefault="00597D7E" w:rsidP="00ED7F64">
            <w:pPr>
              <w:rPr>
                <w:rFonts w:ascii="Montserrat" w:hAnsi="Montserrat"/>
                <w:sz w:val="20"/>
                <w:szCs w:val="20"/>
              </w:rPr>
            </w:pPr>
            <w:r w:rsidRPr="00D23E72">
              <w:rPr>
                <w:rFonts w:ascii="Montserrat" w:hAnsi="Montserrat"/>
                <w:sz w:val="20"/>
                <w:szCs w:val="20"/>
              </w:rPr>
              <w:t xml:space="preserve">Acompañamiento, </w:t>
            </w:r>
            <w:proofErr w:type="gramStart"/>
            <w:r w:rsidRPr="00D23E72">
              <w:rPr>
                <w:rFonts w:ascii="Montserrat" w:hAnsi="Montserrat"/>
                <w:sz w:val="20"/>
                <w:szCs w:val="20"/>
              </w:rPr>
              <w:t>verificación  y</w:t>
            </w:r>
            <w:proofErr w:type="gramEnd"/>
            <w:r w:rsidRPr="00D23E72">
              <w:rPr>
                <w:rFonts w:ascii="Montserrat" w:hAnsi="Montserrat"/>
                <w:sz w:val="20"/>
                <w:szCs w:val="20"/>
              </w:rPr>
              <w:t xml:space="preserve"> entrega de alimentos </w:t>
            </w:r>
          </w:p>
        </w:tc>
        <w:tc>
          <w:tcPr>
            <w:tcW w:w="2126" w:type="dxa"/>
          </w:tcPr>
          <w:p w14:paraId="76D9E118"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29/07/2025</w:t>
            </w:r>
          </w:p>
        </w:tc>
        <w:tc>
          <w:tcPr>
            <w:tcW w:w="4253" w:type="dxa"/>
          </w:tcPr>
          <w:p w14:paraId="1F9D580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le da cumplimiento a la medida cautelar No. 121-11 a favor de 14 familias beneficiarias de la medida, el alimento entregado corresponde al periodo de julio a </w:t>
            </w:r>
            <w:proofErr w:type="gramStart"/>
            <w:r w:rsidRPr="00D23E72">
              <w:rPr>
                <w:rFonts w:ascii="Montserrat" w:hAnsi="Montserrat"/>
                <w:sz w:val="20"/>
                <w:szCs w:val="20"/>
              </w:rPr>
              <w:t>junio  del</w:t>
            </w:r>
            <w:proofErr w:type="gramEnd"/>
            <w:r w:rsidRPr="00D23E72">
              <w:rPr>
                <w:rFonts w:ascii="Montserrat" w:hAnsi="Montserrat"/>
                <w:sz w:val="20"/>
                <w:szCs w:val="20"/>
              </w:rPr>
              <w:t xml:space="preserve"> año en curso.</w:t>
            </w:r>
          </w:p>
        </w:tc>
      </w:tr>
      <w:tr w:rsidR="00597D7E" w:rsidRPr="00D23E72" w14:paraId="251EBDAF" w14:textId="77777777" w:rsidTr="00ED7F64">
        <w:tc>
          <w:tcPr>
            <w:tcW w:w="704" w:type="dxa"/>
          </w:tcPr>
          <w:p w14:paraId="1796B3FC" w14:textId="77777777" w:rsidR="00597D7E" w:rsidRPr="00D23E72" w:rsidRDefault="00597D7E" w:rsidP="00ED7F64">
            <w:pPr>
              <w:rPr>
                <w:rFonts w:ascii="Montserrat" w:hAnsi="Montserrat"/>
                <w:sz w:val="20"/>
                <w:szCs w:val="20"/>
              </w:rPr>
            </w:pPr>
            <w:r w:rsidRPr="00D23E72">
              <w:rPr>
                <w:rFonts w:ascii="Montserrat" w:hAnsi="Montserrat"/>
                <w:sz w:val="20"/>
                <w:szCs w:val="20"/>
              </w:rPr>
              <w:t>29</w:t>
            </w:r>
          </w:p>
        </w:tc>
        <w:tc>
          <w:tcPr>
            <w:tcW w:w="2268" w:type="dxa"/>
          </w:tcPr>
          <w:p w14:paraId="0B8378EE"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Oficinas de APODIP, </w:t>
            </w:r>
            <w:proofErr w:type="spellStart"/>
            <w:r w:rsidRPr="00D23E72">
              <w:rPr>
                <w:rFonts w:ascii="Montserrat" w:hAnsi="Montserrat"/>
                <w:sz w:val="20"/>
                <w:szCs w:val="20"/>
              </w:rPr>
              <w:t>Teleman</w:t>
            </w:r>
            <w:proofErr w:type="spellEnd"/>
            <w:r w:rsidRPr="00D23E72">
              <w:rPr>
                <w:rFonts w:ascii="Montserrat" w:hAnsi="Montserrat"/>
                <w:sz w:val="20"/>
                <w:szCs w:val="20"/>
              </w:rPr>
              <w:t xml:space="preserve">, </w:t>
            </w:r>
            <w:proofErr w:type="spellStart"/>
            <w:r w:rsidRPr="00D23E72">
              <w:rPr>
                <w:rFonts w:ascii="Montserrat" w:hAnsi="Montserrat"/>
                <w:sz w:val="20"/>
                <w:szCs w:val="20"/>
              </w:rPr>
              <w:t>Panzos</w:t>
            </w:r>
            <w:proofErr w:type="spellEnd"/>
            <w:r w:rsidRPr="00D23E72">
              <w:rPr>
                <w:rFonts w:ascii="Montserrat" w:hAnsi="Montserrat"/>
                <w:sz w:val="20"/>
                <w:szCs w:val="20"/>
              </w:rPr>
              <w:t>.</w:t>
            </w:r>
          </w:p>
        </w:tc>
        <w:tc>
          <w:tcPr>
            <w:tcW w:w="4111" w:type="dxa"/>
          </w:tcPr>
          <w:p w14:paraId="4DC306A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Acompañamiento conjuntamente con FAO a mesa de </w:t>
            </w:r>
            <w:proofErr w:type="spellStart"/>
            <w:r w:rsidRPr="00D23E72">
              <w:rPr>
                <w:rFonts w:ascii="Montserrat" w:hAnsi="Montserrat"/>
                <w:sz w:val="20"/>
                <w:szCs w:val="20"/>
              </w:rPr>
              <w:t>dialogo</w:t>
            </w:r>
            <w:proofErr w:type="spellEnd"/>
            <w:r w:rsidRPr="00D23E72">
              <w:rPr>
                <w:rFonts w:ascii="Montserrat" w:hAnsi="Montserrat"/>
                <w:sz w:val="20"/>
                <w:szCs w:val="20"/>
              </w:rPr>
              <w:t xml:space="preserve"> entre Defensores de La Naturaleza y las comunidades de Rio Blanco y Tres </w:t>
            </w:r>
            <w:proofErr w:type="gramStart"/>
            <w:r w:rsidRPr="00D23E72">
              <w:rPr>
                <w:rFonts w:ascii="Montserrat" w:hAnsi="Montserrat"/>
                <w:sz w:val="20"/>
                <w:szCs w:val="20"/>
              </w:rPr>
              <w:t>Arroyos..</w:t>
            </w:r>
            <w:proofErr w:type="gramEnd"/>
          </w:p>
        </w:tc>
        <w:tc>
          <w:tcPr>
            <w:tcW w:w="2126" w:type="dxa"/>
          </w:tcPr>
          <w:p w14:paraId="4DE2CD05"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31/07/2025</w:t>
            </w:r>
          </w:p>
        </w:tc>
        <w:tc>
          <w:tcPr>
            <w:tcW w:w="4253" w:type="dxa"/>
          </w:tcPr>
          <w:p w14:paraId="10E013E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da por retoma la negociación entre las comunidades y defensores de la Naturaleza y se llega a los siguientes compromisos:</w:t>
            </w:r>
          </w:p>
          <w:p w14:paraId="7F696680" w14:textId="77777777" w:rsidR="00597D7E" w:rsidRPr="00D23E72" w:rsidRDefault="00597D7E" w:rsidP="00597D7E">
            <w:pPr>
              <w:pStyle w:val="Prrafodelista"/>
              <w:numPr>
                <w:ilvl w:val="0"/>
                <w:numId w:val="18"/>
              </w:numPr>
              <w:jc w:val="both"/>
              <w:rPr>
                <w:rFonts w:ascii="Montserrat" w:hAnsi="Montserrat"/>
                <w:sz w:val="20"/>
                <w:szCs w:val="20"/>
              </w:rPr>
            </w:pPr>
            <w:r w:rsidRPr="00D23E72">
              <w:rPr>
                <w:rFonts w:ascii="Montserrat" w:hAnsi="Montserrat"/>
                <w:sz w:val="20"/>
                <w:szCs w:val="20"/>
              </w:rPr>
              <w:t>Compartir mapas y documentos técnicos del área disponible para la compra venta, a la empresa que realizara la medición.</w:t>
            </w:r>
          </w:p>
          <w:p w14:paraId="098E42ED" w14:textId="77777777" w:rsidR="00597D7E" w:rsidRPr="00D23E72" w:rsidRDefault="00597D7E" w:rsidP="00597D7E">
            <w:pPr>
              <w:pStyle w:val="Prrafodelista"/>
              <w:numPr>
                <w:ilvl w:val="0"/>
                <w:numId w:val="18"/>
              </w:numPr>
              <w:jc w:val="both"/>
              <w:rPr>
                <w:rFonts w:ascii="Montserrat" w:hAnsi="Montserrat"/>
                <w:sz w:val="20"/>
                <w:szCs w:val="20"/>
              </w:rPr>
            </w:pPr>
            <w:r w:rsidRPr="00D23E72">
              <w:rPr>
                <w:rFonts w:ascii="Montserrat" w:hAnsi="Montserrat"/>
                <w:sz w:val="20"/>
                <w:szCs w:val="20"/>
              </w:rPr>
              <w:t xml:space="preserve">Los representantes de </w:t>
            </w:r>
            <w:proofErr w:type="gramStart"/>
            <w:r w:rsidRPr="00D23E72">
              <w:rPr>
                <w:rFonts w:ascii="Montserrat" w:hAnsi="Montserrat"/>
                <w:sz w:val="20"/>
                <w:szCs w:val="20"/>
              </w:rPr>
              <w:t>las  comunidades</w:t>
            </w:r>
            <w:proofErr w:type="gramEnd"/>
            <w:r w:rsidRPr="00D23E72">
              <w:rPr>
                <w:rFonts w:ascii="Montserrat" w:hAnsi="Montserrat"/>
                <w:sz w:val="20"/>
                <w:szCs w:val="20"/>
              </w:rPr>
              <w:t xml:space="preserve"> consultaran sobre la servidumbre de paso a favor de la Municipalidad de </w:t>
            </w:r>
            <w:proofErr w:type="spellStart"/>
            <w:r w:rsidRPr="00D23E72">
              <w:rPr>
                <w:rFonts w:ascii="Montserrat" w:hAnsi="Montserrat"/>
                <w:sz w:val="20"/>
                <w:szCs w:val="20"/>
              </w:rPr>
              <w:t>Panzos</w:t>
            </w:r>
            <w:proofErr w:type="spellEnd"/>
            <w:r w:rsidRPr="00D23E72">
              <w:rPr>
                <w:rFonts w:ascii="Montserrat" w:hAnsi="Montserrat"/>
                <w:sz w:val="20"/>
                <w:szCs w:val="20"/>
              </w:rPr>
              <w:t>.</w:t>
            </w:r>
          </w:p>
          <w:p w14:paraId="31AA2C7B" w14:textId="77777777" w:rsidR="00597D7E" w:rsidRPr="00D23E72" w:rsidRDefault="00597D7E" w:rsidP="00597D7E">
            <w:pPr>
              <w:pStyle w:val="Prrafodelista"/>
              <w:numPr>
                <w:ilvl w:val="0"/>
                <w:numId w:val="18"/>
              </w:numPr>
              <w:jc w:val="both"/>
              <w:rPr>
                <w:rFonts w:ascii="Montserrat" w:hAnsi="Montserrat"/>
                <w:sz w:val="20"/>
                <w:szCs w:val="20"/>
              </w:rPr>
            </w:pPr>
            <w:r w:rsidRPr="00D23E72">
              <w:rPr>
                <w:rFonts w:ascii="Montserrat" w:hAnsi="Montserrat"/>
                <w:sz w:val="20"/>
                <w:szCs w:val="20"/>
              </w:rPr>
              <w:t>Mantener comunicación entre las comunidades para avanzar con la delimitación territorial y formalización del acta de buena voluntad.</w:t>
            </w:r>
          </w:p>
          <w:p w14:paraId="68792EDE" w14:textId="77777777" w:rsidR="00597D7E" w:rsidRPr="00D23E72" w:rsidRDefault="00597D7E" w:rsidP="00597D7E">
            <w:pPr>
              <w:pStyle w:val="Prrafodelista"/>
              <w:numPr>
                <w:ilvl w:val="0"/>
                <w:numId w:val="18"/>
              </w:numPr>
              <w:jc w:val="both"/>
              <w:rPr>
                <w:rFonts w:ascii="Montserrat" w:hAnsi="Montserrat"/>
                <w:sz w:val="20"/>
                <w:szCs w:val="20"/>
              </w:rPr>
            </w:pPr>
            <w:r w:rsidRPr="00D23E72">
              <w:rPr>
                <w:rFonts w:ascii="Montserrat" w:hAnsi="Montserrat"/>
                <w:sz w:val="20"/>
                <w:szCs w:val="20"/>
              </w:rPr>
              <w:t>Seguimiento institucional y coordinación de las próximas reuniones.</w:t>
            </w:r>
          </w:p>
          <w:p w14:paraId="0C07DFBB" w14:textId="77777777" w:rsidR="00597D7E" w:rsidRPr="00D23E72" w:rsidRDefault="00597D7E" w:rsidP="00597D7E">
            <w:pPr>
              <w:pStyle w:val="Prrafodelista"/>
              <w:numPr>
                <w:ilvl w:val="0"/>
                <w:numId w:val="18"/>
              </w:numPr>
              <w:jc w:val="both"/>
              <w:rPr>
                <w:rFonts w:ascii="Montserrat" w:hAnsi="Montserrat"/>
                <w:sz w:val="20"/>
                <w:szCs w:val="20"/>
              </w:rPr>
            </w:pPr>
            <w:r w:rsidRPr="00D23E72">
              <w:rPr>
                <w:rFonts w:ascii="Montserrat" w:hAnsi="Montserrat"/>
                <w:sz w:val="20"/>
                <w:szCs w:val="20"/>
              </w:rPr>
              <w:lastRenderedPageBreak/>
              <w:t>Realizar un proceso de fortalecimiento a las 3 comunidades en prevención y atención a la conflictividad.</w:t>
            </w:r>
          </w:p>
        </w:tc>
      </w:tr>
      <w:tr w:rsidR="00597D7E" w:rsidRPr="00D23E72" w14:paraId="7FD68C96" w14:textId="77777777" w:rsidTr="00ED7F64">
        <w:tc>
          <w:tcPr>
            <w:tcW w:w="704" w:type="dxa"/>
          </w:tcPr>
          <w:p w14:paraId="275FB79F" w14:textId="77777777" w:rsidR="00597D7E" w:rsidRPr="00D23E72" w:rsidRDefault="00597D7E" w:rsidP="00ED7F64">
            <w:pPr>
              <w:rPr>
                <w:rFonts w:ascii="Montserrat" w:hAnsi="Montserrat"/>
                <w:sz w:val="20"/>
                <w:szCs w:val="20"/>
              </w:rPr>
            </w:pPr>
            <w:r w:rsidRPr="00D23E72">
              <w:rPr>
                <w:rFonts w:ascii="Montserrat" w:hAnsi="Montserrat"/>
                <w:sz w:val="20"/>
                <w:szCs w:val="20"/>
              </w:rPr>
              <w:lastRenderedPageBreak/>
              <w:t>30</w:t>
            </w:r>
          </w:p>
        </w:tc>
        <w:tc>
          <w:tcPr>
            <w:tcW w:w="2268" w:type="dxa"/>
          </w:tcPr>
          <w:p w14:paraId="1E140875"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Policía Nacional Civil, Ministerio Publico</w:t>
            </w:r>
          </w:p>
        </w:tc>
        <w:tc>
          <w:tcPr>
            <w:tcW w:w="4111" w:type="dxa"/>
          </w:tcPr>
          <w:p w14:paraId="0195451A"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Evacuación de pronunciamientos o requerimientos durante el mes </w:t>
            </w:r>
            <w:proofErr w:type="spellStart"/>
            <w:r w:rsidRPr="00D23E72">
              <w:rPr>
                <w:rFonts w:ascii="Montserrat" w:hAnsi="Montserrat"/>
                <w:sz w:val="20"/>
                <w:szCs w:val="20"/>
              </w:rPr>
              <w:t>juliol</w:t>
            </w:r>
            <w:proofErr w:type="spellEnd"/>
            <w:r w:rsidRPr="00D23E72">
              <w:rPr>
                <w:rFonts w:ascii="Montserrat" w:hAnsi="Montserrat"/>
                <w:sz w:val="20"/>
                <w:szCs w:val="20"/>
              </w:rPr>
              <w:t xml:space="preserve"> por temas de desalojos</w:t>
            </w:r>
          </w:p>
        </w:tc>
        <w:tc>
          <w:tcPr>
            <w:tcW w:w="2126" w:type="dxa"/>
          </w:tcPr>
          <w:p w14:paraId="5688ACB1"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JULIO</w:t>
            </w:r>
          </w:p>
        </w:tc>
        <w:tc>
          <w:tcPr>
            <w:tcW w:w="4253" w:type="dxa"/>
          </w:tcPr>
          <w:p w14:paraId="5455EF9F"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 xml:space="preserve">Se dan cumplimiento los requerimientos solicitados, haciendo hincapié en el respeto a los Derechos Humanos </w:t>
            </w:r>
            <w:proofErr w:type="gramStart"/>
            <w:r w:rsidRPr="00D23E72">
              <w:rPr>
                <w:rFonts w:ascii="Montserrat" w:hAnsi="Montserrat"/>
                <w:sz w:val="20"/>
                <w:szCs w:val="20"/>
              </w:rPr>
              <w:t>y  el</w:t>
            </w:r>
            <w:proofErr w:type="gramEnd"/>
            <w:r w:rsidRPr="00D23E72">
              <w:rPr>
                <w:rFonts w:ascii="Montserrat" w:hAnsi="Montserrat"/>
                <w:sz w:val="20"/>
                <w:szCs w:val="20"/>
              </w:rPr>
              <w:t xml:space="preserve"> cumplimiento a Protocolos y Estándares en materia de Derechos Humanos en los desalojos.</w:t>
            </w:r>
          </w:p>
        </w:tc>
      </w:tr>
      <w:tr w:rsidR="00597D7E" w:rsidRPr="00D23E72" w14:paraId="4F0B5284" w14:textId="77777777" w:rsidTr="00ED7F64">
        <w:tc>
          <w:tcPr>
            <w:tcW w:w="704" w:type="dxa"/>
          </w:tcPr>
          <w:p w14:paraId="64DC50EC" w14:textId="77777777" w:rsidR="00597D7E" w:rsidRPr="00D23E72" w:rsidRDefault="00597D7E" w:rsidP="00ED7F64">
            <w:pPr>
              <w:rPr>
                <w:rFonts w:ascii="Montserrat" w:hAnsi="Montserrat"/>
                <w:sz w:val="20"/>
                <w:szCs w:val="20"/>
              </w:rPr>
            </w:pPr>
            <w:r w:rsidRPr="00D23E72">
              <w:rPr>
                <w:rFonts w:ascii="Montserrat" w:hAnsi="Montserrat"/>
                <w:sz w:val="20"/>
                <w:szCs w:val="20"/>
              </w:rPr>
              <w:t>31</w:t>
            </w:r>
          </w:p>
        </w:tc>
        <w:tc>
          <w:tcPr>
            <w:tcW w:w="2268" w:type="dxa"/>
          </w:tcPr>
          <w:p w14:paraId="73196671"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Sede Regional</w:t>
            </w:r>
          </w:p>
        </w:tc>
        <w:tc>
          <w:tcPr>
            <w:tcW w:w="4111" w:type="dxa"/>
          </w:tcPr>
          <w:p w14:paraId="307BEECB"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Elaboración de informes (</w:t>
            </w:r>
            <w:proofErr w:type="gramStart"/>
            <w:r w:rsidRPr="00D23E72">
              <w:rPr>
                <w:rFonts w:ascii="Montserrat" w:hAnsi="Montserrat"/>
                <w:sz w:val="20"/>
                <w:szCs w:val="20"/>
              </w:rPr>
              <w:t>mensual,  metas</w:t>
            </w:r>
            <w:proofErr w:type="gramEnd"/>
            <w:r w:rsidRPr="00D23E72">
              <w:rPr>
                <w:rFonts w:ascii="Montserrat" w:hAnsi="Montserrat"/>
                <w:sz w:val="20"/>
                <w:szCs w:val="20"/>
              </w:rPr>
              <w:t xml:space="preserve"> físicas y actividades), planificaciones, recepción de requerimientos, asistencias de mes y liquidación y solicitud de combustible</w:t>
            </w:r>
          </w:p>
        </w:tc>
        <w:tc>
          <w:tcPr>
            <w:tcW w:w="2126" w:type="dxa"/>
          </w:tcPr>
          <w:p w14:paraId="1D84B166" w14:textId="77777777" w:rsidR="00597D7E" w:rsidRPr="00D23E72" w:rsidRDefault="00597D7E" w:rsidP="00ED7F64">
            <w:pPr>
              <w:jc w:val="center"/>
              <w:rPr>
                <w:rFonts w:ascii="Montserrat" w:hAnsi="Montserrat"/>
                <w:sz w:val="20"/>
                <w:szCs w:val="20"/>
              </w:rPr>
            </w:pPr>
            <w:r w:rsidRPr="00D23E72">
              <w:rPr>
                <w:rFonts w:ascii="Montserrat" w:hAnsi="Montserrat"/>
                <w:sz w:val="20"/>
                <w:szCs w:val="20"/>
              </w:rPr>
              <w:t>JULIO</w:t>
            </w:r>
          </w:p>
        </w:tc>
        <w:tc>
          <w:tcPr>
            <w:tcW w:w="4253" w:type="dxa"/>
          </w:tcPr>
          <w:p w14:paraId="06964CC2" w14:textId="77777777" w:rsidR="00597D7E" w:rsidRPr="00D23E72" w:rsidRDefault="00597D7E" w:rsidP="00ED7F64">
            <w:pPr>
              <w:jc w:val="both"/>
              <w:rPr>
                <w:rFonts w:ascii="Montserrat" w:hAnsi="Montserrat"/>
                <w:sz w:val="20"/>
                <w:szCs w:val="20"/>
              </w:rPr>
            </w:pPr>
            <w:r w:rsidRPr="00D23E72">
              <w:rPr>
                <w:rFonts w:ascii="Montserrat" w:hAnsi="Montserrat"/>
                <w:sz w:val="20"/>
                <w:szCs w:val="20"/>
              </w:rPr>
              <w:t>Se cumple con dar respuesta a todos los requerimientos requeridos durante el mes.</w:t>
            </w:r>
          </w:p>
        </w:tc>
      </w:tr>
    </w:tbl>
    <w:p w14:paraId="006979F5" w14:textId="77777777" w:rsidR="00597D7E" w:rsidRPr="00D23E72" w:rsidRDefault="00597D7E" w:rsidP="00597D7E">
      <w:pPr>
        <w:spacing w:after="0"/>
        <w:jc w:val="center"/>
        <w:rPr>
          <w:rFonts w:ascii="Montserrat" w:hAnsi="Montserrat"/>
          <w:sz w:val="20"/>
          <w:szCs w:val="20"/>
        </w:rPr>
      </w:pPr>
    </w:p>
    <w:p w14:paraId="4AA03B99" w14:textId="7EFBCA75" w:rsidR="00597D7E" w:rsidRDefault="00597D7E" w:rsidP="00597D7E">
      <w:pPr>
        <w:spacing w:after="0"/>
        <w:rPr>
          <w:rFonts w:ascii="Montserrat" w:hAnsi="Montserrat"/>
          <w:sz w:val="20"/>
          <w:szCs w:val="20"/>
        </w:rPr>
      </w:pPr>
    </w:p>
    <w:p w14:paraId="1C92DEF2" w14:textId="497FA7E1" w:rsidR="009973DE" w:rsidRDefault="009973DE" w:rsidP="00597D7E">
      <w:pPr>
        <w:spacing w:after="0"/>
        <w:rPr>
          <w:rFonts w:ascii="Montserrat" w:hAnsi="Montserrat"/>
          <w:sz w:val="20"/>
          <w:szCs w:val="20"/>
        </w:rPr>
      </w:pPr>
    </w:p>
    <w:p w14:paraId="415844E5" w14:textId="7257DD14" w:rsidR="009973DE" w:rsidRDefault="009973DE" w:rsidP="00597D7E">
      <w:pPr>
        <w:spacing w:after="0"/>
        <w:rPr>
          <w:rFonts w:ascii="Montserrat" w:hAnsi="Montserrat"/>
          <w:sz w:val="20"/>
          <w:szCs w:val="20"/>
        </w:rPr>
      </w:pPr>
    </w:p>
    <w:p w14:paraId="2FC94AF1" w14:textId="584CD0FF" w:rsidR="009973DE" w:rsidRDefault="009973DE" w:rsidP="00597D7E">
      <w:pPr>
        <w:spacing w:after="0"/>
        <w:rPr>
          <w:rFonts w:ascii="Montserrat" w:hAnsi="Montserrat"/>
          <w:sz w:val="20"/>
          <w:szCs w:val="20"/>
        </w:rPr>
      </w:pPr>
    </w:p>
    <w:p w14:paraId="15FAB17D" w14:textId="4D77BCA2" w:rsidR="009973DE" w:rsidRDefault="009973DE" w:rsidP="00597D7E">
      <w:pPr>
        <w:spacing w:after="0"/>
        <w:rPr>
          <w:rFonts w:ascii="Montserrat" w:hAnsi="Montserrat"/>
          <w:sz w:val="20"/>
          <w:szCs w:val="20"/>
        </w:rPr>
      </w:pPr>
    </w:p>
    <w:p w14:paraId="058C83D9" w14:textId="7AAACC02" w:rsidR="009973DE" w:rsidRDefault="009973DE" w:rsidP="00597D7E">
      <w:pPr>
        <w:spacing w:after="0"/>
        <w:rPr>
          <w:rFonts w:ascii="Montserrat" w:hAnsi="Montserrat"/>
          <w:sz w:val="20"/>
          <w:szCs w:val="20"/>
        </w:rPr>
      </w:pPr>
    </w:p>
    <w:p w14:paraId="05616111" w14:textId="03D571DE" w:rsidR="009973DE" w:rsidRDefault="009973DE" w:rsidP="00597D7E">
      <w:pPr>
        <w:spacing w:after="0"/>
        <w:rPr>
          <w:rFonts w:ascii="Montserrat" w:hAnsi="Montserrat"/>
          <w:sz w:val="20"/>
          <w:szCs w:val="20"/>
        </w:rPr>
      </w:pPr>
    </w:p>
    <w:p w14:paraId="2E7DF6F7" w14:textId="317826BE" w:rsidR="009973DE" w:rsidRDefault="009973DE" w:rsidP="00597D7E">
      <w:pPr>
        <w:spacing w:after="0"/>
        <w:rPr>
          <w:rFonts w:ascii="Montserrat" w:hAnsi="Montserrat"/>
          <w:sz w:val="20"/>
          <w:szCs w:val="20"/>
        </w:rPr>
      </w:pPr>
    </w:p>
    <w:p w14:paraId="697305A9" w14:textId="7CAD1EE6" w:rsidR="009973DE" w:rsidRDefault="009973DE" w:rsidP="00597D7E">
      <w:pPr>
        <w:spacing w:after="0"/>
        <w:rPr>
          <w:rFonts w:ascii="Montserrat" w:hAnsi="Montserrat"/>
          <w:sz w:val="20"/>
          <w:szCs w:val="20"/>
        </w:rPr>
      </w:pPr>
    </w:p>
    <w:p w14:paraId="18875D16" w14:textId="77777777" w:rsidR="009973DE" w:rsidRPr="00D23E72" w:rsidRDefault="009973DE" w:rsidP="00597D7E">
      <w:pPr>
        <w:spacing w:after="0"/>
        <w:rPr>
          <w:rFonts w:ascii="Montserrat" w:hAnsi="Montserrat"/>
          <w:sz w:val="20"/>
          <w:szCs w:val="20"/>
        </w:rPr>
      </w:pPr>
    </w:p>
    <w:p w14:paraId="2D3AB83E" w14:textId="77777777" w:rsidR="00597D7E" w:rsidRPr="00D23E72" w:rsidRDefault="00597D7E" w:rsidP="00597D7E">
      <w:pPr>
        <w:spacing w:after="18"/>
        <w:ind w:left="71"/>
        <w:jc w:val="center"/>
        <w:rPr>
          <w:rFonts w:ascii="Montserrat" w:hAnsi="Montserrat"/>
          <w:sz w:val="20"/>
          <w:szCs w:val="20"/>
        </w:rPr>
      </w:pPr>
    </w:p>
    <w:p w14:paraId="16BB27C3" w14:textId="77777777" w:rsidR="00597D7E" w:rsidRPr="00D23E72" w:rsidRDefault="00597D7E" w:rsidP="00597D7E">
      <w:pPr>
        <w:spacing w:after="18"/>
        <w:ind w:left="3741"/>
        <w:rPr>
          <w:rFonts w:ascii="Montserrat" w:hAnsi="Montserrat"/>
          <w:sz w:val="20"/>
          <w:szCs w:val="20"/>
        </w:rPr>
      </w:pPr>
      <w:r w:rsidRPr="00D23E72">
        <w:rPr>
          <w:rFonts w:ascii="Montserrat" w:eastAsia="Arial" w:hAnsi="Montserrat" w:cs="Arial"/>
          <w:b/>
          <w:sz w:val="20"/>
          <w:szCs w:val="20"/>
        </w:rPr>
        <w:lastRenderedPageBreak/>
        <w:t>SEDE REGIONAL DE SALAMÁ, BAJA VERAPAZ</w:t>
      </w:r>
      <w:r w:rsidRPr="00D23E72">
        <w:rPr>
          <w:rFonts w:ascii="Montserrat" w:eastAsia="Arial" w:hAnsi="Montserrat" w:cs="Arial"/>
          <w:b/>
          <w:color w:val="FF0000"/>
          <w:sz w:val="20"/>
          <w:szCs w:val="20"/>
        </w:rPr>
        <w:t xml:space="preserve"> </w:t>
      </w:r>
    </w:p>
    <w:tbl>
      <w:tblPr>
        <w:tblStyle w:val="TableGrid"/>
        <w:tblW w:w="12727" w:type="dxa"/>
        <w:tblInd w:w="-131" w:type="dxa"/>
        <w:tblCellMar>
          <w:top w:w="11" w:type="dxa"/>
          <w:left w:w="108" w:type="dxa"/>
          <w:right w:w="39" w:type="dxa"/>
        </w:tblCellMar>
        <w:tblLook w:val="04A0" w:firstRow="1" w:lastRow="0" w:firstColumn="1" w:lastColumn="0" w:noHBand="0" w:noVBand="1"/>
      </w:tblPr>
      <w:tblGrid>
        <w:gridCol w:w="604"/>
        <w:gridCol w:w="1917"/>
        <w:gridCol w:w="4321"/>
        <w:gridCol w:w="1984"/>
        <w:gridCol w:w="3901"/>
      </w:tblGrid>
      <w:tr w:rsidR="00597D7E" w:rsidRPr="00D23E72" w14:paraId="4C254A5C" w14:textId="77777777" w:rsidTr="00ED7F64">
        <w:trPr>
          <w:trHeight w:val="648"/>
        </w:trPr>
        <w:tc>
          <w:tcPr>
            <w:tcW w:w="604" w:type="dxa"/>
            <w:tcBorders>
              <w:top w:val="single" w:sz="3" w:space="0" w:color="000000"/>
              <w:left w:val="single" w:sz="3" w:space="0" w:color="000000"/>
              <w:bottom w:val="single" w:sz="3" w:space="0" w:color="000000"/>
              <w:right w:val="single" w:sz="3" w:space="0" w:color="000000"/>
            </w:tcBorders>
          </w:tcPr>
          <w:p w14:paraId="50C7A835" w14:textId="77777777" w:rsidR="00597D7E" w:rsidRPr="00D23E72" w:rsidRDefault="00597D7E" w:rsidP="00FF48F3">
            <w:pPr>
              <w:spacing w:after="18"/>
              <w:ind w:right="7"/>
              <w:rPr>
                <w:rFonts w:ascii="Montserrat" w:hAnsi="Montserrat"/>
                <w:sz w:val="20"/>
                <w:szCs w:val="20"/>
              </w:rPr>
            </w:pPr>
            <w:r w:rsidRPr="00D23E72">
              <w:rPr>
                <w:rFonts w:ascii="Montserrat" w:eastAsia="Arial" w:hAnsi="Montserrat" w:cs="Arial"/>
                <w:b/>
                <w:sz w:val="20"/>
                <w:szCs w:val="20"/>
              </w:rPr>
              <w:t xml:space="preserve"> </w:t>
            </w:r>
          </w:p>
          <w:p w14:paraId="168CE3CE" w14:textId="77777777" w:rsidR="00597D7E" w:rsidRPr="00D23E72" w:rsidRDefault="00597D7E" w:rsidP="00FF48F3">
            <w:pPr>
              <w:rPr>
                <w:rFonts w:ascii="Montserrat" w:hAnsi="Montserrat"/>
                <w:sz w:val="20"/>
                <w:szCs w:val="20"/>
              </w:rPr>
            </w:pPr>
            <w:r w:rsidRPr="00D23E72">
              <w:rPr>
                <w:rFonts w:ascii="Montserrat" w:eastAsia="Arial" w:hAnsi="Montserrat" w:cs="Arial"/>
                <w:b/>
                <w:sz w:val="20"/>
                <w:szCs w:val="20"/>
              </w:rPr>
              <w:t xml:space="preserve">No. </w:t>
            </w:r>
          </w:p>
        </w:tc>
        <w:tc>
          <w:tcPr>
            <w:tcW w:w="1917" w:type="dxa"/>
            <w:tcBorders>
              <w:top w:val="single" w:sz="3" w:space="0" w:color="000000"/>
              <w:left w:val="single" w:sz="3" w:space="0" w:color="000000"/>
              <w:bottom w:val="single" w:sz="3" w:space="0" w:color="000000"/>
              <w:right w:val="single" w:sz="3" w:space="0" w:color="000000"/>
            </w:tcBorders>
            <w:vAlign w:val="center"/>
          </w:tcPr>
          <w:p w14:paraId="360C148D" w14:textId="77777777" w:rsidR="00597D7E" w:rsidRPr="00D23E72" w:rsidRDefault="00597D7E" w:rsidP="00FF48F3">
            <w:pPr>
              <w:ind w:right="69"/>
              <w:rPr>
                <w:rFonts w:ascii="Montserrat" w:hAnsi="Montserrat"/>
                <w:sz w:val="20"/>
                <w:szCs w:val="20"/>
              </w:rPr>
            </w:pPr>
            <w:r w:rsidRPr="00D23E72">
              <w:rPr>
                <w:rFonts w:ascii="Montserrat" w:eastAsia="Arial" w:hAnsi="Montserrat" w:cs="Arial"/>
                <w:b/>
                <w:sz w:val="20"/>
                <w:szCs w:val="20"/>
              </w:rPr>
              <w:t xml:space="preserve">LUGAR </w:t>
            </w:r>
          </w:p>
        </w:tc>
        <w:tc>
          <w:tcPr>
            <w:tcW w:w="4321" w:type="dxa"/>
            <w:tcBorders>
              <w:top w:val="single" w:sz="3" w:space="0" w:color="000000"/>
              <w:left w:val="single" w:sz="3" w:space="0" w:color="000000"/>
              <w:bottom w:val="single" w:sz="3" w:space="0" w:color="000000"/>
              <w:right w:val="single" w:sz="3" w:space="0" w:color="000000"/>
            </w:tcBorders>
            <w:vAlign w:val="center"/>
          </w:tcPr>
          <w:p w14:paraId="087D4057" w14:textId="77777777" w:rsidR="00597D7E" w:rsidRPr="00D23E72" w:rsidRDefault="00597D7E" w:rsidP="00FF48F3">
            <w:pPr>
              <w:ind w:right="70"/>
              <w:rPr>
                <w:rFonts w:ascii="Montserrat" w:hAnsi="Montserrat"/>
                <w:sz w:val="20"/>
                <w:szCs w:val="20"/>
              </w:rPr>
            </w:pPr>
            <w:r w:rsidRPr="00D23E72">
              <w:rPr>
                <w:rFonts w:ascii="Montserrat" w:eastAsia="Arial" w:hAnsi="Montserrat" w:cs="Arial"/>
                <w:b/>
                <w:sz w:val="20"/>
                <w:szCs w:val="20"/>
              </w:rPr>
              <w:t xml:space="preserve">ACTIVIDAD REALIZADA </w:t>
            </w:r>
          </w:p>
        </w:tc>
        <w:tc>
          <w:tcPr>
            <w:tcW w:w="1984" w:type="dxa"/>
            <w:tcBorders>
              <w:top w:val="single" w:sz="3" w:space="0" w:color="000000"/>
              <w:left w:val="single" w:sz="3" w:space="0" w:color="000000"/>
              <w:bottom w:val="single" w:sz="3" w:space="0" w:color="000000"/>
              <w:right w:val="single" w:sz="3" w:space="0" w:color="000000"/>
            </w:tcBorders>
            <w:vAlign w:val="center"/>
          </w:tcPr>
          <w:p w14:paraId="4819F849" w14:textId="77777777" w:rsidR="00597D7E" w:rsidRPr="00D23E72" w:rsidRDefault="00597D7E" w:rsidP="00FF48F3">
            <w:pPr>
              <w:ind w:right="77"/>
              <w:rPr>
                <w:rFonts w:ascii="Montserrat" w:hAnsi="Montserrat"/>
                <w:sz w:val="20"/>
                <w:szCs w:val="20"/>
              </w:rPr>
            </w:pPr>
            <w:r w:rsidRPr="00D23E72">
              <w:rPr>
                <w:rFonts w:ascii="Montserrat" w:eastAsia="Arial" w:hAnsi="Montserrat" w:cs="Arial"/>
                <w:b/>
                <w:sz w:val="20"/>
                <w:szCs w:val="20"/>
              </w:rPr>
              <w:t xml:space="preserve">FECHA </w:t>
            </w:r>
          </w:p>
        </w:tc>
        <w:tc>
          <w:tcPr>
            <w:tcW w:w="3901" w:type="dxa"/>
            <w:tcBorders>
              <w:top w:val="single" w:sz="3" w:space="0" w:color="000000"/>
              <w:left w:val="single" w:sz="3" w:space="0" w:color="000000"/>
              <w:bottom w:val="single" w:sz="3" w:space="0" w:color="000000"/>
              <w:right w:val="single" w:sz="3" w:space="0" w:color="000000"/>
            </w:tcBorders>
            <w:vAlign w:val="center"/>
          </w:tcPr>
          <w:p w14:paraId="2756E894" w14:textId="77777777" w:rsidR="00597D7E" w:rsidRPr="00D23E72" w:rsidRDefault="00597D7E" w:rsidP="00FF48F3">
            <w:pPr>
              <w:ind w:right="68"/>
              <w:rPr>
                <w:rFonts w:ascii="Montserrat" w:hAnsi="Montserrat"/>
                <w:sz w:val="20"/>
                <w:szCs w:val="20"/>
              </w:rPr>
            </w:pPr>
            <w:r w:rsidRPr="00D23E72">
              <w:rPr>
                <w:rFonts w:ascii="Montserrat" w:eastAsia="Arial" w:hAnsi="Montserrat" w:cs="Arial"/>
                <w:b/>
                <w:sz w:val="20"/>
                <w:szCs w:val="20"/>
              </w:rPr>
              <w:t xml:space="preserve">RESULTADO </w:t>
            </w:r>
          </w:p>
        </w:tc>
      </w:tr>
      <w:tr w:rsidR="00597D7E" w:rsidRPr="00D23E72" w14:paraId="2BA64BF3" w14:textId="77777777" w:rsidTr="00ED7F64">
        <w:trPr>
          <w:trHeight w:val="1596"/>
        </w:trPr>
        <w:tc>
          <w:tcPr>
            <w:tcW w:w="604" w:type="dxa"/>
            <w:tcBorders>
              <w:top w:val="single" w:sz="3" w:space="0" w:color="000000"/>
              <w:left w:val="single" w:sz="3" w:space="0" w:color="000000"/>
              <w:bottom w:val="single" w:sz="3" w:space="0" w:color="000000"/>
              <w:right w:val="single" w:sz="3" w:space="0" w:color="000000"/>
            </w:tcBorders>
            <w:vAlign w:val="center"/>
          </w:tcPr>
          <w:p w14:paraId="4DA28808" w14:textId="77777777" w:rsidR="00597D7E" w:rsidRPr="00D23E72" w:rsidRDefault="00597D7E" w:rsidP="00FF48F3">
            <w:pPr>
              <w:ind w:right="68"/>
              <w:rPr>
                <w:rFonts w:ascii="Montserrat" w:hAnsi="Montserrat"/>
                <w:sz w:val="20"/>
                <w:szCs w:val="20"/>
              </w:rPr>
            </w:pPr>
            <w:r w:rsidRPr="00D23E72">
              <w:rPr>
                <w:rFonts w:ascii="Montserrat" w:eastAsia="Arial" w:hAnsi="Montserrat" w:cs="Arial"/>
                <w:b/>
                <w:sz w:val="20"/>
                <w:szCs w:val="20"/>
              </w:rPr>
              <w:t xml:space="preserve">1 </w:t>
            </w:r>
          </w:p>
        </w:tc>
        <w:tc>
          <w:tcPr>
            <w:tcW w:w="1917" w:type="dxa"/>
            <w:tcBorders>
              <w:top w:val="single" w:sz="3" w:space="0" w:color="000000"/>
              <w:left w:val="single" w:sz="3" w:space="0" w:color="000000"/>
              <w:bottom w:val="single" w:sz="3" w:space="0" w:color="000000"/>
              <w:right w:val="single" w:sz="3" w:space="0" w:color="000000"/>
            </w:tcBorders>
          </w:tcPr>
          <w:p w14:paraId="6F498839" w14:textId="77777777" w:rsidR="00597D7E" w:rsidRPr="00D23E72" w:rsidRDefault="00597D7E" w:rsidP="00FF48F3">
            <w:pPr>
              <w:spacing w:after="18"/>
              <w:ind w:right="7"/>
              <w:rPr>
                <w:rFonts w:ascii="Montserrat" w:hAnsi="Montserrat"/>
                <w:sz w:val="20"/>
                <w:szCs w:val="20"/>
              </w:rPr>
            </w:pPr>
            <w:r w:rsidRPr="00D23E72">
              <w:rPr>
                <w:rFonts w:ascii="Montserrat" w:eastAsia="Arial" w:hAnsi="Montserrat" w:cs="Arial"/>
                <w:sz w:val="20"/>
                <w:szCs w:val="20"/>
              </w:rPr>
              <w:t xml:space="preserve"> </w:t>
            </w:r>
          </w:p>
          <w:p w14:paraId="72FBF36E"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46B6C590" w14:textId="77777777" w:rsidR="00597D7E" w:rsidRPr="00D23E72" w:rsidRDefault="00597D7E" w:rsidP="00FF48F3">
            <w:pPr>
              <w:ind w:right="69"/>
              <w:rPr>
                <w:rFonts w:ascii="Montserrat" w:hAnsi="Montserrat"/>
                <w:sz w:val="20"/>
                <w:szCs w:val="20"/>
              </w:rPr>
            </w:pPr>
            <w:r w:rsidRPr="00D23E72">
              <w:rPr>
                <w:rFonts w:ascii="Montserrat" w:eastAsia="Arial" w:hAnsi="Montserrat" w:cs="Arial"/>
                <w:sz w:val="20"/>
                <w:szCs w:val="20"/>
              </w:rPr>
              <w:t xml:space="preserve">Redacción de informe mensual, semanal y asistencia del mes de junio. </w:t>
            </w:r>
          </w:p>
        </w:tc>
        <w:tc>
          <w:tcPr>
            <w:tcW w:w="1984" w:type="dxa"/>
            <w:tcBorders>
              <w:top w:val="single" w:sz="3" w:space="0" w:color="000000"/>
              <w:left w:val="single" w:sz="3" w:space="0" w:color="000000"/>
              <w:bottom w:val="single" w:sz="3" w:space="0" w:color="000000"/>
              <w:right w:val="single" w:sz="3" w:space="0" w:color="000000"/>
            </w:tcBorders>
            <w:vAlign w:val="center"/>
          </w:tcPr>
          <w:p w14:paraId="6CC5EFDD" w14:textId="77777777" w:rsidR="00597D7E" w:rsidRPr="00D23E72" w:rsidRDefault="00597D7E" w:rsidP="00FF48F3">
            <w:pPr>
              <w:ind w:right="73"/>
              <w:rPr>
                <w:rFonts w:ascii="Montserrat" w:hAnsi="Montserrat"/>
                <w:sz w:val="20"/>
                <w:szCs w:val="20"/>
              </w:rPr>
            </w:pPr>
            <w:r w:rsidRPr="00D23E72">
              <w:rPr>
                <w:rFonts w:ascii="Montserrat" w:eastAsia="Arial" w:hAnsi="Montserrat" w:cs="Arial"/>
                <w:sz w:val="20"/>
                <w:szCs w:val="20"/>
              </w:rPr>
              <w:t xml:space="preserve">1, 3/07/2025 </w:t>
            </w:r>
          </w:p>
        </w:tc>
        <w:tc>
          <w:tcPr>
            <w:tcW w:w="3901" w:type="dxa"/>
            <w:tcBorders>
              <w:top w:val="single" w:sz="3" w:space="0" w:color="000000"/>
              <w:left w:val="single" w:sz="3" w:space="0" w:color="000000"/>
              <w:bottom w:val="single" w:sz="3" w:space="0" w:color="000000"/>
              <w:right w:val="single" w:sz="3" w:space="0" w:color="000000"/>
            </w:tcBorders>
          </w:tcPr>
          <w:p w14:paraId="008FE73A" w14:textId="77777777" w:rsidR="00597D7E" w:rsidRPr="00D23E72" w:rsidRDefault="00597D7E" w:rsidP="00FF48F3">
            <w:pPr>
              <w:ind w:right="73"/>
              <w:rPr>
                <w:rFonts w:ascii="Montserrat" w:hAnsi="Montserrat"/>
                <w:sz w:val="20"/>
                <w:szCs w:val="20"/>
              </w:rPr>
            </w:pPr>
            <w:r w:rsidRPr="00D23E72">
              <w:rPr>
                <w:rFonts w:ascii="Montserrat" w:eastAsia="Arial" w:hAnsi="Montserrat" w:cs="Arial"/>
                <w:sz w:val="20"/>
                <w:szCs w:val="20"/>
              </w:rPr>
              <w:t xml:space="preserve">Se traslado el informe mensual, semanal y asistencia del mes de junio a la DISER por correspondencia y por correo institucional. </w:t>
            </w:r>
          </w:p>
        </w:tc>
      </w:tr>
      <w:tr w:rsidR="00597D7E" w:rsidRPr="00D23E72" w14:paraId="620F0375" w14:textId="77777777" w:rsidTr="00ED7F64">
        <w:trPr>
          <w:trHeight w:val="2549"/>
        </w:trPr>
        <w:tc>
          <w:tcPr>
            <w:tcW w:w="604" w:type="dxa"/>
            <w:tcBorders>
              <w:top w:val="single" w:sz="3" w:space="0" w:color="000000"/>
              <w:left w:val="single" w:sz="3" w:space="0" w:color="000000"/>
              <w:bottom w:val="single" w:sz="3" w:space="0" w:color="000000"/>
              <w:right w:val="single" w:sz="3" w:space="0" w:color="000000"/>
            </w:tcBorders>
            <w:vAlign w:val="center"/>
          </w:tcPr>
          <w:p w14:paraId="25BC85BE" w14:textId="77777777" w:rsidR="00597D7E" w:rsidRPr="00D23E72" w:rsidRDefault="00597D7E" w:rsidP="00FF48F3">
            <w:pPr>
              <w:ind w:right="68"/>
              <w:rPr>
                <w:rFonts w:ascii="Montserrat" w:hAnsi="Montserrat"/>
                <w:sz w:val="20"/>
                <w:szCs w:val="20"/>
              </w:rPr>
            </w:pPr>
            <w:r w:rsidRPr="00D23E72">
              <w:rPr>
                <w:rFonts w:ascii="Montserrat" w:eastAsia="Arial" w:hAnsi="Montserrat" w:cs="Arial"/>
                <w:b/>
                <w:sz w:val="20"/>
                <w:szCs w:val="20"/>
              </w:rPr>
              <w:t xml:space="preserve">2 </w:t>
            </w:r>
          </w:p>
        </w:tc>
        <w:tc>
          <w:tcPr>
            <w:tcW w:w="1917" w:type="dxa"/>
            <w:tcBorders>
              <w:top w:val="single" w:sz="3" w:space="0" w:color="000000"/>
              <w:left w:val="single" w:sz="3" w:space="0" w:color="000000"/>
              <w:bottom w:val="single" w:sz="3" w:space="0" w:color="000000"/>
              <w:right w:val="single" w:sz="3" w:space="0" w:color="000000"/>
            </w:tcBorders>
          </w:tcPr>
          <w:p w14:paraId="4C638E8C" w14:textId="77777777" w:rsidR="00597D7E" w:rsidRPr="00D23E72" w:rsidRDefault="00597D7E" w:rsidP="00FF48F3">
            <w:pPr>
              <w:spacing w:after="22"/>
              <w:ind w:right="7"/>
              <w:rPr>
                <w:rFonts w:ascii="Montserrat" w:hAnsi="Montserrat"/>
                <w:sz w:val="20"/>
                <w:szCs w:val="20"/>
              </w:rPr>
            </w:pPr>
            <w:r w:rsidRPr="00D23E72">
              <w:rPr>
                <w:rFonts w:ascii="Montserrat" w:eastAsia="Arial" w:hAnsi="Montserrat" w:cs="Arial"/>
                <w:sz w:val="20"/>
                <w:szCs w:val="20"/>
              </w:rPr>
              <w:t xml:space="preserve"> </w:t>
            </w:r>
          </w:p>
          <w:p w14:paraId="22605BC1"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65ACB076" w14:textId="77777777" w:rsidR="00597D7E" w:rsidRPr="00D23E72" w:rsidRDefault="00597D7E" w:rsidP="00FF48F3">
            <w:pPr>
              <w:ind w:right="65"/>
              <w:rPr>
                <w:rFonts w:ascii="Montserrat" w:hAnsi="Montserrat"/>
                <w:sz w:val="20"/>
                <w:szCs w:val="20"/>
              </w:rPr>
            </w:pPr>
            <w:r w:rsidRPr="00D23E72">
              <w:rPr>
                <w:rFonts w:ascii="Montserrat" w:eastAsia="Arial" w:hAnsi="Montserrat" w:cs="Arial"/>
                <w:sz w:val="20"/>
                <w:szCs w:val="20"/>
              </w:rPr>
              <w:t xml:space="preserve">Se atendió requerimiento de DISERDIDEH para entregar oficio de la Dirección de Vigilancia y Promoción de Derechos Humanos dirigido al Gobernador Departamental para programar reunión para abordar el caso de la Masacre de Plan de Sánchez Vs. Guatemala.  </w:t>
            </w:r>
          </w:p>
        </w:tc>
        <w:tc>
          <w:tcPr>
            <w:tcW w:w="1984" w:type="dxa"/>
            <w:tcBorders>
              <w:top w:val="single" w:sz="3" w:space="0" w:color="000000"/>
              <w:left w:val="single" w:sz="3" w:space="0" w:color="000000"/>
              <w:bottom w:val="single" w:sz="3" w:space="0" w:color="000000"/>
              <w:right w:val="single" w:sz="3" w:space="0" w:color="000000"/>
            </w:tcBorders>
            <w:vAlign w:val="center"/>
          </w:tcPr>
          <w:p w14:paraId="2CFA854C" w14:textId="77777777" w:rsidR="00597D7E" w:rsidRPr="00D23E72" w:rsidRDefault="00597D7E" w:rsidP="00FF48F3">
            <w:pPr>
              <w:spacing w:after="22"/>
              <w:ind w:right="3"/>
              <w:rPr>
                <w:rFonts w:ascii="Montserrat" w:hAnsi="Montserrat"/>
                <w:sz w:val="20"/>
                <w:szCs w:val="20"/>
              </w:rPr>
            </w:pPr>
            <w:r w:rsidRPr="00D23E72">
              <w:rPr>
                <w:rFonts w:ascii="Montserrat" w:eastAsia="Arial" w:hAnsi="Montserrat" w:cs="Arial"/>
                <w:sz w:val="20"/>
                <w:szCs w:val="20"/>
              </w:rPr>
              <w:t xml:space="preserve"> </w:t>
            </w:r>
          </w:p>
          <w:p w14:paraId="21D873B3" w14:textId="77777777" w:rsidR="00597D7E" w:rsidRPr="00D23E72" w:rsidRDefault="00597D7E" w:rsidP="00FF48F3">
            <w:pPr>
              <w:ind w:right="77"/>
              <w:rPr>
                <w:rFonts w:ascii="Montserrat" w:hAnsi="Montserrat"/>
                <w:sz w:val="20"/>
                <w:szCs w:val="20"/>
              </w:rPr>
            </w:pPr>
            <w:r w:rsidRPr="00D23E72">
              <w:rPr>
                <w:rFonts w:ascii="Montserrat" w:eastAsia="Arial" w:hAnsi="Montserrat" w:cs="Arial"/>
                <w:sz w:val="20"/>
                <w:szCs w:val="20"/>
              </w:rPr>
              <w:t xml:space="preserve">2/07/2025 </w:t>
            </w:r>
          </w:p>
        </w:tc>
        <w:tc>
          <w:tcPr>
            <w:tcW w:w="3901" w:type="dxa"/>
            <w:tcBorders>
              <w:top w:val="single" w:sz="3" w:space="0" w:color="000000"/>
              <w:left w:val="single" w:sz="3" w:space="0" w:color="000000"/>
              <w:bottom w:val="single" w:sz="3" w:space="0" w:color="000000"/>
              <w:right w:val="single" w:sz="3" w:space="0" w:color="000000"/>
            </w:tcBorders>
            <w:vAlign w:val="center"/>
          </w:tcPr>
          <w:p w14:paraId="07DB719F" w14:textId="77777777" w:rsidR="00597D7E" w:rsidRPr="00D23E72" w:rsidRDefault="00597D7E" w:rsidP="00FF48F3">
            <w:pPr>
              <w:spacing w:after="3" w:line="276" w:lineRule="auto"/>
              <w:ind w:right="73"/>
              <w:rPr>
                <w:rFonts w:ascii="Montserrat" w:hAnsi="Montserrat"/>
                <w:sz w:val="20"/>
                <w:szCs w:val="20"/>
              </w:rPr>
            </w:pPr>
            <w:r w:rsidRPr="00D23E72">
              <w:rPr>
                <w:rFonts w:ascii="Montserrat" w:eastAsia="Arial" w:hAnsi="Montserrat" w:cs="Arial"/>
                <w:sz w:val="20"/>
                <w:szCs w:val="20"/>
              </w:rPr>
              <w:t xml:space="preserve">Se entregó el oficio a la Gobernación Departamental la cual se trasladó vía correo institucional a la DIDEH.  </w:t>
            </w:r>
          </w:p>
          <w:p w14:paraId="08A2A134"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 </w:t>
            </w:r>
          </w:p>
        </w:tc>
      </w:tr>
      <w:tr w:rsidR="00597D7E" w:rsidRPr="00D23E72" w14:paraId="5554355A" w14:textId="77777777" w:rsidTr="00A70F35">
        <w:trPr>
          <w:trHeight w:val="1074"/>
        </w:trPr>
        <w:tc>
          <w:tcPr>
            <w:tcW w:w="604" w:type="dxa"/>
            <w:tcBorders>
              <w:top w:val="single" w:sz="3" w:space="0" w:color="000000"/>
              <w:left w:val="single" w:sz="3" w:space="0" w:color="000000"/>
              <w:bottom w:val="single" w:sz="3" w:space="0" w:color="000000"/>
              <w:right w:val="single" w:sz="3" w:space="0" w:color="000000"/>
            </w:tcBorders>
            <w:vAlign w:val="center"/>
          </w:tcPr>
          <w:p w14:paraId="750488DA" w14:textId="77777777" w:rsidR="00597D7E" w:rsidRPr="00D23E72" w:rsidRDefault="00597D7E" w:rsidP="00FF48F3">
            <w:pPr>
              <w:ind w:right="68"/>
              <w:rPr>
                <w:rFonts w:ascii="Montserrat" w:hAnsi="Montserrat"/>
                <w:sz w:val="20"/>
                <w:szCs w:val="20"/>
              </w:rPr>
            </w:pPr>
            <w:r w:rsidRPr="00D23E72">
              <w:rPr>
                <w:rFonts w:ascii="Montserrat" w:eastAsia="Arial" w:hAnsi="Montserrat" w:cs="Arial"/>
                <w:b/>
                <w:sz w:val="20"/>
                <w:szCs w:val="20"/>
              </w:rPr>
              <w:t xml:space="preserve">3 </w:t>
            </w:r>
          </w:p>
        </w:tc>
        <w:tc>
          <w:tcPr>
            <w:tcW w:w="1917" w:type="dxa"/>
            <w:tcBorders>
              <w:top w:val="single" w:sz="3" w:space="0" w:color="000000"/>
              <w:left w:val="single" w:sz="3" w:space="0" w:color="000000"/>
              <w:bottom w:val="single" w:sz="3" w:space="0" w:color="000000"/>
              <w:right w:val="single" w:sz="3" w:space="0" w:color="000000"/>
            </w:tcBorders>
          </w:tcPr>
          <w:p w14:paraId="4A02FBDF" w14:textId="77777777" w:rsidR="00597D7E" w:rsidRPr="00D23E72" w:rsidRDefault="00597D7E" w:rsidP="00FF48F3">
            <w:pPr>
              <w:spacing w:after="18"/>
              <w:ind w:right="7"/>
              <w:rPr>
                <w:rFonts w:ascii="Montserrat" w:hAnsi="Montserrat"/>
                <w:sz w:val="20"/>
                <w:szCs w:val="20"/>
              </w:rPr>
            </w:pPr>
            <w:r w:rsidRPr="00D23E72">
              <w:rPr>
                <w:rFonts w:ascii="Montserrat" w:eastAsia="Arial" w:hAnsi="Montserrat" w:cs="Arial"/>
                <w:sz w:val="20"/>
                <w:szCs w:val="20"/>
              </w:rPr>
              <w:t xml:space="preserve"> </w:t>
            </w:r>
          </w:p>
          <w:p w14:paraId="6F856A68"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6C501429" w14:textId="77777777" w:rsidR="00597D7E" w:rsidRPr="00D23E72" w:rsidRDefault="00597D7E" w:rsidP="00FF48F3">
            <w:pPr>
              <w:ind w:right="69"/>
              <w:rPr>
                <w:rFonts w:ascii="Montserrat" w:hAnsi="Montserrat"/>
                <w:sz w:val="20"/>
                <w:szCs w:val="20"/>
              </w:rPr>
            </w:pPr>
            <w:r w:rsidRPr="00D23E72">
              <w:rPr>
                <w:rFonts w:ascii="Montserrat" w:eastAsia="Arial" w:hAnsi="Montserrat" w:cs="Arial"/>
                <w:sz w:val="20"/>
                <w:szCs w:val="20"/>
              </w:rPr>
              <w:t xml:space="preserve">Se recibió visita de la Contraloría General de Cuentas quienes estaban realizando una verificación del personal de la institución. </w:t>
            </w:r>
          </w:p>
        </w:tc>
        <w:tc>
          <w:tcPr>
            <w:tcW w:w="1984" w:type="dxa"/>
            <w:tcBorders>
              <w:top w:val="single" w:sz="3" w:space="0" w:color="000000"/>
              <w:left w:val="single" w:sz="3" w:space="0" w:color="000000"/>
              <w:bottom w:val="single" w:sz="3" w:space="0" w:color="000000"/>
              <w:right w:val="single" w:sz="3" w:space="0" w:color="000000"/>
            </w:tcBorders>
            <w:vAlign w:val="center"/>
          </w:tcPr>
          <w:p w14:paraId="572256D0" w14:textId="77777777" w:rsidR="00597D7E" w:rsidRPr="00D23E72" w:rsidRDefault="00597D7E" w:rsidP="00FF48F3">
            <w:pPr>
              <w:ind w:right="77"/>
              <w:rPr>
                <w:rFonts w:ascii="Montserrat" w:hAnsi="Montserrat"/>
                <w:sz w:val="20"/>
                <w:szCs w:val="20"/>
              </w:rPr>
            </w:pPr>
            <w:r w:rsidRPr="00D23E72">
              <w:rPr>
                <w:rFonts w:ascii="Montserrat" w:eastAsia="Arial" w:hAnsi="Montserrat" w:cs="Arial"/>
                <w:sz w:val="20"/>
                <w:szCs w:val="20"/>
              </w:rPr>
              <w:t xml:space="preserve">2/07/2025 </w:t>
            </w:r>
          </w:p>
        </w:tc>
        <w:tc>
          <w:tcPr>
            <w:tcW w:w="3901" w:type="dxa"/>
            <w:tcBorders>
              <w:top w:val="single" w:sz="3" w:space="0" w:color="000000"/>
              <w:left w:val="single" w:sz="3" w:space="0" w:color="000000"/>
              <w:bottom w:val="single" w:sz="3" w:space="0" w:color="000000"/>
              <w:right w:val="single" w:sz="3" w:space="0" w:color="000000"/>
            </w:tcBorders>
            <w:vAlign w:val="center"/>
          </w:tcPr>
          <w:p w14:paraId="5B695562" w14:textId="77777777" w:rsidR="00597D7E" w:rsidRPr="00D23E72" w:rsidRDefault="00597D7E" w:rsidP="00FF48F3">
            <w:pPr>
              <w:tabs>
                <w:tab w:val="center" w:pos="968"/>
                <w:tab w:val="center" w:pos="1738"/>
                <w:tab w:val="center" w:pos="2387"/>
                <w:tab w:val="center" w:pos="3077"/>
                <w:tab w:val="right" w:pos="3755"/>
              </w:tabs>
              <w:spacing w:after="30"/>
              <w:rPr>
                <w:rFonts w:ascii="Montserrat" w:hAnsi="Montserrat"/>
                <w:sz w:val="20"/>
                <w:szCs w:val="20"/>
              </w:rPr>
            </w:pPr>
            <w:r w:rsidRPr="00D23E72">
              <w:rPr>
                <w:rFonts w:ascii="Montserrat" w:eastAsia="Arial" w:hAnsi="Montserrat" w:cs="Arial"/>
                <w:sz w:val="20"/>
                <w:szCs w:val="20"/>
              </w:rPr>
              <w:t xml:space="preserve">Se </w:t>
            </w:r>
            <w:r w:rsidRPr="00D23E72">
              <w:rPr>
                <w:rFonts w:ascii="Montserrat" w:eastAsia="Arial" w:hAnsi="Montserrat" w:cs="Arial"/>
                <w:sz w:val="20"/>
                <w:szCs w:val="20"/>
              </w:rPr>
              <w:tab/>
              <w:t xml:space="preserve">atendió </w:t>
            </w:r>
            <w:r w:rsidRPr="00D23E72">
              <w:rPr>
                <w:rFonts w:ascii="Montserrat" w:eastAsia="Arial" w:hAnsi="Montserrat" w:cs="Arial"/>
                <w:sz w:val="20"/>
                <w:szCs w:val="20"/>
              </w:rPr>
              <w:tab/>
              <w:t xml:space="preserve">la </w:t>
            </w:r>
            <w:r w:rsidRPr="00D23E72">
              <w:rPr>
                <w:rFonts w:ascii="Montserrat" w:eastAsia="Arial" w:hAnsi="Montserrat" w:cs="Arial"/>
                <w:sz w:val="20"/>
                <w:szCs w:val="20"/>
              </w:rPr>
              <w:tab/>
              <w:t xml:space="preserve">visita </w:t>
            </w:r>
            <w:r w:rsidRPr="00D23E72">
              <w:rPr>
                <w:rFonts w:ascii="Montserrat" w:eastAsia="Arial" w:hAnsi="Montserrat" w:cs="Arial"/>
                <w:sz w:val="20"/>
                <w:szCs w:val="20"/>
              </w:rPr>
              <w:tab/>
              <w:t xml:space="preserve">de </w:t>
            </w:r>
            <w:r w:rsidRPr="00D23E72">
              <w:rPr>
                <w:rFonts w:ascii="Montserrat" w:eastAsia="Arial" w:hAnsi="Montserrat" w:cs="Arial"/>
                <w:sz w:val="20"/>
                <w:szCs w:val="20"/>
              </w:rPr>
              <w:tab/>
              <w:t xml:space="preserve">la </w:t>
            </w:r>
          </w:p>
          <w:p w14:paraId="72FD790C" w14:textId="77777777" w:rsidR="00597D7E" w:rsidRPr="00D23E72" w:rsidRDefault="00597D7E" w:rsidP="00FF48F3">
            <w:pPr>
              <w:spacing w:after="18"/>
              <w:rPr>
                <w:rFonts w:ascii="Montserrat" w:hAnsi="Montserrat"/>
                <w:sz w:val="20"/>
                <w:szCs w:val="20"/>
              </w:rPr>
            </w:pPr>
            <w:r w:rsidRPr="00D23E72">
              <w:rPr>
                <w:rFonts w:ascii="Montserrat" w:eastAsia="Arial" w:hAnsi="Montserrat" w:cs="Arial"/>
                <w:sz w:val="20"/>
                <w:szCs w:val="20"/>
              </w:rPr>
              <w:t xml:space="preserve">Contraloría General de Cuentas. </w:t>
            </w:r>
          </w:p>
          <w:p w14:paraId="0119C982"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 </w:t>
            </w:r>
          </w:p>
        </w:tc>
      </w:tr>
      <w:tr w:rsidR="00597D7E" w:rsidRPr="00D23E72" w14:paraId="1095BFD1" w14:textId="77777777" w:rsidTr="00ED7F64">
        <w:tblPrEx>
          <w:tblCellMar>
            <w:right w:w="37" w:type="dxa"/>
          </w:tblCellMar>
        </w:tblPrEx>
        <w:trPr>
          <w:trHeight w:val="1280"/>
        </w:trPr>
        <w:tc>
          <w:tcPr>
            <w:tcW w:w="604" w:type="dxa"/>
            <w:tcBorders>
              <w:top w:val="single" w:sz="3" w:space="0" w:color="000000"/>
              <w:left w:val="single" w:sz="3" w:space="0" w:color="000000"/>
              <w:bottom w:val="single" w:sz="3" w:space="0" w:color="000000"/>
              <w:right w:val="single" w:sz="3" w:space="0" w:color="000000"/>
            </w:tcBorders>
            <w:vAlign w:val="center"/>
          </w:tcPr>
          <w:p w14:paraId="10762E44" w14:textId="77777777" w:rsidR="00597D7E" w:rsidRPr="00D23E72" w:rsidRDefault="00597D7E" w:rsidP="00FF48F3">
            <w:pPr>
              <w:ind w:right="69"/>
              <w:rPr>
                <w:rFonts w:ascii="Montserrat" w:hAnsi="Montserrat"/>
                <w:sz w:val="20"/>
                <w:szCs w:val="20"/>
              </w:rPr>
            </w:pPr>
            <w:r w:rsidRPr="00D23E72">
              <w:rPr>
                <w:rFonts w:ascii="Montserrat" w:eastAsia="Arial" w:hAnsi="Montserrat" w:cs="Arial"/>
                <w:b/>
                <w:sz w:val="20"/>
                <w:szCs w:val="20"/>
              </w:rPr>
              <w:t xml:space="preserve">4 </w:t>
            </w:r>
          </w:p>
        </w:tc>
        <w:tc>
          <w:tcPr>
            <w:tcW w:w="1917" w:type="dxa"/>
            <w:tcBorders>
              <w:top w:val="single" w:sz="3" w:space="0" w:color="000000"/>
              <w:left w:val="single" w:sz="3" w:space="0" w:color="000000"/>
              <w:bottom w:val="single" w:sz="3" w:space="0" w:color="000000"/>
              <w:right w:val="single" w:sz="3" w:space="0" w:color="000000"/>
            </w:tcBorders>
          </w:tcPr>
          <w:p w14:paraId="20D98ECB" w14:textId="77777777" w:rsidR="00597D7E" w:rsidRPr="00D23E72" w:rsidRDefault="00597D7E" w:rsidP="00FF48F3">
            <w:pPr>
              <w:spacing w:after="22"/>
              <w:ind w:right="8"/>
              <w:rPr>
                <w:rFonts w:ascii="Montserrat" w:hAnsi="Montserrat"/>
                <w:sz w:val="20"/>
                <w:szCs w:val="20"/>
              </w:rPr>
            </w:pPr>
            <w:r w:rsidRPr="00D23E72">
              <w:rPr>
                <w:rFonts w:ascii="Montserrat" w:eastAsia="Arial" w:hAnsi="Montserrat" w:cs="Arial"/>
                <w:sz w:val="20"/>
                <w:szCs w:val="20"/>
              </w:rPr>
              <w:t xml:space="preserve"> </w:t>
            </w:r>
          </w:p>
          <w:p w14:paraId="5547BC0A"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3C05B19C"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Se </w:t>
            </w:r>
            <w:r w:rsidRPr="00D23E72">
              <w:rPr>
                <w:rFonts w:ascii="Montserrat" w:eastAsia="Arial" w:hAnsi="Montserrat" w:cs="Arial"/>
                <w:sz w:val="20"/>
                <w:szCs w:val="20"/>
              </w:rPr>
              <w:tab/>
              <w:t xml:space="preserve">realizaron </w:t>
            </w:r>
            <w:r w:rsidRPr="00D23E72">
              <w:rPr>
                <w:rFonts w:ascii="Montserrat" w:eastAsia="Arial" w:hAnsi="Montserrat" w:cs="Arial"/>
                <w:sz w:val="20"/>
                <w:szCs w:val="20"/>
              </w:rPr>
              <w:tab/>
              <w:t xml:space="preserve">gestiones administrativas </w:t>
            </w:r>
            <w:r w:rsidRPr="00D23E72">
              <w:rPr>
                <w:rFonts w:ascii="Montserrat" w:eastAsia="Arial" w:hAnsi="Montserrat" w:cs="Arial"/>
                <w:sz w:val="20"/>
                <w:szCs w:val="20"/>
              </w:rPr>
              <w:tab/>
              <w:t xml:space="preserve">para </w:t>
            </w:r>
            <w:r w:rsidRPr="00D23E72">
              <w:rPr>
                <w:rFonts w:ascii="Montserrat" w:eastAsia="Arial" w:hAnsi="Montserrat" w:cs="Arial"/>
                <w:sz w:val="20"/>
                <w:szCs w:val="20"/>
              </w:rPr>
              <w:tab/>
              <w:t xml:space="preserve">solicitud </w:t>
            </w:r>
            <w:r w:rsidRPr="00D23E72">
              <w:rPr>
                <w:rFonts w:ascii="Montserrat" w:eastAsia="Arial" w:hAnsi="Montserrat" w:cs="Arial"/>
                <w:sz w:val="20"/>
                <w:szCs w:val="20"/>
              </w:rPr>
              <w:tab/>
              <w:t xml:space="preserve">de vacaciones pendientes del período 2024. </w:t>
            </w:r>
          </w:p>
        </w:tc>
        <w:tc>
          <w:tcPr>
            <w:tcW w:w="1984" w:type="dxa"/>
            <w:tcBorders>
              <w:top w:val="single" w:sz="3" w:space="0" w:color="000000"/>
              <w:left w:val="single" w:sz="3" w:space="0" w:color="000000"/>
              <w:bottom w:val="single" w:sz="3" w:space="0" w:color="000000"/>
              <w:right w:val="single" w:sz="3" w:space="0" w:color="000000"/>
            </w:tcBorders>
            <w:vAlign w:val="center"/>
          </w:tcPr>
          <w:p w14:paraId="417B8FAE" w14:textId="77777777" w:rsidR="00597D7E" w:rsidRPr="00D23E72" w:rsidRDefault="00597D7E" w:rsidP="00FF48F3">
            <w:pPr>
              <w:ind w:right="78"/>
              <w:rPr>
                <w:rFonts w:ascii="Montserrat" w:hAnsi="Montserrat"/>
                <w:sz w:val="20"/>
                <w:szCs w:val="20"/>
              </w:rPr>
            </w:pPr>
            <w:r w:rsidRPr="00D23E72">
              <w:rPr>
                <w:rFonts w:ascii="Montserrat" w:eastAsia="Arial" w:hAnsi="Montserrat" w:cs="Arial"/>
                <w:sz w:val="20"/>
                <w:szCs w:val="20"/>
              </w:rPr>
              <w:t xml:space="preserve">3/07/2025 </w:t>
            </w:r>
          </w:p>
        </w:tc>
        <w:tc>
          <w:tcPr>
            <w:tcW w:w="3901" w:type="dxa"/>
            <w:tcBorders>
              <w:top w:val="single" w:sz="3" w:space="0" w:color="000000"/>
              <w:left w:val="single" w:sz="3" w:space="0" w:color="000000"/>
              <w:bottom w:val="single" w:sz="3" w:space="0" w:color="000000"/>
              <w:right w:val="single" w:sz="3" w:space="0" w:color="000000"/>
            </w:tcBorders>
          </w:tcPr>
          <w:p w14:paraId="3C43D02A" w14:textId="77777777" w:rsidR="00597D7E" w:rsidRPr="00D23E72" w:rsidRDefault="00597D7E" w:rsidP="00FF48F3">
            <w:pPr>
              <w:rPr>
                <w:rFonts w:ascii="Montserrat" w:hAnsi="Montserrat"/>
                <w:sz w:val="20"/>
                <w:szCs w:val="20"/>
              </w:rPr>
            </w:pPr>
            <w:r w:rsidRPr="00D23E72">
              <w:rPr>
                <w:rFonts w:ascii="Montserrat" w:eastAsia="Arial" w:hAnsi="Montserrat" w:cs="Arial"/>
                <w:sz w:val="20"/>
                <w:szCs w:val="20"/>
              </w:rPr>
              <w:t xml:space="preserve">Se traslado por correspondencia a la sede central la solicitud de vacaciones </w:t>
            </w:r>
            <w:r w:rsidRPr="00D23E72">
              <w:rPr>
                <w:rFonts w:ascii="Montserrat" w:eastAsia="Arial" w:hAnsi="Montserrat" w:cs="Arial"/>
                <w:sz w:val="20"/>
                <w:szCs w:val="20"/>
              </w:rPr>
              <w:tab/>
              <w:t xml:space="preserve">pendientes </w:t>
            </w:r>
            <w:r w:rsidRPr="00D23E72">
              <w:rPr>
                <w:rFonts w:ascii="Montserrat" w:eastAsia="Arial" w:hAnsi="Montserrat" w:cs="Arial"/>
                <w:sz w:val="20"/>
                <w:szCs w:val="20"/>
              </w:rPr>
              <w:tab/>
              <w:t xml:space="preserve">del período 2024. </w:t>
            </w:r>
          </w:p>
        </w:tc>
      </w:tr>
      <w:tr w:rsidR="00597D7E" w:rsidRPr="00D23E72" w14:paraId="645C5775" w14:textId="77777777" w:rsidTr="00A70F35">
        <w:tblPrEx>
          <w:tblCellMar>
            <w:right w:w="37" w:type="dxa"/>
          </w:tblCellMar>
        </w:tblPrEx>
        <w:trPr>
          <w:trHeight w:val="1171"/>
        </w:trPr>
        <w:tc>
          <w:tcPr>
            <w:tcW w:w="604" w:type="dxa"/>
            <w:tcBorders>
              <w:top w:val="single" w:sz="3" w:space="0" w:color="000000"/>
              <w:left w:val="single" w:sz="3" w:space="0" w:color="000000"/>
              <w:bottom w:val="single" w:sz="3" w:space="0" w:color="000000"/>
              <w:right w:val="single" w:sz="3" w:space="0" w:color="000000"/>
            </w:tcBorders>
            <w:vAlign w:val="center"/>
          </w:tcPr>
          <w:p w14:paraId="5BEC5F42"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b/>
                <w:sz w:val="20"/>
                <w:szCs w:val="20"/>
              </w:rPr>
              <w:lastRenderedPageBreak/>
              <w:t xml:space="preserve">5 </w:t>
            </w:r>
          </w:p>
        </w:tc>
        <w:tc>
          <w:tcPr>
            <w:tcW w:w="1917" w:type="dxa"/>
            <w:tcBorders>
              <w:top w:val="single" w:sz="3" w:space="0" w:color="000000"/>
              <w:left w:val="single" w:sz="3" w:space="0" w:color="000000"/>
              <w:bottom w:val="single" w:sz="3" w:space="0" w:color="000000"/>
              <w:right w:val="single" w:sz="3" w:space="0" w:color="000000"/>
            </w:tcBorders>
          </w:tcPr>
          <w:p w14:paraId="160F58DF" w14:textId="77777777" w:rsidR="00597D7E" w:rsidRPr="00D23E72" w:rsidRDefault="00597D7E" w:rsidP="004430D9">
            <w:pPr>
              <w:spacing w:after="18"/>
              <w:ind w:right="8"/>
              <w:rPr>
                <w:rFonts w:ascii="Montserrat" w:hAnsi="Montserrat"/>
                <w:sz w:val="20"/>
                <w:szCs w:val="20"/>
              </w:rPr>
            </w:pPr>
            <w:r w:rsidRPr="00D23E72">
              <w:rPr>
                <w:rFonts w:ascii="Montserrat" w:eastAsia="Arial" w:hAnsi="Montserrat" w:cs="Arial"/>
                <w:sz w:val="20"/>
                <w:szCs w:val="20"/>
              </w:rPr>
              <w:t xml:space="preserve"> </w:t>
            </w:r>
          </w:p>
          <w:p w14:paraId="65D11A15"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21E284E0" w14:textId="77777777" w:rsidR="00597D7E" w:rsidRPr="00D23E72" w:rsidRDefault="00597D7E" w:rsidP="004430D9">
            <w:pPr>
              <w:ind w:right="67"/>
              <w:rPr>
                <w:rFonts w:ascii="Montserrat" w:hAnsi="Montserrat"/>
                <w:sz w:val="20"/>
                <w:szCs w:val="20"/>
              </w:rPr>
            </w:pPr>
            <w:r w:rsidRPr="00D23E72">
              <w:rPr>
                <w:rFonts w:ascii="Montserrat" w:eastAsia="Arial" w:hAnsi="Montserrat" w:cs="Arial"/>
                <w:sz w:val="20"/>
                <w:szCs w:val="20"/>
              </w:rPr>
              <w:t xml:space="preserve">Atender solicitud de traslado de los informes ejecutivos y de meta física solicitados por el </w:t>
            </w:r>
            <w:proofErr w:type="gramStart"/>
            <w:r w:rsidRPr="00D23E72">
              <w:rPr>
                <w:rFonts w:ascii="Montserrat" w:eastAsia="Arial" w:hAnsi="Montserrat" w:cs="Arial"/>
                <w:sz w:val="20"/>
                <w:szCs w:val="20"/>
              </w:rPr>
              <w:t>Director</w:t>
            </w:r>
            <w:proofErr w:type="gramEnd"/>
            <w:r w:rsidRPr="00D23E72">
              <w:rPr>
                <w:rFonts w:ascii="Montserrat" w:eastAsia="Arial" w:hAnsi="Montserrat" w:cs="Arial"/>
                <w:sz w:val="20"/>
                <w:szCs w:val="20"/>
              </w:rPr>
              <w:t xml:space="preserve"> de Sedes Regionales. </w:t>
            </w:r>
          </w:p>
        </w:tc>
        <w:tc>
          <w:tcPr>
            <w:tcW w:w="1984" w:type="dxa"/>
            <w:tcBorders>
              <w:top w:val="single" w:sz="3" w:space="0" w:color="000000"/>
              <w:left w:val="single" w:sz="3" w:space="0" w:color="000000"/>
              <w:bottom w:val="single" w:sz="3" w:space="0" w:color="000000"/>
              <w:right w:val="single" w:sz="3" w:space="0" w:color="000000"/>
            </w:tcBorders>
            <w:vAlign w:val="center"/>
          </w:tcPr>
          <w:p w14:paraId="0A1058C6" w14:textId="77777777" w:rsidR="00597D7E" w:rsidRPr="00D23E72" w:rsidRDefault="00597D7E" w:rsidP="004430D9">
            <w:pPr>
              <w:ind w:right="78"/>
              <w:rPr>
                <w:rFonts w:ascii="Montserrat" w:hAnsi="Montserrat"/>
                <w:sz w:val="20"/>
                <w:szCs w:val="20"/>
              </w:rPr>
            </w:pPr>
            <w:r w:rsidRPr="00D23E72">
              <w:rPr>
                <w:rFonts w:ascii="Montserrat" w:eastAsia="Arial" w:hAnsi="Montserrat" w:cs="Arial"/>
                <w:sz w:val="20"/>
                <w:szCs w:val="20"/>
              </w:rPr>
              <w:t xml:space="preserve">4/07/2025 </w:t>
            </w:r>
          </w:p>
        </w:tc>
        <w:tc>
          <w:tcPr>
            <w:tcW w:w="3901" w:type="dxa"/>
            <w:tcBorders>
              <w:top w:val="single" w:sz="3" w:space="0" w:color="000000"/>
              <w:left w:val="single" w:sz="3" w:space="0" w:color="000000"/>
              <w:bottom w:val="single" w:sz="3" w:space="0" w:color="000000"/>
              <w:right w:val="single" w:sz="3" w:space="0" w:color="000000"/>
            </w:tcBorders>
          </w:tcPr>
          <w:p w14:paraId="302A5DC7" w14:textId="77777777" w:rsidR="00597D7E" w:rsidRPr="00D23E72" w:rsidRDefault="00597D7E" w:rsidP="004430D9">
            <w:pPr>
              <w:ind w:right="75"/>
              <w:rPr>
                <w:rFonts w:ascii="Montserrat" w:hAnsi="Montserrat"/>
                <w:sz w:val="20"/>
                <w:szCs w:val="20"/>
              </w:rPr>
            </w:pPr>
            <w:r w:rsidRPr="00D23E72">
              <w:rPr>
                <w:rFonts w:ascii="Montserrat" w:eastAsia="Arial" w:hAnsi="Montserrat" w:cs="Arial"/>
                <w:sz w:val="20"/>
                <w:szCs w:val="20"/>
              </w:rPr>
              <w:t xml:space="preserve">Se trasladaron los informes ejecutivos y de meta física solicitados por el </w:t>
            </w:r>
            <w:proofErr w:type="gramStart"/>
            <w:r w:rsidRPr="00D23E72">
              <w:rPr>
                <w:rFonts w:ascii="Montserrat" w:eastAsia="Arial" w:hAnsi="Montserrat" w:cs="Arial"/>
                <w:sz w:val="20"/>
                <w:szCs w:val="20"/>
              </w:rPr>
              <w:t>Director</w:t>
            </w:r>
            <w:proofErr w:type="gramEnd"/>
            <w:r w:rsidRPr="00D23E72">
              <w:rPr>
                <w:rFonts w:ascii="Montserrat" w:eastAsia="Arial" w:hAnsi="Montserrat" w:cs="Arial"/>
                <w:sz w:val="20"/>
                <w:szCs w:val="20"/>
              </w:rPr>
              <w:t xml:space="preserve"> de Sedes Regionales. </w:t>
            </w:r>
          </w:p>
        </w:tc>
      </w:tr>
      <w:tr w:rsidR="00597D7E" w:rsidRPr="00D23E72" w14:paraId="362686BD" w14:textId="77777777" w:rsidTr="00A70F35">
        <w:tblPrEx>
          <w:tblCellMar>
            <w:right w:w="37" w:type="dxa"/>
          </w:tblCellMar>
        </w:tblPrEx>
        <w:trPr>
          <w:trHeight w:val="1272"/>
        </w:trPr>
        <w:tc>
          <w:tcPr>
            <w:tcW w:w="604" w:type="dxa"/>
            <w:tcBorders>
              <w:top w:val="single" w:sz="3" w:space="0" w:color="000000"/>
              <w:left w:val="single" w:sz="3" w:space="0" w:color="000000"/>
              <w:bottom w:val="single" w:sz="3" w:space="0" w:color="000000"/>
              <w:right w:val="single" w:sz="3" w:space="0" w:color="000000"/>
            </w:tcBorders>
            <w:vAlign w:val="center"/>
          </w:tcPr>
          <w:p w14:paraId="45941E3D"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b/>
                <w:sz w:val="20"/>
                <w:szCs w:val="20"/>
              </w:rPr>
              <w:t xml:space="preserve">6 </w:t>
            </w:r>
          </w:p>
        </w:tc>
        <w:tc>
          <w:tcPr>
            <w:tcW w:w="1917" w:type="dxa"/>
            <w:tcBorders>
              <w:top w:val="single" w:sz="3" w:space="0" w:color="000000"/>
              <w:left w:val="single" w:sz="3" w:space="0" w:color="000000"/>
              <w:bottom w:val="single" w:sz="3" w:space="0" w:color="000000"/>
              <w:right w:val="single" w:sz="3" w:space="0" w:color="000000"/>
            </w:tcBorders>
          </w:tcPr>
          <w:p w14:paraId="5E58D1DD" w14:textId="77777777" w:rsidR="00597D7E" w:rsidRPr="00D23E72" w:rsidRDefault="00597D7E" w:rsidP="004430D9">
            <w:pPr>
              <w:spacing w:after="19"/>
              <w:ind w:right="8"/>
              <w:rPr>
                <w:rFonts w:ascii="Montserrat" w:hAnsi="Montserrat"/>
                <w:sz w:val="20"/>
                <w:szCs w:val="20"/>
              </w:rPr>
            </w:pPr>
            <w:r w:rsidRPr="00D23E72">
              <w:rPr>
                <w:rFonts w:ascii="Montserrat" w:eastAsia="Arial" w:hAnsi="Montserrat" w:cs="Arial"/>
                <w:sz w:val="20"/>
                <w:szCs w:val="20"/>
              </w:rPr>
              <w:t xml:space="preserve"> </w:t>
            </w:r>
          </w:p>
          <w:p w14:paraId="107804F9"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67637755" w14:textId="77777777" w:rsidR="00597D7E" w:rsidRPr="00D23E72" w:rsidRDefault="00597D7E" w:rsidP="004430D9">
            <w:pPr>
              <w:ind w:right="70"/>
              <w:rPr>
                <w:rFonts w:ascii="Montserrat" w:hAnsi="Montserrat"/>
                <w:sz w:val="20"/>
                <w:szCs w:val="20"/>
              </w:rPr>
            </w:pPr>
            <w:r w:rsidRPr="00D23E72">
              <w:rPr>
                <w:rFonts w:ascii="Montserrat" w:eastAsia="Arial" w:hAnsi="Montserrat" w:cs="Arial"/>
                <w:sz w:val="20"/>
                <w:szCs w:val="20"/>
              </w:rPr>
              <w:t xml:space="preserve">Verificar la entrega de alimentos en beneficio de la comunidad </w:t>
            </w:r>
            <w:proofErr w:type="spellStart"/>
            <w:r w:rsidRPr="00D23E72">
              <w:rPr>
                <w:rFonts w:ascii="Montserrat" w:eastAsia="Arial" w:hAnsi="Montserrat" w:cs="Arial"/>
                <w:sz w:val="20"/>
                <w:szCs w:val="20"/>
              </w:rPr>
              <w:t>Panchisivic</w:t>
            </w:r>
            <w:proofErr w:type="spellEnd"/>
            <w:r w:rsidRPr="00D23E72">
              <w:rPr>
                <w:rFonts w:ascii="Montserrat" w:eastAsia="Arial" w:hAnsi="Montserrat" w:cs="Arial"/>
                <w:sz w:val="20"/>
                <w:szCs w:val="20"/>
              </w:rPr>
              <w:t xml:space="preserve"> del municipio de Purulhá, Baja Verapaz a través del comedor social móvil por el MIDES. </w:t>
            </w:r>
          </w:p>
        </w:tc>
        <w:tc>
          <w:tcPr>
            <w:tcW w:w="1984" w:type="dxa"/>
            <w:tcBorders>
              <w:top w:val="single" w:sz="3" w:space="0" w:color="000000"/>
              <w:left w:val="single" w:sz="3" w:space="0" w:color="000000"/>
              <w:bottom w:val="single" w:sz="3" w:space="0" w:color="000000"/>
              <w:right w:val="single" w:sz="3" w:space="0" w:color="000000"/>
            </w:tcBorders>
            <w:vAlign w:val="center"/>
          </w:tcPr>
          <w:p w14:paraId="6DE5DE87" w14:textId="77777777" w:rsidR="00597D7E" w:rsidRPr="00D23E72" w:rsidRDefault="00597D7E" w:rsidP="004430D9">
            <w:pPr>
              <w:ind w:right="78"/>
              <w:rPr>
                <w:rFonts w:ascii="Montserrat" w:hAnsi="Montserrat"/>
                <w:sz w:val="20"/>
                <w:szCs w:val="20"/>
              </w:rPr>
            </w:pPr>
            <w:r w:rsidRPr="00D23E72">
              <w:rPr>
                <w:rFonts w:ascii="Montserrat" w:eastAsia="Arial" w:hAnsi="Montserrat" w:cs="Arial"/>
                <w:sz w:val="20"/>
                <w:szCs w:val="20"/>
              </w:rPr>
              <w:t xml:space="preserve">7/07/2025 </w:t>
            </w:r>
          </w:p>
        </w:tc>
        <w:tc>
          <w:tcPr>
            <w:tcW w:w="3901" w:type="dxa"/>
            <w:tcBorders>
              <w:top w:val="single" w:sz="3" w:space="0" w:color="000000"/>
              <w:left w:val="single" w:sz="3" w:space="0" w:color="000000"/>
              <w:bottom w:val="single" w:sz="3" w:space="0" w:color="000000"/>
              <w:right w:val="single" w:sz="3" w:space="0" w:color="000000"/>
            </w:tcBorders>
            <w:vAlign w:val="center"/>
          </w:tcPr>
          <w:p w14:paraId="2696DB67" w14:textId="77777777" w:rsidR="00597D7E" w:rsidRPr="00D23E72" w:rsidRDefault="00597D7E" w:rsidP="004430D9">
            <w:pPr>
              <w:spacing w:after="4" w:line="275" w:lineRule="auto"/>
              <w:ind w:right="76"/>
              <w:rPr>
                <w:rFonts w:ascii="Montserrat" w:hAnsi="Montserrat"/>
                <w:sz w:val="20"/>
                <w:szCs w:val="20"/>
              </w:rPr>
            </w:pPr>
            <w:r w:rsidRPr="00D23E72">
              <w:rPr>
                <w:rFonts w:ascii="Montserrat" w:eastAsia="Arial" w:hAnsi="Montserrat" w:cs="Arial"/>
                <w:sz w:val="20"/>
                <w:szCs w:val="20"/>
              </w:rPr>
              <w:t xml:space="preserve">Mediante comunicación con un representante de la comunidad se verificó la entrega de alimentos. </w:t>
            </w:r>
          </w:p>
          <w:p w14:paraId="046BC9BA"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 </w:t>
            </w:r>
          </w:p>
        </w:tc>
      </w:tr>
      <w:tr w:rsidR="00597D7E" w:rsidRPr="00D23E72" w14:paraId="54AFD3AC" w14:textId="77777777" w:rsidTr="00A70F35">
        <w:tblPrEx>
          <w:tblCellMar>
            <w:right w:w="37" w:type="dxa"/>
          </w:tblCellMar>
        </w:tblPrEx>
        <w:trPr>
          <w:trHeight w:val="2979"/>
        </w:trPr>
        <w:tc>
          <w:tcPr>
            <w:tcW w:w="604" w:type="dxa"/>
            <w:tcBorders>
              <w:top w:val="single" w:sz="3" w:space="0" w:color="000000"/>
              <w:left w:val="single" w:sz="3" w:space="0" w:color="000000"/>
              <w:bottom w:val="single" w:sz="3" w:space="0" w:color="000000"/>
              <w:right w:val="single" w:sz="3" w:space="0" w:color="000000"/>
            </w:tcBorders>
            <w:vAlign w:val="center"/>
          </w:tcPr>
          <w:p w14:paraId="7F0BD3E7"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b/>
                <w:sz w:val="20"/>
                <w:szCs w:val="20"/>
              </w:rPr>
              <w:t xml:space="preserve">7 </w:t>
            </w:r>
          </w:p>
        </w:tc>
        <w:tc>
          <w:tcPr>
            <w:tcW w:w="1917" w:type="dxa"/>
            <w:tcBorders>
              <w:top w:val="single" w:sz="3" w:space="0" w:color="000000"/>
              <w:left w:val="single" w:sz="3" w:space="0" w:color="000000"/>
              <w:bottom w:val="single" w:sz="3" w:space="0" w:color="000000"/>
              <w:right w:val="single" w:sz="3" w:space="0" w:color="000000"/>
            </w:tcBorders>
          </w:tcPr>
          <w:p w14:paraId="03CD3D8E" w14:textId="77777777" w:rsidR="00597D7E" w:rsidRPr="00D23E72" w:rsidRDefault="00597D7E" w:rsidP="004430D9">
            <w:pPr>
              <w:spacing w:after="22"/>
              <w:ind w:right="8"/>
              <w:rPr>
                <w:rFonts w:ascii="Montserrat" w:hAnsi="Montserrat"/>
                <w:sz w:val="20"/>
                <w:szCs w:val="20"/>
              </w:rPr>
            </w:pPr>
            <w:r w:rsidRPr="00D23E72">
              <w:rPr>
                <w:rFonts w:ascii="Montserrat" w:eastAsia="Arial" w:hAnsi="Montserrat" w:cs="Arial"/>
                <w:sz w:val="20"/>
                <w:szCs w:val="20"/>
              </w:rPr>
              <w:t xml:space="preserve"> </w:t>
            </w:r>
          </w:p>
          <w:p w14:paraId="73BF3524"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Rabinal,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0966AE00"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sz w:val="20"/>
                <w:szCs w:val="20"/>
              </w:rPr>
              <w:t xml:space="preserve">Atender reunión relacionada a la socialización del Programa Nacional de Educación Ambiental Integral Formal y no Formal de la Política Pública de Reparación a las comunidades afectadas por la Construcción de la Hidroeléctrica Chixoy por el Ministerio del Ministerio de Educación en las instalaciones de ADIVIMA en el municipio de Rabinal. </w:t>
            </w:r>
          </w:p>
        </w:tc>
        <w:tc>
          <w:tcPr>
            <w:tcW w:w="1984" w:type="dxa"/>
            <w:tcBorders>
              <w:top w:val="single" w:sz="3" w:space="0" w:color="000000"/>
              <w:left w:val="single" w:sz="3" w:space="0" w:color="000000"/>
              <w:bottom w:val="single" w:sz="3" w:space="0" w:color="000000"/>
              <w:right w:val="single" w:sz="3" w:space="0" w:color="000000"/>
            </w:tcBorders>
            <w:vAlign w:val="center"/>
          </w:tcPr>
          <w:p w14:paraId="432DFCA8" w14:textId="77777777" w:rsidR="00597D7E" w:rsidRPr="00D23E72" w:rsidRDefault="00597D7E" w:rsidP="004430D9">
            <w:pPr>
              <w:ind w:right="78"/>
              <w:rPr>
                <w:rFonts w:ascii="Montserrat" w:hAnsi="Montserrat"/>
                <w:sz w:val="20"/>
                <w:szCs w:val="20"/>
              </w:rPr>
            </w:pPr>
            <w:r w:rsidRPr="00D23E72">
              <w:rPr>
                <w:rFonts w:ascii="Montserrat" w:eastAsia="Arial" w:hAnsi="Montserrat" w:cs="Arial"/>
                <w:sz w:val="20"/>
                <w:szCs w:val="20"/>
              </w:rPr>
              <w:t xml:space="preserve">8/07/2025 </w:t>
            </w:r>
          </w:p>
        </w:tc>
        <w:tc>
          <w:tcPr>
            <w:tcW w:w="3901" w:type="dxa"/>
            <w:tcBorders>
              <w:top w:val="single" w:sz="3" w:space="0" w:color="000000"/>
              <w:left w:val="single" w:sz="3" w:space="0" w:color="000000"/>
              <w:bottom w:val="single" w:sz="3" w:space="0" w:color="000000"/>
              <w:right w:val="single" w:sz="3" w:space="0" w:color="000000"/>
            </w:tcBorders>
          </w:tcPr>
          <w:p w14:paraId="56429DE2" w14:textId="77777777" w:rsidR="00597D7E" w:rsidRPr="00D23E72" w:rsidRDefault="00597D7E" w:rsidP="004430D9">
            <w:pPr>
              <w:ind w:right="74"/>
              <w:rPr>
                <w:rFonts w:ascii="Montserrat" w:hAnsi="Montserrat"/>
                <w:sz w:val="20"/>
                <w:szCs w:val="20"/>
              </w:rPr>
            </w:pPr>
            <w:r w:rsidRPr="00D23E72">
              <w:rPr>
                <w:rFonts w:ascii="Montserrat" w:eastAsia="Arial" w:hAnsi="Montserrat" w:cs="Arial"/>
                <w:sz w:val="20"/>
                <w:szCs w:val="20"/>
              </w:rPr>
              <w:t xml:space="preserve">Los representantes del Ministerio de Educación indicaron que las modificaciones realizadas al proyecto son mínimas y que no afectan la esencia del mismo como tal, sin embargo, se indicó que este documento todavía puede modificarse. El representante de COCAHICH indicó que previo a emitir una nueva carta de consentimiento se </w:t>
            </w:r>
          </w:p>
        </w:tc>
      </w:tr>
    </w:tbl>
    <w:p w14:paraId="78584EE3" w14:textId="77777777" w:rsidR="00597D7E" w:rsidRPr="00D23E72" w:rsidRDefault="00597D7E" w:rsidP="004430D9">
      <w:pPr>
        <w:spacing w:after="0"/>
        <w:ind w:left="-1440" w:right="364"/>
        <w:rPr>
          <w:rFonts w:ascii="Montserrat" w:hAnsi="Montserrat"/>
          <w:sz w:val="20"/>
          <w:szCs w:val="20"/>
        </w:rPr>
      </w:pPr>
    </w:p>
    <w:tbl>
      <w:tblPr>
        <w:tblStyle w:val="TableGrid"/>
        <w:tblW w:w="12727" w:type="dxa"/>
        <w:tblInd w:w="-131" w:type="dxa"/>
        <w:tblCellMar>
          <w:top w:w="11" w:type="dxa"/>
          <w:left w:w="108" w:type="dxa"/>
          <w:right w:w="39" w:type="dxa"/>
        </w:tblCellMar>
        <w:tblLook w:val="04A0" w:firstRow="1" w:lastRow="0" w:firstColumn="1" w:lastColumn="0" w:noHBand="0" w:noVBand="1"/>
      </w:tblPr>
      <w:tblGrid>
        <w:gridCol w:w="604"/>
        <w:gridCol w:w="1917"/>
        <w:gridCol w:w="4321"/>
        <w:gridCol w:w="1984"/>
        <w:gridCol w:w="3901"/>
      </w:tblGrid>
      <w:tr w:rsidR="00597D7E" w:rsidRPr="00D23E72" w14:paraId="71A16685" w14:textId="77777777" w:rsidTr="00A70F35">
        <w:trPr>
          <w:trHeight w:val="2588"/>
        </w:trPr>
        <w:tc>
          <w:tcPr>
            <w:tcW w:w="604" w:type="dxa"/>
            <w:tcBorders>
              <w:top w:val="single" w:sz="3" w:space="0" w:color="000000"/>
              <w:left w:val="single" w:sz="3" w:space="0" w:color="000000"/>
              <w:bottom w:val="single" w:sz="3" w:space="0" w:color="000000"/>
              <w:right w:val="single" w:sz="3" w:space="0" w:color="000000"/>
            </w:tcBorders>
          </w:tcPr>
          <w:p w14:paraId="6ED75FC2" w14:textId="77777777" w:rsidR="00597D7E" w:rsidRPr="00D23E72" w:rsidRDefault="00597D7E" w:rsidP="004430D9">
            <w:pPr>
              <w:rPr>
                <w:rFonts w:ascii="Montserrat" w:hAnsi="Montserrat"/>
                <w:sz w:val="20"/>
                <w:szCs w:val="20"/>
              </w:rPr>
            </w:pPr>
          </w:p>
        </w:tc>
        <w:tc>
          <w:tcPr>
            <w:tcW w:w="1917" w:type="dxa"/>
            <w:tcBorders>
              <w:top w:val="single" w:sz="3" w:space="0" w:color="000000"/>
              <w:left w:val="single" w:sz="3" w:space="0" w:color="000000"/>
              <w:bottom w:val="single" w:sz="3" w:space="0" w:color="000000"/>
              <w:right w:val="single" w:sz="3" w:space="0" w:color="000000"/>
            </w:tcBorders>
          </w:tcPr>
          <w:p w14:paraId="57819B13" w14:textId="77777777" w:rsidR="00597D7E" w:rsidRPr="00D23E72" w:rsidRDefault="00597D7E" w:rsidP="004430D9">
            <w:pPr>
              <w:rPr>
                <w:rFonts w:ascii="Montserrat" w:hAnsi="Montserrat"/>
                <w:sz w:val="20"/>
                <w:szCs w:val="20"/>
              </w:rPr>
            </w:pPr>
          </w:p>
        </w:tc>
        <w:tc>
          <w:tcPr>
            <w:tcW w:w="4321" w:type="dxa"/>
            <w:tcBorders>
              <w:top w:val="single" w:sz="3" w:space="0" w:color="000000"/>
              <w:left w:val="single" w:sz="3" w:space="0" w:color="000000"/>
              <w:bottom w:val="single" w:sz="3" w:space="0" w:color="000000"/>
              <w:right w:val="single" w:sz="3" w:space="0" w:color="000000"/>
            </w:tcBorders>
          </w:tcPr>
          <w:p w14:paraId="2226FCA6" w14:textId="77777777" w:rsidR="00597D7E" w:rsidRPr="00D23E72" w:rsidRDefault="00597D7E" w:rsidP="004430D9">
            <w:pPr>
              <w:rPr>
                <w:rFonts w:ascii="Montserrat" w:hAnsi="Montserrat"/>
                <w:sz w:val="20"/>
                <w:szCs w:val="20"/>
              </w:rPr>
            </w:pPr>
          </w:p>
        </w:tc>
        <w:tc>
          <w:tcPr>
            <w:tcW w:w="1984" w:type="dxa"/>
            <w:tcBorders>
              <w:top w:val="single" w:sz="3" w:space="0" w:color="000000"/>
              <w:left w:val="single" w:sz="3" w:space="0" w:color="000000"/>
              <w:bottom w:val="single" w:sz="3" w:space="0" w:color="000000"/>
              <w:right w:val="single" w:sz="3" w:space="0" w:color="000000"/>
            </w:tcBorders>
          </w:tcPr>
          <w:p w14:paraId="4CB7307D" w14:textId="77777777" w:rsidR="00597D7E" w:rsidRPr="00D23E72" w:rsidRDefault="00597D7E" w:rsidP="004430D9">
            <w:pPr>
              <w:rPr>
                <w:rFonts w:ascii="Montserrat" w:hAnsi="Montserrat"/>
                <w:sz w:val="20"/>
                <w:szCs w:val="20"/>
              </w:rPr>
            </w:pPr>
          </w:p>
        </w:tc>
        <w:tc>
          <w:tcPr>
            <w:tcW w:w="3901" w:type="dxa"/>
            <w:tcBorders>
              <w:top w:val="single" w:sz="3" w:space="0" w:color="000000"/>
              <w:left w:val="single" w:sz="3" w:space="0" w:color="000000"/>
              <w:bottom w:val="single" w:sz="3" w:space="0" w:color="000000"/>
              <w:right w:val="single" w:sz="3" w:space="0" w:color="000000"/>
            </w:tcBorders>
          </w:tcPr>
          <w:p w14:paraId="2ACC107D" w14:textId="55FAD656" w:rsidR="009973DE" w:rsidRPr="009973DE" w:rsidRDefault="00597D7E" w:rsidP="00FF48F3">
            <w:pPr>
              <w:ind w:right="74"/>
              <w:rPr>
                <w:rFonts w:ascii="Montserrat" w:hAnsi="Montserrat"/>
                <w:sz w:val="20"/>
                <w:szCs w:val="20"/>
              </w:rPr>
            </w:pPr>
            <w:r w:rsidRPr="00D23E72">
              <w:rPr>
                <w:rFonts w:ascii="Montserrat" w:eastAsia="Arial" w:hAnsi="Montserrat" w:cs="Arial"/>
                <w:sz w:val="20"/>
                <w:szCs w:val="20"/>
              </w:rPr>
              <w:t xml:space="preserve">realizara un análisis con los cambios presentados. Como COPADEH se le solicitó al representante de COCAHICH que esa carta pueda trasladarse a la DIDEH. Se estará a la espera de la siguiente reunión para conocer la presentación definitiva del proyecto la cual se realizará con las altas autoridades. </w:t>
            </w:r>
          </w:p>
        </w:tc>
      </w:tr>
      <w:tr w:rsidR="00597D7E" w:rsidRPr="00D23E72" w14:paraId="1EDCFA55" w14:textId="77777777" w:rsidTr="00A70F35">
        <w:trPr>
          <w:trHeight w:val="697"/>
        </w:trPr>
        <w:tc>
          <w:tcPr>
            <w:tcW w:w="604" w:type="dxa"/>
            <w:tcBorders>
              <w:top w:val="single" w:sz="3" w:space="0" w:color="000000"/>
              <w:left w:val="single" w:sz="3" w:space="0" w:color="000000"/>
              <w:bottom w:val="single" w:sz="3" w:space="0" w:color="000000"/>
              <w:right w:val="single" w:sz="3" w:space="0" w:color="000000"/>
            </w:tcBorders>
            <w:vAlign w:val="center"/>
          </w:tcPr>
          <w:p w14:paraId="57E6F7B9" w14:textId="77777777" w:rsidR="00597D7E" w:rsidRPr="00D23E72" w:rsidRDefault="00597D7E" w:rsidP="004430D9">
            <w:pPr>
              <w:ind w:right="68"/>
              <w:rPr>
                <w:rFonts w:ascii="Montserrat" w:hAnsi="Montserrat"/>
                <w:sz w:val="20"/>
                <w:szCs w:val="20"/>
              </w:rPr>
            </w:pPr>
            <w:r w:rsidRPr="00D23E72">
              <w:rPr>
                <w:rFonts w:ascii="Montserrat" w:eastAsia="Arial" w:hAnsi="Montserrat" w:cs="Arial"/>
                <w:b/>
                <w:sz w:val="20"/>
                <w:szCs w:val="20"/>
              </w:rPr>
              <w:t xml:space="preserve">8 </w:t>
            </w:r>
          </w:p>
        </w:tc>
        <w:tc>
          <w:tcPr>
            <w:tcW w:w="1917" w:type="dxa"/>
            <w:tcBorders>
              <w:top w:val="single" w:sz="3" w:space="0" w:color="000000"/>
              <w:left w:val="single" w:sz="3" w:space="0" w:color="000000"/>
              <w:bottom w:val="single" w:sz="3" w:space="0" w:color="000000"/>
              <w:right w:val="single" w:sz="3" w:space="0" w:color="000000"/>
            </w:tcBorders>
          </w:tcPr>
          <w:p w14:paraId="52BA5457"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5142692B"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7BC96F1C"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Redacción de informes ejecutivos y de meta física. </w:t>
            </w:r>
          </w:p>
        </w:tc>
        <w:tc>
          <w:tcPr>
            <w:tcW w:w="1984" w:type="dxa"/>
            <w:tcBorders>
              <w:top w:val="single" w:sz="3" w:space="0" w:color="000000"/>
              <w:left w:val="single" w:sz="3" w:space="0" w:color="000000"/>
              <w:bottom w:val="single" w:sz="3" w:space="0" w:color="000000"/>
              <w:right w:val="single" w:sz="3" w:space="0" w:color="000000"/>
            </w:tcBorders>
            <w:vAlign w:val="center"/>
          </w:tcPr>
          <w:p w14:paraId="79B872DD" w14:textId="77777777" w:rsidR="00597D7E" w:rsidRPr="00D23E72" w:rsidRDefault="00597D7E" w:rsidP="004430D9">
            <w:pPr>
              <w:ind w:right="77"/>
              <w:rPr>
                <w:rFonts w:ascii="Montserrat" w:hAnsi="Montserrat"/>
                <w:sz w:val="20"/>
                <w:szCs w:val="20"/>
              </w:rPr>
            </w:pPr>
            <w:r w:rsidRPr="00D23E72">
              <w:rPr>
                <w:rFonts w:ascii="Montserrat" w:eastAsia="Arial" w:hAnsi="Montserrat" w:cs="Arial"/>
                <w:sz w:val="20"/>
                <w:szCs w:val="20"/>
              </w:rPr>
              <w:t xml:space="preserve">9/07/2025 </w:t>
            </w:r>
          </w:p>
        </w:tc>
        <w:tc>
          <w:tcPr>
            <w:tcW w:w="3901" w:type="dxa"/>
            <w:tcBorders>
              <w:top w:val="single" w:sz="3" w:space="0" w:color="000000"/>
              <w:left w:val="single" w:sz="3" w:space="0" w:color="000000"/>
              <w:bottom w:val="single" w:sz="3" w:space="0" w:color="000000"/>
              <w:right w:val="single" w:sz="3" w:space="0" w:color="000000"/>
            </w:tcBorders>
            <w:vAlign w:val="center"/>
          </w:tcPr>
          <w:p w14:paraId="341B857E"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Se redactaron algunos informes ejecutivos y de meta física. </w:t>
            </w:r>
          </w:p>
        </w:tc>
      </w:tr>
      <w:tr w:rsidR="00597D7E" w:rsidRPr="00D23E72" w14:paraId="0185D80D" w14:textId="77777777" w:rsidTr="00A70F35">
        <w:trPr>
          <w:trHeight w:val="667"/>
        </w:trPr>
        <w:tc>
          <w:tcPr>
            <w:tcW w:w="604" w:type="dxa"/>
            <w:tcBorders>
              <w:top w:val="single" w:sz="3" w:space="0" w:color="000000"/>
              <w:left w:val="single" w:sz="3" w:space="0" w:color="000000"/>
              <w:bottom w:val="single" w:sz="3" w:space="0" w:color="000000"/>
              <w:right w:val="single" w:sz="3" w:space="0" w:color="000000"/>
            </w:tcBorders>
            <w:vAlign w:val="center"/>
          </w:tcPr>
          <w:p w14:paraId="1E7C5444" w14:textId="77777777" w:rsidR="00597D7E" w:rsidRPr="00D23E72" w:rsidRDefault="00597D7E" w:rsidP="004430D9">
            <w:pPr>
              <w:ind w:right="68"/>
              <w:rPr>
                <w:rFonts w:ascii="Montserrat" w:hAnsi="Montserrat"/>
                <w:sz w:val="20"/>
                <w:szCs w:val="20"/>
              </w:rPr>
            </w:pPr>
            <w:r w:rsidRPr="00D23E72">
              <w:rPr>
                <w:rFonts w:ascii="Montserrat" w:eastAsia="Arial" w:hAnsi="Montserrat" w:cs="Arial"/>
                <w:b/>
                <w:sz w:val="20"/>
                <w:szCs w:val="20"/>
              </w:rPr>
              <w:t xml:space="preserve">9 </w:t>
            </w:r>
          </w:p>
        </w:tc>
        <w:tc>
          <w:tcPr>
            <w:tcW w:w="1917" w:type="dxa"/>
            <w:tcBorders>
              <w:top w:val="single" w:sz="3" w:space="0" w:color="000000"/>
              <w:left w:val="single" w:sz="3" w:space="0" w:color="000000"/>
              <w:bottom w:val="single" w:sz="3" w:space="0" w:color="000000"/>
              <w:right w:val="single" w:sz="3" w:space="0" w:color="000000"/>
            </w:tcBorders>
          </w:tcPr>
          <w:p w14:paraId="22B96FD3" w14:textId="77777777" w:rsidR="00597D7E" w:rsidRPr="00D23E72" w:rsidRDefault="00597D7E" w:rsidP="004430D9">
            <w:pPr>
              <w:spacing w:after="18"/>
              <w:ind w:right="7"/>
              <w:rPr>
                <w:rFonts w:ascii="Montserrat" w:hAnsi="Montserrat"/>
                <w:sz w:val="20"/>
                <w:szCs w:val="20"/>
              </w:rPr>
            </w:pPr>
            <w:r w:rsidRPr="00D23E72">
              <w:rPr>
                <w:rFonts w:ascii="Montserrat" w:eastAsia="Arial" w:hAnsi="Montserrat" w:cs="Arial"/>
                <w:sz w:val="20"/>
                <w:szCs w:val="20"/>
              </w:rPr>
              <w:t xml:space="preserve"> </w:t>
            </w:r>
          </w:p>
          <w:p w14:paraId="3F03B131"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0BB17FD8"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Se atendió la solicitud de DISER para el traslado de informes de meta física. </w:t>
            </w:r>
          </w:p>
        </w:tc>
        <w:tc>
          <w:tcPr>
            <w:tcW w:w="1984" w:type="dxa"/>
            <w:tcBorders>
              <w:top w:val="single" w:sz="3" w:space="0" w:color="000000"/>
              <w:left w:val="single" w:sz="3" w:space="0" w:color="000000"/>
              <w:bottom w:val="single" w:sz="3" w:space="0" w:color="000000"/>
              <w:right w:val="single" w:sz="3" w:space="0" w:color="000000"/>
            </w:tcBorders>
            <w:vAlign w:val="center"/>
          </w:tcPr>
          <w:p w14:paraId="3382292F"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10/07/2025 </w:t>
            </w:r>
          </w:p>
        </w:tc>
        <w:tc>
          <w:tcPr>
            <w:tcW w:w="3901" w:type="dxa"/>
            <w:tcBorders>
              <w:top w:val="single" w:sz="3" w:space="0" w:color="000000"/>
              <w:left w:val="single" w:sz="3" w:space="0" w:color="000000"/>
              <w:bottom w:val="single" w:sz="3" w:space="0" w:color="000000"/>
              <w:right w:val="single" w:sz="3" w:space="0" w:color="000000"/>
            </w:tcBorders>
          </w:tcPr>
          <w:p w14:paraId="2372ADE4" w14:textId="77777777" w:rsidR="00597D7E" w:rsidRPr="00D23E72" w:rsidRDefault="00597D7E" w:rsidP="004430D9">
            <w:pPr>
              <w:ind w:right="75"/>
              <w:rPr>
                <w:rFonts w:ascii="Montserrat" w:hAnsi="Montserrat"/>
                <w:sz w:val="20"/>
                <w:szCs w:val="20"/>
              </w:rPr>
            </w:pPr>
            <w:r w:rsidRPr="00D23E72">
              <w:rPr>
                <w:rFonts w:ascii="Montserrat" w:eastAsia="Arial" w:hAnsi="Montserrat" w:cs="Arial"/>
                <w:sz w:val="20"/>
                <w:szCs w:val="20"/>
              </w:rPr>
              <w:t xml:space="preserve">Se trasladaron los informes de meta física mediante correo institucional según requerimiento.  </w:t>
            </w:r>
          </w:p>
        </w:tc>
      </w:tr>
      <w:tr w:rsidR="00597D7E" w:rsidRPr="00D23E72" w14:paraId="3F52C371" w14:textId="77777777" w:rsidTr="00A70F35">
        <w:trPr>
          <w:trHeight w:val="665"/>
        </w:trPr>
        <w:tc>
          <w:tcPr>
            <w:tcW w:w="604" w:type="dxa"/>
            <w:tcBorders>
              <w:top w:val="single" w:sz="3" w:space="0" w:color="000000"/>
              <w:left w:val="single" w:sz="3" w:space="0" w:color="000000"/>
              <w:bottom w:val="single" w:sz="3" w:space="0" w:color="000000"/>
              <w:right w:val="single" w:sz="3" w:space="0" w:color="000000"/>
            </w:tcBorders>
            <w:vAlign w:val="center"/>
          </w:tcPr>
          <w:p w14:paraId="06BE247F"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10 </w:t>
            </w:r>
          </w:p>
        </w:tc>
        <w:tc>
          <w:tcPr>
            <w:tcW w:w="1917" w:type="dxa"/>
            <w:tcBorders>
              <w:top w:val="single" w:sz="3" w:space="0" w:color="000000"/>
              <w:left w:val="single" w:sz="3" w:space="0" w:color="000000"/>
              <w:bottom w:val="single" w:sz="3" w:space="0" w:color="000000"/>
              <w:right w:val="single" w:sz="3" w:space="0" w:color="000000"/>
            </w:tcBorders>
          </w:tcPr>
          <w:p w14:paraId="478AD156"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338DB43C"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5E4837D0" w14:textId="77777777" w:rsidR="00597D7E" w:rsidRPr="00D23E72" w:rsidRDefault="00597D7E" w:rsidP="004430D9">
            <w:pPr>
              <w:ind w:right="67"/>
              <w:rPr>
                <w:rFonts w:ascii="Montserrat" w:hAnsi="Montserrat"/>
                <w:sz w:val="20"/>
                <w:szCs w:val="20"/>
              </w:rPr>
            </w:pPr>
            <w:r w:rsidRPr="00D23E72">
              <w:rPr>
                <w:rFonts w:ascii="Montserrat" w:eastAsia="Arial" w:hAnsi="Montserrat" w:cs="Arial"/>
                <w:sz w:val="20"/>
                <w:szCs w:val="20"/>
              </w:rPr>
              <w:t xml:space="preserve">Se realizaron las gestiones administrativas para solicitud de vacaciones del período 2024. </w:t>
            </w:r>
          </w:p>
        </w:tc>
        <w:tc>
          <w:tcPr>
            <w:tcW w:w="1984" w:type="dxa"/>
            <w:tcBorders>
              <w:top w:val="single" w:sz="3" w:space="0" w:color="000000"/>
              <w:left w:val="single" w:sz="3" w:space="0" w:color="000000"/>
              <w:bottom w:val="single" w:sz="3" w:space="0" w:color="000000"/>
              <w:right w:val="single" w:sz="3" w:space="0" w:color="000000"/>
            </w:tcBorders>
            <w:vAlign w:val="center"/>
          </w:tcPr>
          <w:p w14:paraId="1392147C"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10/07/2025 </w:t>
            </w:r>
          </w:p>
        </w:tc>
        <w:tc>
          <w:tcPr>
            <w:tcW w:w="3901" w:type="dxa"/>
            <w:tcBorders>
              <w:top w:val="single" w:sz="3" w:space="0" w:color="000000"/>
              <w:left w:val="single" w:sz="3" w:space="0" w:color="000000"/>
              <w:bottom w:val="single" w:sz="3" w:space="0" w:color="000000"/>
              <w:right w:val="single" w:sz="3" w:space="0" w:color="000000"/>
            </w:tcBorders>
          </w:tcPr>
          <w:p w14:paraId="66289E6E" w14:textId="77777777" w:rsidR="00597D7E" w:rsidRPr="00D23E72" w:rsidRDefault="00597D7E" w:rsidP="004430D9">
            <w:pPr>
              <w:ind w:right="74"/>
              <w:rPr>
                <w:rFonts w:ascii="Montserrat" w:hAnsi="Montserrat"/>
                <w:sz w:val="20"/>
                <w:szCs w:val="20"/>
              </w:rPr>
            </w:pPr>
            <w:r w:rsidRPr="00D23E72">
              <w:rPr>
                <w:rFonts w:ascii="Montserrat" w:eastAsia="Arial" w:hAnsi="Montserrat" w:cs="Arial"/>
                <w:sz w:val="20"/>
                <w:szCs w:val="20"/>
              </w:rPr>
              <w:t xml:space="preserve">Se realizo la justificación de solicitud de vacaciones según requerimiento. </w:t>
            </w:r>
          </w:p>
        </w:tc>
      </w:tr>
      <w:tr w:rsidR="00597D7E" w:rsidRPr="00D23E72" w14:paraId="651CB7EE" w14:textId="77777777" w:rsidTr="00A70F35">
        <w:trPr>
          <w:trHeight w:val="1060"/>
        </w:trPr>
        <w:tc>
          <w:tcPr>
            <w:tcW w:w="604" w:type="dxa"/>
            <w:tcBorders>
              <w:top w:val="single" w:sz="3" w:space="0" w:color="000000"/>
              <w:left w:val="single" w:sz="3" w:space="0" w:color="000000"/>
              <w:bottom w:val="single" w:sz="3" w:space="0" w:color="000000"/>
              <w:right w:val="single" w:sz="3" w:space="0" w:color="000000"/>
            </w:tcBorders>
            <w:vAlign w:val="center"/>
          </w:tcPr>
          <w:p w14:paraId="6520ABF4"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11 </w:t>
            </w:r>
          </w:p>
        </w:tc>
        <w:tc>
          <w:tcPr>
            <w:tcW w:w="1917" w:type="dxa"/>
            <w:tcBorders>
              <w:top w:val="single" w:sz="3" w:space="0" w:color="000000"/>
              <w:left w:val="single" w:sz="3" w:space="0" w:color="000000"/>
              <w:bottom w:val="single" w:sz="3" w:space="0" w:color="000000"/>
              <w:right w:val="single" w:sz="3" w:space="0" w:color="000000"/>
            </w:tcBorders>
          </w:tcPr>
          <w:p w14:paraId="31718AAE" w14:textId="77777777" w:rsidR="00597D7E" w:rsidRPr="00D23E72" w:rsidRDefault="00597D7E" w:rsidP="004430D9">
            <w:pPr>
              <w:spacing w:after="18"/>
              <w:ind w:right="7"/>
              <w:rPr>
                <w:rFonts w:ascii="Montserrat" w:hAnsi="Montserrat"/>
                <w:sz w:val="20"/>
                <w:szCs w:val="20"/>
              </w:rPr>
            </w:pPr>
            <w:r w:rsidRPr="00D23E72">
              <w:rPr>
                <w:rFonts w:ascii="Montserrat" w:eastAsia="Arial" w:hAnsi="Montserrat" w:cs="Arial"/>
                <w:sz w:val="20"/>
                <w:szCs w:val="20"/>
              </w:rPr>
              <w:t xml:space="preserve"> </w:t>
            </w:r>
          </w:p>
          <w:p w14:paraId="6BE20349"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58A4EBB3"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Se atendió visita de la brigada de internacional de paz.  </w:t>
            </w:r>
          </w:p>
        </w:tc>
        <w:tc>
          <w:tcPr>
            <w:tcW w:w="1984" w:type="dxa"/>
            <w:tcBorders>
              <w:top w:val="single" w:sz="3" w:space="0" w:color="000000"/>
              <w:left w:val="single" w:sz="3" w:space="0" w:color="000000"/>
              <w:bottom w:val="single" w:sz="3" w:space="0" w:color="000000"/>
              <w:right w:val="single" w:sz="3" w:space="0" w:color="000000"/>
            </w:tcBorders>
            <w:vAlign w:val="center"/>
          </w:tcPr>
          <w:p w14:paraId="49F30652"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11/07/2025 </w:t>
            </w:r>
          </w:p>
        </w:tc>
        <w:tc>
          <w:tcPr>
            <w:tcW w:w="3901" w:type="dxa"/>
            <w:tcBorders>
              <w:top w:val="single" w:sz="3" w:space="0" w:color="000000"/>
              <w:left w:val="single" w:sz="3" w:space="0" w:color="000000"/>
              <w:bottom w:val="single" w:sz="3" w:space="0" w:color="000000"/>
              <w:right w:val="single" w:sz="3" w:space="0" w:color="000000"/>
            </w:tcBorders>
          </w:tcPr>
          <w:p w14:paraId="0B465EE5" w14:textId="77777777" w:rsidR="00597D7E" w:rsidRPr="00D23E72" w:rsidRDefault="00597D7E" w:rsidP="004430D9">
            <w:pPr>
              <w:spacing w:line="276" w:lineRule="auto"/>
              <w:ind w:right="74"/>
              <w:rPr>
                <w:rFonts w:ascii="Montserrat" w:hAnsi="Montserrat"/>
                <w:sz w:val="20"/>
                <w:szCs w:val="20"/>
              </w:rPr>
            </w:pPr>
            <w:r w:rsidRPr="00D23E72">
              <w:rPr>
                <w:rFonts w:ascii="Montserrat" w:eastAsia="Arial" w:hAnsi="Montserrat" w:cs="Arial"/>
                <w:sz w:val="20"/>
                <w:szCs w:val="20"/>
              </w:rPr>
              <w:t xml:space="preserve">Se dio a conocer el trabajo que hace la COPADEH a nivel departamental en el marco de los derechos humanos.  </w:t>
            </w:r>
          </w:p>
          <w:p w14:paraId="25B32845"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 </w:t>
            </w:r>
          </w:p>
        </w:tc>
      </w:tr>
    </w:tbl>
    <w:p w14:paraId="19C90FA3" w14:textId="77777777" w:rsidR="00597D7E" w:rsidRPr="00D23E72" w:rsidRDefault="00597D7E" w:rsidP="004430D9">
      <w:pPr>
        <w:spacing w:after="0"/>
        <w:ind w:left="-1440" w:right="364"/>
        <w:rPr>
          <w:rFonts w:ascii="Montserrat" w:hAnsi="Montserrat"/>
          <w:sz w:val="20"/>
          <w:szCs w:val="20"/>
        </w:rPr>
      </w:pPr>
    </w:p>
    <w:tbl>
      <w:tblPr>
        <w:tblStyle w:val="TableGrid"/>
        <w:tblW w:w="12727" w:type="dxa"/>
        <w:tblInd w:w="-131" w:type="dxa"/>
        <w:tblCellMar>
          <w:top w:w="11" w:type="dxa"/>
          <w:left w:w="108" w:type="dxa"/>
          <w:right w:w="38" w:type="dxa"/>
        </w:tblCellMar>
        <w:tblLook w:val="04A0" w:firstRow="1" w:lastRow="0" w:firstColumn="1" w:lastColumn="0" w:noHBand="0" w:noVBand="1"/>
      </w:tblPr>
      <w:tblGrid>
        <w:gridCol w:w="604"/>
        <w:gridCol w:w="1917"/>
        <w:gridCol w:w="4321"/>
        <w:gridCol w:w="1984"/>
        <w:gridCol w:w="3901"/>
      </w:tblGrid>
      <w:tr w:rsidR="00597D7E" w:rsidRPr="00D23E72" w14:paraId="650F22F5" w14:textId="77777777" w:rsidTr="00A70F35">
        <w:trPr>
          <w:trHeight w:val="1454"/>
        </w:trPr>
        <w:tc>
          <w:tcPr>
            <w:tcW w:w="604" w:type="dxa"/>
            <w:tcBorders>
              <w:top w:val="single" w:sz="3" w:space="0" w:color="000000"/>
              <w:left w:val="single" w:sz="3" w:space="0" w:color="000000"/>
              <w:bottom w:val="single" w:sz="3" w:space="0" w:color="000000"/>
              <w:right w:val="single" w:sz="3" w:space="0" w:color="000000"/>
            </w:tcBorders>
            <w:vAlign w:val="center"/>
          </w:tcPr>
          <w:p w14:paraId="5169A273"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lastRenderedPageBreak/>
              <w:t xml:space="preserve">12 </w:t>
            </w:r>
          </w:p>
        </w:tc>
        <w:tc>
          <w:tcPr>
            <w:tcW w:w="1917" w:type="dxa"/>
            <w:tcBorders>
              <w:top w:val="single" w:sz="3" w:space="0" w:color="000000"/>
              <w:left w:val="single" w:sz="3" w:space="0" w:color="000000"/>
              <w:bottom w:val="single" w:sz="3" w:space="0" w:color="000000"/>
              <w:right w:val="single" w:sz="3" w:space="0" w:color="000000"/>
            </w:tcBorders>
          </w:tcPr>
          <w:p w14:paraId="5C8A057E"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3601AC4F"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793C1E00"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sz w:val="20"/>
                <w:szCs w:val="20"/>
              </w:rPr>
              <w:t xml:space="preserve">Se atendió comunicación del representante de la comunidad Dos Fuentes beneficiarios de la medida cautelar 306-20 del municipio de Purulhá, Baja Verapaz. </w:t>
            </w:r>
          </w:p>
        </w:tc>
        <w:tc>
          <w:tcPr>
            <w:tcW w:w="1984" w:type="dxa"/>
            <w:tcBorders>
              <w:top w:val="single" w:sz="3" w:space="0" w:color="000000"/>
              <w:left w:val="single" w:sz="3" w:space="0" w:color="000000"/>
              <w:bottom w:val="single" w:sz="3" w:space="0" w:color="000000"/>
              <w:right w:val="single" w:sz="3" w:space="0" w:color="000000"/>
            </w:tcBorders>
            <w:vAlign w:val="center"/>
          </w:tcPr>
          <w:p w14:paraId="1257D4E6"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11/07/2025 </w:t>
            </w:r>
          </w:p>
        </w:tc>
        <w:tc>
          <w:tcPr>
            <w:tcW w:w="3901" w:type="dxa"/>
            <w:tcBorders>
              <w:top w:val="single" w:sz="3" w:space="0" w:color="000000"/>
              <w:left w:val="single" w:sz="3" w:space="0" w:color="000000"/>
              <w:bottom w:val="single" w:sz="3" w:space="0" w:color="000000"/>
              <w:right w:val="single" w:sz="3" w:space="0" w:color="000000"/>
            </w:tcBorders>
          </w:tcPr>
          <w:p w14:paraId="4E8F2870" w14:textId="77777777" w:rsidR="00597D7E" w:rsidRPr="00D23E72" w:rsidRDefault="00597D7E" w:rsidP="004430D9">
            <w:pPr>
              <w:ind w:right="75"/>
              <w:rPr>
                <w:rFonts w:ascii="Montserrat" w:hAnsi="Montserrat"/>
                <w:sz w:val="20"/>
                <w:szCs w:val="20"/>
              </w:rPr>
            </w:pPr>
            <w:r w:rsidRPr="00D23E72">
              <w:rPr>
                <w:rFonts w:ascii="Montserrat" w:eastAsia="Arial" w:hAnsi="Montserrat" w:cs="Arial"/>
                <w:sz w:val="20"/>
                <w:szCs w:val="20"/>
              </w:rPr>
              <w:t xml:space="preserve">Se le indicó al representante que debe redactar una solicitud de apoyo a la DIDEH para que se le pueda dar trámite a su requerimiento ante el FODES.  </w:t>
            </w:r>
          </w:p>
        </w:tc>
      </w:tr>
      <w:tr w:rsidR="00597D7E" w:rsidRPr="00D23E72" w14:paraId="179F1A40" w14:textId="77777777" w:rsidTr="00A70F35">
        <w:trPr>
          <w:trHeight w:val="1971"/>
        </w:trPr>
        <w:tc>
          <w:tcPr>
            <w:tcW w:w="604" w:type="dxa"/>
            <w:tcBorders>
              <w:top w:val="single" w:sz="3" w:space="0" w:color="000000"/>
              <w:left w:val="single" w:sz="3" w:space="0" w:color="000000"/>
              <w:bottom w:val="single" w:sz="3" w:space="0" w:color="000000"/>
              <w:right w:val="single" w:sz="3" w:space="0" w:color="000000"/>
            </w:tcBorders>
            <w:vAlign w:val="center"/>
          </w:tcPr>
          <w:p w14:paraId="10BCFBC8"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13 </w:t>
            </w:r>
          </w:p>
        </w:tc>
        <w:tc>
          <w:tcPr>
            <w:tcW w:w="1917" w:type="dxa"/>
            <w:tcBorders>
              <w:top w:val="single" w:sz="3" w:space="0" w:color="000000"/>
              <w:left w:val="single" w:sz="3" w:space="0" w:color="000000"/>
              <w:bottom w:val="single" w:sz="3" w:space="0" w:color="000000"/>
              <w:right w:val="single" w:sz="3" w:space="0" w:color="000000"/>
            </w:tcBorders>
          </w:tcPr>
          <w:p w14:paraId="3D13D4EA"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3CDBE3C2"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5ABD5FA5"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sz w:val="20"/>
                <w:szCs w:val="20"/>
              </w:rPr>
              <w:t xml:space="preserve">Se dio respuesta a los oficios de acompañamiento en manifestaciones y bloqueos por el Sindicato de trabajadores del Magisterio de Guatemala dirigidas por la PNC. </w:t>
            </w:r>
          </w:p>
        </w:tc>
        <w:tc>
          <w:tcPr>
            <w:tcW w:w="1984" w:type="dxa"/>
            <w:tcBorders>
              <w:top w:val="single" w:sz="3" w:space="0" w:color="000000"/>
              <w:left w:val="single" w:sz="3" w:space="0" w:color="000000"/>
              <w:bottom w:val="single" w:sz="3" w:space="0" w:color="000000"/>
              <w:right w:val="single" w:sz="3" w:space="0" w:color="000000"/>
            </w:tcBorders>
            <w:vAlign w:val="center"/>
          </w:tcPr>
          <w:p w14:paraId="2E0B1270"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11/07/2025 </w:t>
            </w:r>
          </w:p>
        </w:tc>
        <w:tc>
          <w:tcPr>
            <w:tcW w:w="3901" w:type="dxa"/>
            <w:tcBorders>
              <w:top w:val="single" w:sz="3" w:space="0" w:color="000000"/>
              <w:left w:val="single" w:sz="3" w:space="0" w:color="000000"/>
              <w:bottom w:val="single" w:sz="3" w:space="0" w:color="000000"/>
              <w:right w:val="single" w:sz="3" w:space="0" w:color="000000"/>
            </w:tcBorders>
          </w:tcPr>
          <w:p w14:paraId="79CF0FD3" w14:textId="77777777" w:rsidR="00597D7E" w:rsidRPr="00D23E72" w:rsidRDefault="00597D7E" w:rsidP="004430D9">
            <w:pPr>
              <w:ind w:right="75"/>
              <w:rPr>
                <w:rFonts w:ascii="Montserrat" w:hAnsi="Montserrat"/>
                <w:sz w:val="20"/>
                <w:szCs w:val="20"/>
              </w:rPr>
            </w:pPr>
            <w:r w:rsidRPr="00D23E72">
              <w:rPr>
                <w:rFonts w:ascii="Montserrat" w:eastAsia="Arial" w:hAnsi="Montserrat" w:cs="Arial"/>
                <w:sz w:val="20"/>
                <w:szCs w:val="20"/>
              </w:rPr>
              <w:t xml:space="preserve">Se respondió mediante oficio y se presentó ante la PNC la respuesta relacionada a las solicitudes de apoyo en las manifestaciones y bloqueos por el sindicato de trabajadores del magisterio de Guatemala. </w:t>
            </w:r>
          </w:p>
        </w:tc>
      </w:tr>
      <w:tr w:rsidR="00597D7E" w:rsidRPr="00D23E72" w14:paraId="32EFA110" w14:textId="77777777" w:rsidTr="00A70F35">
        <w:trPr>
          <w:trHeight w:val="1106"/>
        </w:trPr>
        <w:tc>
          <w:tcPr>
            <w:tcW w:w="604" w:type="dxa"/>
            <w:tcBorders>
              <w:top w:val="single" w:sz="3" w:space="0" w:color="000000"/>
              <w:left w:val="single" w:sz="3" w:space="0" w:color="000000"/>
              <w:bottom w:val="single" w:sz="3" w:space="0" w:color="000000"/>
              <w:right w:val="single" w:sz="3" w:space="0" w:color="000000"/>
            </w:tcBorders>
            <w:vAlign w:val="center"/>
          </w:tcPr>
          <w:p w14:paraId="4DBEC1D2"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14 </w:t>
            </w:r>
          </w:p>
        </w:tc>
        <w:tc>
          <w:tcPr>
            <w:tcW w:w="1917" w:type="dxa"/>
            <w:tcBorders>
              <w:top w:val="single" w:sz="3" w:space="0" w:color="000000"/>
              <w:left w:val="single" w:sz="3" w:space="0" w:color="000000"/>
              <w:bottom w:val="single" w:sz="3" w:space="0" w:color="000000"/>
              <w:right w:val="single" w:sz="3" w:space="0" w:color="000000"/>
            </w:tcBorders>
          </w:tcPr>
          <w:p w14:paraId="2A1E7473"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6D662D7A"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vAlign w:val="center"/>
          </w:tcPr>
          <w:p w14:paraId="03EB8906" w14:textId="77777777" w:rsidR="00597D7E" w:rsidRPr="00D23E72" w:rsidRDefault="00597D7E" w:rsidP="004430D9">
            <w:pPr>
              <w:ind w:right="72"/>
              <w:rPr>
                <w:rFonts w:ascii="Montserrat" w:hAnsi="Montserrat"/>
                <w:sz w:val="20"/>
                <w:szCs w:val="20"/>
              </w:rPr>
            </w:pPr>
            <w:r w:rsidRPr="00D23E72">
              <w:rPr>
                <w:rFonts w:ascii="Montserrat" w:eastAsia="Arial" w:hAnsi="Montserrat" w:cs="Arial"/>
                <w:sz w:val="20"/>
                <w:szCs w:val="20"/>
              </w:rPr>
              <w:t xml:space="preserve">Se atendió la solicitud de DISER para la gestión del cobro de viáticos del mes de mayo. </w:t>
            </w:r>
          </w:p>
        </w:tc>
        <w:tc>
          <w:tcPr>
            <w:tcW w:w="1984" w:type="dxa"/>
            <w:tcBorders>
              <w:top w:val="single" w:sz="3" w:space="0" w:color="000000"/>
              <w:left w:val="single" w:sz="3" w:space="0" w:color="000000"/>
              <w:bottom w:val="single" w:sz="3" w:space="0" w:color="000000"/>
              <w:right w:val="single" w:sz="3" w:space="0" w:color="000000"/>
            </w:tcBorders>
            <w:vAlign w:val="center"/>
          </w:tcPr>
          <w:p w14:paraId="7DF46DA3"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15/07/2025 </w:t>
            </w:r>
          </w:p>
        </w:tc>
        <w:tc>
          <w:tcPr>
            <w:tcW w:w="3901" w:type="dxa"/>
            <w:tcBorders>
              <w:top w:val="single" w:sz="3" w:space="0" w:color="000000"/>
              <w:left w:val="single" w:sz="3" w:space="0" w:color="000000"/>
              <w:bottom w:val="single" w:sz="3" w:space="0" w:color="000000"/>
              <w:right w:val="single" w:sz="3" w:space="0" w:color="000000"/>
            </w:tcBorders>
          </w:tcPr>
          <w:p w14:paraId="251F0AD7" w14:textId="77777777" w:rsidR="00597D7E" w:rsidRPr="00D23E72" w:rsidRDefault="00597D7E" w:rsidP="004430D9">
            <w:pPr>
              <w:ind w:right="74"/>
              <w:rPr>
                <w:rFonts w:ascii="Montserrat" w:hAnsi="Montserrat"/>
                <w:sz w:val="20"/>
                <w:szCs w:val="20"/>
              </w:rPr>
            </w:pPr>
            <w:r w:rsidRPr="00D23E72">
              <w:rPr>
                <w:rFonts w:ascii="Montserrat" w:eastAsia="Arial" w:hAnsi="Montserrat" w:cs="Arial"/>
                <w:sz w:val="20"/>
                <w:szCs w:val="20"/>
              </w:rPr>
              <w:t xml:space="preserve">Se mando por correspondencia a la sede central el formulario y la boleta del banco CHN del cobro de viáticos del mes de mayo. </w:t>
            </w:r>
          </w:p>
        </w:tc>
      </w:tr>
      <w:tr w:rsidR="00597D7E" w:rsidRPr="00D23E72" w14:paraId="56BFE700" w14:textId="77777777" w:rsidTr="00A70F35">
        <w:trPr>
          <w:trHeight w:val="1135"/>
        </w:trPr>
        <w:tc>
          <w:tcPr>
            <w:tcW w:w="604" w:type="dxa"/>
            <w:tcBorders>
              <w:top w:val="single" w:sz="3" w:space="0" w:color="000000"/>
              <w:left w:val="single" w:sz="3" w:space="0" w:color="000000"/>
              <w:bottom w:val="single" w:sz="3" w:space="0" w:color="000000"/>
              <w:right w:val="single" w:sz="3" w:space="0" w:color="000000"/>
            </w:tcBorders>
            <w:vAlign w:val="center"/>
          </w:tcPr>
          <w:p w14:paraId="2E02BD2D"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15 </w:t>
            </w:r>
          </w:p>
        </w:tc>
        <w:tc>
          <w:tcPr>
            <w:tcW w:w="1917" w:type="dxa"/>
            <w:tcBorders>
              <w:top w:val="single" w:sz="3" w:space="0" w:color="000000"/>
              <w:left w:val="single" w:sz="3" w:space="0" w:color="000000"/>
              <w:bottom w:val="single" w:sz="3" w:space="0" w:color="000000"/>
              <w:right w:val="single" w:sz="3" w:space="0" w:color="000000"/>
            </w:tcBorders>
          </w:tcPr>
          <w:p w14:paraId="3A20436F"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02C7DC3C" w14:textId="77777777" w:rsidR="00597D7E" w:rsidRPr="00D23E72" w:rsidRDefault="00597D7E" w:rsidP="004430D9">
            <w:pPr>
              <w:spacing w:after="18"/>
              <w:ind w:right="70"/>
              <w:rPr>
                <w:rFonts w:ascii="Montserrat" w:hAnsi="Montserrat"/>
                <w:sz w:val="20"/>
                <w:szCs w:val="20"/>
              </w:rPr>
            </w:pPr>
            <w:r w:rsidRPr="00D23E72">
              <w:rPr>
                <w:rFonts w:ascii="Montserrat" w:eastAsia="Arial" w:hAnsi="Montserrat" w:cs="Arial"/>
                <w:sz w:val="20"/>
                <w:szCs w:val="20"/>
              </w:rPr>
              <w:t xml:space="preserve">Salamá y </w:t>
            </w:r>
          </w:p>
          <w:p w14:paraId="48589448"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Rabinal, Baja Verapaz </w:t>
            </w:r>
          </w:p>
        </w:tc>
        <w:tc>
          <w:tcPr>
            <w:tcW w:w="4321" w:type="dxa"/>
            <w:tcBorders>
              <w:top w:val="single" w:sz="3" w:space="0" w:color="000000"/>
              <w:left w:val="single" w:sz="3" w:space="0" w:color="000000"/>
              <w:bottom w:val="single" w:sz="3" w:space="0" w:color="000000"/>
              <w:right w:val="single" w:sz="3" w:space="0" w:color="000000"/>
            </w:tcBorders>
          </w:tcPr>
          <w:p w14:paraId="093D67A0" w14:textId="77777777" w:rsidR="00597D7E" w:rsidRPr="00D23E72" w:rsidRDefault="00597D7E" w:rsidP="004430D9">
            <w:pPr>
              <w:ind w:right="70"/>
              <w:rPr>
                <w:rFonts w:ascii="Montserrat" w:hAnsi="Montserrat"/>
                <w:sz w:val="20"/>
                <w:szCs w:val="20"/>
              </w:rPr>
            </w:pPr>
            <w:r w:rsidRPr="00D23E72">
              <w:rPr>
                <w:rFonts w:ascii="Montserrat" w:eastAsia="Arial" w:hAnsi="Montserrat" w:cs="Arial"/>
                <w:sz w:val="20"/>
                <w:szCs w:val="20"/>
              </w:rPr>
              <w:t xml:space="preserve">Se atendió el requerimiento de apoyo de la DIDEH para la entrega de oficios dirigidos al gobernador departamental y para el alcalde municipal de Rabinal Baja Verapaz. </w:t>
            </w:r>
          </w:p>
        </w:tc>
        <w:tc>
          <w:tcPr>
            <w:tcW w:w="1984" w:type="dxa"/>
            <w:tcBorders>
              <w:top w:val="single" w:sz="3" w:space="0" w:color="000000"/>
              <w:left w:val="single" w:sz="3" w:space="0" w:color="000000"/>
              <w:bottom w:val="single" w:sz="3" w:space="0" w:color="000000"/>
              <w:right w:val="single" w:sz="3" w:space="0" w:color="000000"/>
            </w:tcBorders>
            <w:vAlign w:val="center"/>
          </w:tcPr>
          <w:p w14:paraId="13BD2AF6"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21/07/2025 </w:t>
            </w:r>
          </w:p>
        </w:tc>
        <w:tc>
          <w:tcPr>
            <w:tcW w:w="3901" w:type="dxa"/>
            <w:tcBorders>
              <w:top w:val="single" w:sz="3" w:space="0" w:color="000000"/>
              <w:left w:val="single" w:sz="3" w:space="0" w:color="000000"/>
              <w:bottom w:val="single" w:sz="3" w:space="0" w:color="000000"/>
              <w:right w:val="single" w:sz="3" w:space="0" w:color="000000"/>
            </w:tcBorders>
            <w:vAlign w:val="center"/>
          </w:tcPr>
          <w:p w14:paraId="5B25DDEE" w14:textId="77777777" w:rsidR="00597D7E" w:rsidRPr="00D23E72" w:rsidRDefault="00597D7E" w:rsidP="004430D9">
            <w:pPr>
              <w:ind w:right="72"/>
              <w:rPr>
                <w:rFonts w:ascii="Montserrat" w:hAnsi="Montserrat"/>
                <w:sz w:val="20"/>
                <w:szCs w:val="20"/>
              </w:rPr>
            </w:pPr>
            <w:r w:rsidRPr="00D23E72">
              <w:rPr>
                <w:rFonts w:ascii="Montserrat" w:eastAsia="Arial" w:hAnsi="Montserrat" w:cs="Arial"/>
                <w:sz w:val="20"/>
                <w:szCs w:val="20"/>
              </w:rPr>
              <w:t xml:space="preserve">Se entregaron los oficios y se trasladaron los mismos con firma y sello de recibido a la DIDEH. </w:t>
            </w:r>
          </w:p>
        </w:tc>
      </w:tr>
      <w:tr w:rsidR="00597D7E" w:rsidRPr="00D23E72" w14:paraId="38D3C88D" w14:textId="77777777" w:rsidTr="00ED7F64">
        <w:trPr>
          <w:trHeight w:val="960"/>
        </w:trPr>
        <w:tc>
          <w:tcPr>
            <w:tcW w:w="604" w:type="dxa"/>
            <w:tcBorders>
              <w:top w:val="single" w:sz="3" w:space="0" w:color="000000"/>
              <w:left w:val="single" w:sz="3" w:space="0" w:color="000000"/>
              <w:bottom w:val="single" w:sz="3" w:space="0" w:color="000000"/>
              <w:right w:val="single" w:sz="3" w:space="0" w:color="000000"/>
            </w:tcBorders>
            <w:vAlign w:val="center"/>
          </w:tcPr>
          <w:p w14:paraId="1B0DC84A"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16 </w:t>
            </w:r>
          </w:p>
        </w:tc>
        <w:tc>
          <w:tcPr>
            <w:tcW w:w="1917" w:type="dxa"/>
            <w:tcBorders>
              <w:top w:val="single" w:sz="3" w:space="0" w:color="000000"/>
              <w:left w:val="single" w:sz="3" w:space="0" w:color="000000"/>
              <w:bottom w:val="single" w:sz="3" w:space="0" w:color="000000"/>
              <w:right w:val="single" w:sz="3" w:space="0" w:color="000000"/>
            </w:tcBorders>
          </w:tcPr>
          <w:p w14:paraId="7AC977D3"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1E06DBA8"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Cobán, Alta Verapaz </w:t>
            </w:r>
          </w:p>
        </w:tc>
        <w:tc>
          <w:tcPr>
            <w:tcW w:w="4321" w:type="dxa"/>
            <w:tcBorders>
              <w:top w:val="single" w:sz="3" w:space="0" w:color="000000"/>
              <w:left w:val="single" w:sz="3" w:space="0" w:color="000000"/>
              <w:bottom w:val="single" w:sz="3" w:space="0" w:color="000000"/>
              <w:right w:val="single" w:sz="3" w:space="0" w:color="000000"/>
            </w:tcBorders>
          </w:tcPr>
          <w:p w14:paraId="08257535" w14:textId="77777777" w:rsidR="00597D7E" w:rsidRPr="00D23E72" w:rsidRDefault="00597D7E" w:rsidP="004430D9">
            <w:pPr>
              <w:ind w:right="70"/>
              <w:rPr>
                <w:rFonts w:ascii="Montserrat" w:hAnsi="Montserrat"/>
                <w:sz w:val="20"/>
                <w:szCs w:val="20"/>
              </w:rPr>
            </w:pPr>
            <w:r w:rsidRPr="00D23E72">
              <w:rPr>
                <w:rFonts w:ascii="Montserrat" w:eastAsia="Arial" w:hAnsi="Montserrat" w:cs="Arial"/>
                <w:sz w:val="20"/>
                <w:szCs w:val="20"/>
              </w:rPr>
              <w:t xml:space="preserve">Se dio el acompañamiento en la verificación de entrega de alimentos a favor de la comunidad el Paraje el </w:t>
            </w:r>
          </w:p>
        </w:tc>
        <w:tc>
          <w:tcPr>
            <w:tcW w:w="1984" w:type="dxa"/>
            <w:tcBorders>
              <w:top w:val="single" w:sz="3" w:space="0" w:color="000000"/>
              <w:left w:val="single" w:sz="3" w:space="0" w:color="000000"/>
              <w:bottom w:val="single" w:sz="3" w:space="0" w:color="000000"/>
              <w:right w:val="single" w:sz="3" w:space="0" w:color="000000"/>
            </w:tcBorders>
            <w:vAlign w:val="center"/>
          </w:tcPr>
          <w:p w14:paraId="200E1612"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22/07/2025 </w:t>
            </w:r>
          </w:p>
        </w:tc>
        <w:tc>
          <w:tcPr>
            <w:tcW w:w="3901" w:type="dxa"/>
            <w:tcBorders>
              <w:top w:val="single" w:sz="3" w:space="0" w:color="000000"/>
              <w:left w:val="single" w:sz="3" w:space="0" w:color="000000"/>
              <w:bottom w:val="single" w:sz="3" w:space="0" w:color="000000"/>
              <w:right w:val="single" w:sz="3" w:space="0" w:color="000000"/>
            </w:tcBorders>
          </w:tcPr>
          <w:p w14:paraId="577183A2"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Se verifico la entrega de 408 raciones de alimento en atención a la Medida Cautelar dictada a </w:t>
            </w:r>
          </w:p>
        </w:tc>
      </w:tr>
    </w:tbl>
    <w:p w14:paraId="2FC195E0" w14:textId="77777777" w:rsidR="00597D7E" w:rsidRPr="00D23E72" w:rsidRDefault="00597D7E" w:rsidP="004430D9">
      <w:pPr>
        <w:spacing w:after="0"/>
        <w:ind w:left="-1440" w:right="364"/>
        <w:rPr>
          <w:rFonts w:ascii="Montserrat" w:hAnsi="Montserrat"/>
          <w:sz w:val="20"/>
          <w:szCs w:val="20"/>
        </w:rPr>
      </w:pPr>
    </w:p>
    <w:tbl>
      <w:tblPr>
        <w:tblStyle w:val="TableGrid"/>
        <w:tblW w:w="12727" w:type="dxa"/>
        <w:tblInd w:w="-131" w:type="dxa"/>
        <w:tblCellMar>
          <w:top w:w="11" w:type="dxa"/>
          <w:left w:w="108" w:type="dxa"/>
          <w:right w:w="38" w:type="dxa"/>
        </w:tblCellMar>
        <w:tblLook w:val="04A0" w:firstRow="1" w:lastRow="0" w:firstColumn="1" w:lastColumn="0" w:noHBand="0" w:noVBand="1"/>
      </w:tblPr>
      <w:tblGrid>
        <w:gridCol w:w="604"/>
        <w:gridCol w:w="1917"/>
        <w:gridCol w:w="4321"/>
        <w:gridCol w:w="1984"/>
        <w:gridCol w:w="3901"/>
      </w:tblGrid>
      <w:tr w:rsidR="00597D7E" w:rsidRPr="00D23E72" w14:paraId="0347B980" w14:textId="77777777" w:rsidTr="00ED7F64">
        <w:trPr>
          <w:trHeight w:val="4137"/>
        </w:trPr>
        <w:tc>
          <w:tcPr>
            <w:tcW w:w="604" w:type="dxa"/>
            <w:tcBorders>
              <w:top w:val="single" w:sz="3" w:space="0" w:color="000000"/>
              <w:left w:val="single" w:sz="3" w:space="0" w:color="000000"/>
              <w:bottom w:val="single" w:sz="3" w:space="0" w:color="000000"/>
              <w:right w:val="single" w:sz="3" w:space="0" w:color="000000"/>
            </w:tcBorders>
          </w:tcPr>
          <w:p w14:paraId="309F853F" w14:textId="77777777" w:rsidR="00597D7E" w:rsidRPr="00D23E72" w:rsidRDefault="00597D7E" w:rsidP="004430D9">
            <w:pPr>
              <w:rPr>
                <w:rFonts w:ascii="Montserrat" w:hAnsi="Montserrat"/>
                <w:sz w:val="20"/>
                <w:szCs w:val="20"/>
              </w:rPr>
            </w:pPr>
          </w:p>
        </w:tc>
        <w:tc>
          <w:tcPr>
            <w:tcW w:w="1917" w:type="dxa"/>
            <w:tcBorders>
              <w:top w:val="single" w:sz="3" w:space="0" w:color="000000"/>
              <w:left w:val="single" w:sz="3" w:space="0" w:color="000000"/>
              <w:bottom w:val="single" w:sz="3" w:space="0" w:color="000000"/>
              <w:right w:val="single" w:sz="3" w:space="0" w:color="000000"/>
            </w:tcBorders>
          </w:tcPr>
          <w:p w14:paraId="72C797AD" w14:textId="77777777" w:rsidR="00597D7E" w:rsidRPr="00D23E72" w:rsidRDefault="00597D7E" w:rsidP="004430D9">
            <w:pPr>
              <w:rPr>
                <w:rFonts w:ascii="Montserrat" w:hAnsi="Montserrat"/>
                <w:sz w:val="20"/>
                <w:szCs w:val="20"/>
              </w:rPr>
            </w:pPr>
          </w:p>
        </w:tc>
        <w:tc>
          <w:tcPr>
            <w:tcW w:w="4321" w:type="dxa"/>
            <w:tcBorders>
              <w:top w:val="single" w:sz="3" w:space="0" w:color="000000"/>
              <w:left w:val="single" w:sz="3" w:space="0" w:color="000000"/>
              <w:bottom w:val="single" w:sz="3" w:space="0" w:color="000000"/>
              <w:right w:val="single" w:sz="3" w:space="0" w:color="000000"/>
            </w:tcBorders>
          </w:tcPr>
          <w:p w14:paraId="6E12C739"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sz w:val="20"/>
                <w:szCs w:val="20"/>
              </w:rPr>
              <w:t xml:space="preserve">Recuerdo San Pascual quienes son beneficiarios de la medida cautelar 121-11 del municipio de Cobán, Alta Verapaz. </w:t>
            </w:r>
          </w:p>
        </w:tc>
        <w:tc>
          <w:tcPr>
            <w:tcW w:w="1984" w:type="dxa"/>
            <w:tcBorders>
              <w:top w:val="single" w:sz="3" w:space="0" w:color="000000"/>
              <w:left w:val="single" w:sz="3" w:space="0" w:color="000000"/>
              <w:bottom w:val="single" w:sz="3" w:space="0" w:color="000000"/>
              <w:right w:val="single" w:sz="3" w:space="0" w:color="000000"/>
            </w:tcBorders>
          </w:tcPr>
          <w:p w14:paraId="6171CDD1" w14:textId="77777777" w:rsidR="00597D7E" w:rsidRPr="00D23E72" w:rsidRDefault="00597D7E" w:rsidP="004430D9">
            <w:pPr>
              <w:rPr>
                <w:rFonts w:ascii="Montserrat" w:hAnsi="Montserrat"/>
                <w:sz w:val="20"/>
                <w:szCs w:val="20"/>
              </w:rPr>
            </w:pPr>
          </w:p>
        </w:tc>
        <w:tc>
          <w:tcPr>
            <w:tcW w:w="3901" w:type="dxa"/>
            <w:tcBorders>
              <w:top w:val="single" w:sz="3" w:space="0" w:color="000000"/>
              <w:left w:val="single" w:sz="3" w:space="0" w:color="000000"/>
              <w:bottom w:val="single" w:sz="3" w:space="0" w:color="000000"/>
              <w:right w:val="single" w:sz="3" w:space="0" w:color="000000"/>
            </w:tcBorders>
          </w:tcPr>
          <w:p w14:paraId="630660BC" w14:textId="77777777" w:rsidR="00FF48F3" w:rsidRDefault="00597D7E" w:rsidP="00FF48F3">
            <w:pPr>
              <w:ind w:right="71"/>
              <w:rPr>
                <w:rFonts w:ascii="Montserrat" w:eastAsia="Arial" w:hAnsi="Montserrat" w:cs="Arial"/>
                <w:sz w:val="20"/>
                <w:szCs w:val="20"/>
              </w:rPr>
            </w:pPr>
            <w:r w:rsidRPr="00D23E72">
              <w:rPr>
                <w:rFonts w:ascii="Montserrat" w:eastAsia="Arial" w:hAnsi="Montserrat" w:cs="Arial"/>
                <w:sz w:val="20"/>
                <w:szCs w:val="20"/>
              </w:rPr>
              <w:t xml:space="preserve">favor de 68 beneficiarios, las raciones se conformaron de la siguiente manera: 06 bolsas de frijol negro de 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xml:space="preserve">; 4 bolsas de arroz blanco de 5 </w:t>
            </w:r>
            <w:proofErr w:type="spellStart"/>
            <w:r w:rsidRPr="00D23E72">
              <w:rPr>
                <w:rFonts w:ascii="Montserrat" w:eastAsia="Arial" w:hAnsi="Montserrat" w:cs="Arial"/>
                <w:sz w:val="20"/>
                <w:szCs w:val="20"/>
              </w:rPr>
              <w:t>libs</w:t>
            </w:r>
            <w:proofErr w:type="spellEnd"/>
            <w:r w:rsidRPr="00D23E72">
              <w:rPr>
                <w:rFonts w:ascii="Montserrat" w:eastAsia="Arial" w:hAnsi="Montserrat" w:cs="Arial"/>
                <w:sz w:val="20"/>
                <w:szCs w:val="20"/>
              </w:rPr>
              <w:t xml:space="preserve">; 1 bolsa de harina de maíz nixtamalizada de 25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2 botellas de aceite vegetal de 800ml; 3 bolsas de hojuelas de avena de 1kg; 5 bolsas de azúcar de 500gr; 4 bolsas de harina de maíz y soya fortificada de 900 gr, cada familia recibió la cantidad de 6 raciones completas.</w:t>
            </w:r>
          </w:p>
          <w:p w14:paraId="65F1AB5B" w14:textId="733212C1" w:rsidR="00A70F35" w:rsidRPr="00A70F35" w:rsidRDefault="00A70F35" w:rsidP="00A70F35">
            <w:pPr>
              <w:rPr>
                <w:rFonts w:ascii="Montserrat" w:eastAsia="Arial" w:hAnsi="Montserrat" w:cs="Arial"/>
                <w:sz w:val="20"/>
                <w:szCs w:val="20"/>
              </w:rPr>
            </w:pPr>
          </w:p>
        </w:tc>
      </w:tr>
      <w:tr w:rsidR="00597D7E" w:rsidRPr="00D23E72" w14:paraId="4B9EDF8D" w14:textId="77777777" w:rsidTr="00FF48F3">
        <w:trPr>
          <w:trHeight w:val="1414"/>
        </w:trPr>
        <w:tc>
          <w:tcPr>
            <w:tcW w:w="604" w:type="dxa"/>
            <w:tcBorders>
              <w:top w:val="single" w:sz="3" w:space="0" w:color="000000"/>
              <w:left w:val="single" w:sz="3" w:space="0" w:color="000000"/>
              <w:bottom w:val="single" w:sz="3" w:space="0" w:color="000000"/>
              <w:right w:val="single" w:sz="3" w:space="0" w:color="000000"/>
            </w:tcBorders>
            <w:vAlign w:val="center"/>
          </w:tcPr>
          <w:p w14:paraId="71A40524"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17 </w:t>
            </w:r>
          </w:p>
        </w:tc>
        <w:tc>
          <w:tcPr>
            <w:tcW w:w="1917" w:type="dxa"/>
            <w:tcBorders>
              <w:top w:val="single" w:sz="3" w:space="0" w:color="000000"/>
              <w:left w:val="single" w:sz="3" w:space="0" w:color="000000"/>
              <w:bottom w:val="single" w:sz="3" w:space="0" w:color="000000"/>
              <w:right w:val="single" w:sz="3" w:space="0" w:color="000000"/>
            </w:tcBorders>
          </w:tcPr>
          <w:p w14:paraId="3C662546" w14:textId="77777777" w:rsidR="00597D7E" w:rsidRPr="00D23E72" w:rsidRDefault="00597D7E" w:rsidP="004430D9">
            <w:pPr>
              <w:spacing w:after="22"/>
              <w:ind w:right="7"/>
              <w:rPr>
                <w:rFonts w:ascii="Montserrat" w:hAnsi="Montserrat"/>
                <w:sz w:val="20"/>
                <w:szCs w:val="20"/>
              </w:rPr>
            </w:pPr>
            <w:r w:rsidRPr="00D23E72">
              <w:rPr>
                <w:rFonts w:ascii="Montserrat" w:eastAsia="Arial" w:hAnsi="Montserrat" w:cs="Arial"/>
                <w:sz w:val="20"/>
                <w:szCs w:val="20"/>
              </w:rPr>
              <w:t xml:space="preserve"> </w:t>
            </w:r>
          </w:p>
          <w:p w14:paraId="35B0CE44"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Purulhá, Baja Verapaz </w:t>
            </w:r>
          </w:p>
        </w:tc>
        <w:tc>
          <w:tcPr>
            <w:tcW w:w="4321" w:type="dxa"/>
            <w:tcBorders>
              <w:top w:val="single" w:sz="3" w:space="0" w:color="000000"/>
              <w:left w:val="single" w:sz="3" w:space="0" w:color="000000"/>
              <w:bottom w:val="single" w:sz="3" w:space="0" w:color="000000"/>
              <w:right w:val="single" w:sz="3" w:space="0" w:color="000000"/>
            </w:tcBorders>
          </w:tcPr>
          <w:p w14:paraId="5AE5C664" w14:textId="77777777" w:rsidR="00597D7E" w:rsidRPr="00D23E72" w:rsidRDefault="00597D7E" w:rsidP="004430D9">
            <w:pPr>
              <w:ind w:right="69"/>
              <w:rPr>
                <w:rFonts w:ascii="Montserrat" w:hAnsi="Montserrat"/>
                <w:sz w:val="20"/>
                <w:szCs w:val="20"/>
              </w:rPr>
            </w:pPr>
            <w:r w:rsidRPr="00D23E72">
              <w:rPr>
                <w:rFonts w:ascii="Montserrat" w:eastAsia="Arial" w:hAnsi="Montserrat" w:cs="Arial"/>
                <w:sz w:val="20"/>
                <w:szCs w:val="20"/>
              </w:rPr>
              <w:t xml:space="preserve">Se atendió al representante de la comunidad Dos Fuentes beneficiarios de la Medida Cautelar 306-20 para gestionar insumos ante el FODES del Ministerio de Desarrollo Social. </w:t>
            </w:r>
          </w:p>
        </w:tc>
        <w:tc>
          <w:tcPr>
            <w:tcW w:w="1984" w:type="dxa"/>
            <w:tcBorders>
              <w:top w:val="single" w:sz="3" w:space="0" w:color="000000"/>
              <w:left w:val="single" w:sz="3" w:space="0" w:color="000000"/>
              <w:bottom w:val="single" w:sz="3" w:space="0" w:color="000000"/>
              <w:right w:val="single" w:sz="3" w:space="0" w:color="000000"/>
            </w:tcBorders>
            <w:vAlign w:val="center"/>
          </w:tcPr>
          <w:p w14:paraId="3BF8D34E"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23/07/2025 </w:t>
            </w:r>
          </w:p>
        </w:tc>
        <w:tc>
          <w:tcPr>
            <w:tcW w:w="3901" w:type="dxa"/>
            <w:tcBorders>
              <w:top w:val="single" w:sz="3" w:space="0" w:color="000000"/>
              <w:left w:val="single" w:sz="3" w:space="0" w:color="000000"/>
              <w:bottom w:val="single" w:sz="3" w:space="0" w:color="000000"/>
              <w:right w:val="single" w:sz="3" w:space="0" w:color="000000"/>
            </w:tcBorders>
            <w:vAlign w:val="center"/>
          </w:tcPr>
          <w:p w14:paraId="53CF1D2B" w14:textId="77777777" w:rsidR="00597D7E" w:rsidRPr="00D23E72" w:rsidRDefault="00597D7E" w:rsidP="004430D9">
            <w:pPr>
              <w:ind w:right="76"/>
              <w:rPr>
                <w:rFonts w:ascii="Montserrat" w:hAnsi="Montserrat"/>
                <w:sz w:val="20"/>
                <w:szCs w:val="20"/>
              </w:rPr>
            </w:pPr>
            <w:r w:rsidRPr="00D23E72">
              <w:rPr>
                <w:rFonts w:ascii="Montserrat" w:eastAsia="Arial" w:hAnsi="Montserrat" w:cs="Arial"/>
                <w:sz w:val="20"/>
                <w:szCs w:val="20"/>
              </w:rPr>
              <w:t xml:space="preserve">Se remitió a la DISER el oficio y la solicitud de apoyo para su entrega a la DIDEH. </w:t>
            </w:r>
          </w:p>
        </w:tc>
      </w:tr>
      <w:tr w:rsidR="00597D7E" w:rsidRPr="00D23E72" w14:paraId="6D638039" w14:textId="77777777" w:rsidTr="00ED7F64">
        <w:trPr>
          <w:trHeight w:val="1596"/>
        </w:trPr>
        <w:tc>
          <w:tcPr>
            <w:tcW w:w="604" w:type="dxa"/>
            <w:tcBorders>
              <w:top w:val="single" w:sz="3" w:space="0" w:color="000000"/>
              <w:left w:val="single" w:sz="3" w:space="0" w:color="000000"/>
              <w:bottom w:val="single" w:sz="3" w:space="0" w:color="000000"/>
              <w:right w:val="single" w:sz="3" w:space="0" w:color="000000"/>
            </w:tcBorders>
            <w:vAlign w:val="center"/>
          </w:tcPr>
          <w:p w14:paraId="28F2F167" w14:textId="77777777" w:rsidR="00597D7E" w:rsidRPr="00D23E72" w:rsidRDefault="00597D7E" w:rsidP="004430D9">
            <w:pPr>
              <w:ind w:left="60"/>
              <w:rPr>
                <w:rFonts w:ascii="Montserrat" w:hAnsi="Montserrat"/>
                <w:sz w:val="20"/>
                <w:szCs w:val="20"/>
              </w:rPr>
            </w:pPr>
            <w:r w:rsidRPr="00D23E72">
              <w:rPr>
                <w:rFonts w:ascii="Montserrat" w:eastAsia="Arial" w:hAnsi="Montserrat" w:cs="Arial"/>
                <w:b/>
                <w:sz w:val="20"/>
                <w:szCs w:val="20"/>
              </w:rPr>
              <w:t xml:space="preserve">18 </w:t>
            </w:r>
          </w:p>
        </w:tc>
        <w:tc>
          <w:tcPr>
            <w:tcW w:w="1917" w:type="dxa"/>
            <w:tcBorders>
              <w:top w:val="single" w:sz="3" w:space="0" w:color="000000"/>
              <w:left w:val="single" w:sz="3" w:space="0" w:color="000000"/>
              <w:bottom w:val="single" w:sz="3" w:space="0" w:color="000000"/>
              <w:right w:val="single" w:sz="3" w:space="0" w:color="000000"/>
            </w:tcBorders>
          </w:tcPr>
          <w:p w14:paraId="0B23B358" w14:textId="77777777" w:rsidR="00597D7E" w:rsidRPr="00D23E72" w:rsidRDefault="00597D7E" w:rsidP="004430D9">
            <w:pPr>
              <w:spacing w:after="23"/>
              <w:ind w:right="7"/>
              <w:rPr>
                <w:rFonts w:ascii="Montserrat" w:hAnsi="Montserrat"/>
                <w:sz w:val="20"/>
                <w:szCs w:val="20"/>
              </w:rPr>
            </w:pPr>
            <w:r w:rsidRPr="00D23E72">
              <w:rPr>
                <w:rFonts w:ascii="Montserrat" w:eastAsia="Arial" w:hAnsi="Montserrat" w:cs="Arial"/>
                <w:sz w:val="20"/>
                <w:szCs w:val="20"/>
              </w:rPr>
              <w:t xml:space="preserve"> </w:t>
            </w:r>
          </w:p>
          <w:p w14:paraId="73A3EFE9"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Salamá, Baja Verapaz </w:t>
            </w:r>
          </w:p>
        </w:tc>
        <w:tc>
          <w:tcPr>
            <w:tcW w:w="4321" w:type="dxa"/>
            <w:tcBorders>
              <w:top w:val="single" w:sz="3" w:space="0" w:color="000000"/>
              <w:left w:val="single" w:sz="3" w:space="0" w:color="000000"/>
              <w:bottom w:val="single" w:sz="3" w:space="0" w:color="000000"/>
              <w:right w:val="single" w:sz="3" w:space="0" w:color="000000"/>
            </w:tcBorders>
          </w:tcPr>
          <w:p w14:paraId="7337BFA4" w14:textId="77777777" w:rsidR="00597D7E" w:rsidRPr="00D23E72" w:rsidRDefault="00597D7E" w:rsidP="004430D9">
            <w:pPr>
              <w:spacing w:after="2" w:line="276" w:lineRule="auto"/>
              <w:ind w:right="71"/>
              <w:rPr>
                <w:rFonts w:ascii="Montserrat" w:hAnsi="Montserrat"/>
                <w:sz w:val="20"/>
                <w:szCs w:val="20"/>
              </w:rPr>
            </w:pPr>
            <w:r w:rsidRPr="00D23E72">
              <w:rPr>
                <w:rFonts w:ascii="Montserrat" w:eastAsia="Arial" w:hAnsi="Montserrat" w:cs="Arial"/>
                <w:sz w:val="20"/>
                <w:szCs w:val="20"/>
              </w:rPr>
              <w:t xml:space="preserve">Se atendió requerimiento de la encargada de género en funciones de la Unidad de Género de la COPADEH para la inscripción a cursos de la ONU </w:t>
            </w:r>
          </w:p>
          <w:p w14:paraId="3CBFFC7A"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MUJERES. </w:t>
            </w:r>
          </w:p>
        </w:tc>
        <w:tc>
          <w:tcPr>
            <w:tcW w:w="1984" w:type="dxa"/>
            <w:tcBorders>
              <w:top w:val="single" w:sz="3" w:space="0" w:color="000000"/>
              <w:left w:val="single" w:sz="3" w:space="0" w:color="000000"/>
              <w:bottom w:val="single" w:sz="3" w:space="0" w:color="000000"/>
              <w:right w:val="single" w:sz="3" w:space="0" w:color="000000"/>
            </w:tcBorders>
            <w:vAlign w:val="center"/>
          </w:tcPr>
          <w:p w14:paraId="2C459E93" w14:textId="77777777" w:rsidR="00597D7E" w:rsidRPr="00D23E72" w:rsidRDefault="00597D7E" w:rsidP="004430D9">
            <w:pPr>
              <w:ind w:right="73"/>
              <w:rPr>
                <w:rFonts w:ascii="Montserrat" w:hAnsi="Montserrat"/>
                <w:sz w:val="20"/>
                <w:szCs w:val="20"/>
              </w:rPr>
            </w:pPr>
            <w:r w:rsidRPr="00D23E72">
              <w:rPr>
                <w:rFonts w:ascii="Montserrat" w:eastAsia="Arial" w:hAnsi="Montserrat" w:cs="Arial"/>
                <w:sz w:val="20"/>
                <w:szCs w:val="20"/>
              </w:rPr>
              <w:t xml:space="preserve">24/07/2025 </w:t>
            </w:r>
          </w:p>
        </w:tc>
        <w:tc>
          <w:tcPr>
            <w:tcW w:w="3901" w:type="dxa"/>
            <w:tcBorders>
              <w:top w:val="single" w:sz="3" w:space="0" w:color="000000"/>
              <w:left w:val="single" w:sz="3" w:space="0" w:color="000000"/>
              <w:bottom w:val="single" w:sz="3" w:space="0" w:color="000000"/>
              <w:right w:val="single" w:sz="3" w:space="0" w:color="000000"/>
            </w:tcBorders>
          </w:tcPr>
          <w:p w14:paraId="05E14778" w14:textId="77777777" w:rsidR="00597D7E" w:rsidRPr="00D23E72" w:rsidRDefault="00597D7E" w:rsidP="004430D9">
            <w:pPr>
              <w:spacing w:after="2" w:line="276" w:lineRule="auto"/>
              <w:ind w:right="74"/>
              <w:rPr>
                <w:rFonts w:ascii="Montserrat" w:hAnsi="Montserrat"/>
                <w:sz w:val="20"/>
                <w:szCs w:val="20"/>
              </w:rPr>
            </w:pPr>
            <w:r w:rsidRPr="00D23E72">
              <w:rPr>
                <w:rFonts w:ascii="Montserrat" w:eastAsia="Arial" w:hAnsi="Montserrat" w:cs="Arial"/>
                <w:sz w:val="20"/>
                <w:szCs w:val="20"/>
              </w:rPr>
              <w:t xml:space="preserve">Se realizó la inscripción de algunos cursos según el requerimiento de la Unidad de Género. </w:t>
            </w:r>
          </w:p>
          <w:p w14:paraId="2E7F86CF" w14:textId="77777777" w:rsidR="00597D7E" w:rsidRPr="00D23E72" w:rsidRDefault="00597D7E" w:rsidP="004430D9">
            <w:pPr>
              <w:rPr>
                <w:rFonts w:ascii="Montserrat" w:hAnsi="Montserrat"/>
                <w:sz w:val="20"/>
                <w:szCs w:val="20"/>
              </w:rPr>
            </w:pPr>
            <w:r w:rsidRPr="00D23E72">
              <w:rPr>
                <w:rFonts w:ascii="Montserrat" w:eastAsia="Arial" w:hAnsi="Montserrat" w:cs="Arial"/>
                <w:sz w:val="20"/>
                <w:szCs w:val="20"/>
              </w:rPr>
              <w:t xml:space="preserve"> </w:t>
            </w:r>
          </w:p>
        </w:tc>
      </w:tr>
    </w:tbl>
    <w:p w14:paraId="1D3B006C" w14:textId="77777777" w:rsidR="00597D7E" w:rsidRPr="00D23E72" w:rsidRDefault="00597D7E" w:rsidP="004430D9">
      <w:pPr>
        <w:spacing w:after="0"/>
        <w:ind w:left="-1440" w:right="364"/>
        <w:rPr>
          <w:rFonts w:ascii="Montserrat" w:hAnsi="Montserrat"/>
          <w:sz w:val="20"/>
          <w:szCs w:val="20"/>
        </w:rPr>
      </w:pPr>
    </w:p>
    <w:tbl>
      <w:tblPr>
        <w:tblStyle w:val="TableGrid"/>
        <w:tblW w:w="12727" w:type="dxa"/>
        <w:tblInd w:w="-131" w:type="dxa"/>
        <w:tblCellMar>
          <w:top w:w="11" w:type="dxa"/>
          <w:left w:w="108" w:type="dxa"/>
          <w:right w:w="39" w:type="dxa"/>
        </w:tblCellMar>
        <w:tblLook w:val="04A0" w:firstRow="1" w:lastRow="0" w:firstColumn="1" w:lastColumn="0" w:noHBand="0" w:noVBand="1"/>
      </w:tblPr>
      <w:tblGrid>
        <w:gridCol w:w="604"/>
        <w:gridCol w:w="1917"/>
        <w:gridCol w:w="4321"/>
        <w:gridCol w:w="1984"/>
        <w:gridCol w:w="3901"/>
      </w:tblGrid>
      <w:tr w:rsidR="00597D7E" w:rsidRPr="00D23E72" w14:paraId="3969D72E" w14:textId="77777777" w:rsidTr="00A70F35">
        <w:trPr>
          <w:trHeight w:val="4998"/>
        </w:trPr>
        <w:tc>
          <w:tcPr>
            <w:tcW w:w="604" w:type="dxa"/>
            <w:tcBorders>
              <w:top w:val="single" w:sz="3" w:space="0" w:color="000000"/>
              <w:left w:val="single" w:sz="3" w:space="0" w:color="000000"/>
              <w:bottom w:val="single" w:sz="3" w:space="0" w:color="000000"/>
              <w:right w:val="single" w:sz="3" w:space="0" w:color="000000"/>
            </w:tcBorders>
            <w:vAlign w:val="center"/>
          </w:tcPr>
          <w:p w14:paraId="7B8BF07E" w14:textId="58AEF294" w:rsidR="00597D7E" w:rsidRPr="00D23E72" w:rsidRDefault="00597D7E" w:rsidP="00FF48F3">
            <w:pPr>
              <w:ind w:left="60"/>
              <w:rPr>
                <w:rFonts w:ascii="Montserrat" w:hAnsi="Montserrat"/>
                <w:sz w:val="20"/>
                <w:szCs w:val="20"/>
              </w:rPr>
            </w:pPr>
            <w:r w:rsidRPr="00D23E72">
              <w:rPr>
                <w:rFonts w:ascii="Montserrat" w:eastAsia="Arial" w:hAnsi="Montserrat" w:cs="Arial"/>
                <w:b/>
                <w:sz w:val="20"/>
                <w:szCs w:val="20"/>
              </w:rPr>
              <w:lastRenderedPageBreak/>
              <w:t>19</w:t>
            </w:r>
          </w:p>
        </w:tc>
        <w:tc>
          <w:tcPr>
            <w:tcW w:w="1917" w:type="dxa"/>
            <w:tcBorders>
              <w:top w:val="single" w:sz="3" w:space="0" w:color="000000"/>
              <w:left w:val="single" w:sz="3" w:space="0" w:color="000000"/>
              <w:bottom w:val="single" w:sz="3" w:space="0" w:color="000000"/>
              <w:right w:val="single" w:sz="3" w:space="0" w:color="000000"/>
            </w:tcBorders>
          </w:tcPr>
          <w:p w14:paraId="429619FE" w14:textId="4A9CF580" w:rsidR="00597D7E" w:rsidRPr="00D23E72" w:rsidRDefault="00597D7E" w:rsidP="00FF48F3">
            <w:pPr>
              <w:spacing w:after="22"/>
              <w:ind w:right="7"/>
              <w:rPr>
                <w:rFonts w:ascii="Montserrat" w:hAnsi="Montserrat"/>
                <w:sz w:val="20"/>
                <w:szCs w:val="20"/>
              </w:rPr>
            </w:pPr>
          </w:p>
          <w:p w14:paraId="137007CF" w14:textId="02831242" w:rsidR="00597D7E" w:rsidRPr="00D23E72" w:rsidRDefault="00597D7E" w:rsidP="00FF48F3">
            <w:pPr>
              <w:rPr>
                <w:rFonts w:ascii="Montserrat" w:hAnsi="Montserrat"/>
                <w:sz w:val="20"/>
                <w:szCs w:val="20"/>
              </w:rPr>
            </w:pPr>
            <w:proofErr w:type="spellStart"/>
            <w:r w:rsidRPr="00D23E72">
              <w:rPr>
                <w:rFonts w:ascii="Montserrat" w:eastAsia="Arial" w:hAnsi="Montserrat" w:cs="Arial"/>
                <w:sz w:val="20"/>
                <w:szCs w:val="20"/>
              </w:rPr>
              <w:t>Tactic</w:t>
            </w:r>
            <w:proofErr w:type="spellEnd"/>
            <w:r w:rsidRPr="00D23E72">
              <w:rPr>
                <w:rFonts w:ascii="Montserrat" w:eastAsia="Arial" w:hAnsi="Montserrat" w:cs="Arial"/>
                <w:sz w:val="20"/>
                <w:szCs w:val="20"/>
              </w:rPr>
              <w:t>, Alta Verapaz</w:t>
            </w:r>
          </w:p>
        </w:tc>
        <w:tc>
          <w:tcPr>
            <w:tcW w:w="4321" w:type="dxa"/>
            <w:tcBorders>
              <w:top w:val="single" w:sz="3" w:space="0" w:color="000000"/>
              <w:left w:val="single" w:sz="3" w:space="0" w:color="000000"/>
              <w:bottom w:val="single" w:sz="3" w:space="0" w:color="000000"/>
              <w:right w:val="single" w:sz="3" w:space="0" w:color="000000"/>
            </w:tcBorders>
            <w:vAlign w:val="center"/>
          </w:tcPr>
          <w:p w14:paraId="4BE83E34" w14:textId="796030E2" w:rsidR="00597D7E" w:rsidRPr="00D23E72" w:rsidRDefault="00597D7E" w:rsidP="00FF48F3">
            <w:pPr>
              <w:ind w:right="68"/>
              <w:rPr>
                <w:rFonts w:ascii="Montserrat" w:hAnsi="Montserrat"/>
                <w:sz w:val="20"/>
                <w:szCs w:val="20"/>
              </w:rPr>
            </w:pPr>
            <w:r w:rsidRPr="00D23E72">
              <w:rPr>
                <w:rFonts w:ascii="Montserrat" w:eastAsia="Arial" w:hAnsi="Montserrat" w:cs="Arial"/>
                <w:sz w:val="20"/>
                <w:szCs w:val="20"/>
              </w:rPr>
              <w:t xml:space="preserve">Se dio acompañamiento en la verificación de entrega de alimentos a favor de la comunidad la Cumbre </w:t>
            </w:r>
            <w:proofErr w:type="spellStart"/>
            <w:r w:rsidRPr="00D23E72">
              <w:rPr>
                <w:rFonts w:ascii="Montserrat" w:eastAsia="Arial" w:hAnsi="Montserrat" w:cs="Arial"/>
                <w:sz w:val="20"/>
                <w:szCs w:val="20"/>
              </w:rPr>
              <w:t>Sa´kuxha</w:t>
            </w:r>
            <w:proofErr w:type="spellEnd"/>
            <w:r w:rsidRPr="00D23E72">
              <w:rPr>
                <w:rFonts w:ascii="Montserrat" w:eastAsia="Arial" w:hAnsi="Montserrat" w:cs="Arial"/>
                <w:sz w:val="20"/>
                <w:szCs w:val="20"/>
              </w:rPr>
              <w:t xml:space="preserve"> quienes son beneficiarios de la medida cautelar 44-18 del municipio de </w:t>
            </w:r>
            <w:proofErr w:type="spellStart"/>
            <w:r w:rsidRPr="00D23E72">
              <w:rPr>
                <w:rFonts w:ascii="Montserrat" w:eastAsia="Arial" w:hAnsi="Montserrat" w:cs="Arial"/>
                <w:sz w:val="20"/>
                <w:szCs w:val="20"/>
              </w:rPr>
              <w:t>Tactic</w:t>
            </w:r>
            <w:proofErr w:type="spellEnd"/>
            <w:r w:rsidRPr="00D23E72">
              <w:rPr>
                <w:rFonts w:ascii="Montserrat" w:eastAsia="Arial" w:hAnsi="Montserrat" w:cs="Arial"/>
                <w:sz w:val="20"/>
                <w:szCs w:val="20"/>
              </w:rPr>
              <w:t>, Alta Verapaz.</w:t>
            </w:r>
          </w:p>
        </w:tc>
        <w:tc>
          <w:tcPr>
            <w:tcW w:w="1984" w:type="dxa"/>
            <w:tcBorders>
              <w:top w:val="single" w:sz="3" w:space="0" w:color="000000"/>
              <w:left w:val="single" w:sz="3" w:space="0" w:color="000000"/>
              <w:bottom w:val="single" w:sz="3" w:space="0" w:color="000000"/>
              <w:right w:val="single" w:sz="3" w:space="0" w:color="000000"/>
            </w:tcBorders>
            <w:vAlign w:val="center"/>
          </w:tcPr>
          <w:p w14:paraId="27A73EF6" w14:textId="7A40562C" w:rsidR="00597D7E" w:rsidRPr="00D23E72" w:rsidRDefault="00597D7E" w:rsidP="00FF48F3">
            <w:pPr>
              <w:ind w:right="73"/>
              <w:rPr>
                <w:rFonts w:ascii="Montserrat" w:hAnsi="Montserrat"/>
                <w:sz w:val="20"/>
                <w:szCs w:val="20"/>
              </w:rPr>
            </w:pPr>
            <w:r w:rsidRPr="00D23E72">
              <w:rPr>
                <w:rFonts w:ascii="Montserrat" w:eastAsia="Arial" w:hAnsi="Montserrat" w:cs="Arial"/>
                <w:sz w:val="20"/>
                <w:szCs w:val="20"/>
              </w:rPr>
              <w:t>25/07/2025</w:t>
            </w:r>
          </w:p>
        </w:tc>
        <w:tc>
          <w:tcPr>
            <w:tcW w:w="3901" w:type="dxa"/>
            <w:tcBorders>
              <w:top w:val="single" w:sz="3" w:space="0" w:color="000000"/>
              <w:left w:val="single" w:sz="3" w:space="0" w:color="000000"/>
              <w:bottom w:val="single" w:sz="3" w:space="0" w:color="000000"/>
              <w:right w:val="single" w:sz="3" w:space="0" w:color="000000"/>
            </w:tcBorders>
          </w:tcPr>
          <w:p w14:paraId="46D2A796" w14:textId="77777777" w:rsidR="00597D7E" w:rsidRDefault="00597D7E" w:rsidP="00FF48F3">
            <w:pPr>
              <w:ind w:right="72"/>
              <w:rPr>
                <w:rFonts w:ascii="Montserrat" w:eastAsia="Arial" w:hAnsi="Montserrat" w:cs="Arial"/>
                <w:sz w:val="20"/>
                <w:szCs w:val="20"/>
              </w:rPr>
            </w:pPr>
            <w:r w:rsidRPr="00D23E72">
              <w:rPr>
                <w:rFonts w:ascii="Montserrat" w:eastAsia="Arial" w:hAnsi="Montserrat" w:cs="Arial"/>
                <w:sz w:val="20"/>
                <w:szCs w:val="20"/>
              </w:rPr>
              <w:t xml:space="preserve">Se verifico la entrega de 114 raciones de alimentos para la atención a la medida cautelar dictada a favor de la comunidad Aldea la Cumbre </w:t>
            </w:r>
            <w:proofErr w:type="spellStart"/>
            <w:r w:rsidRPr="00D23E72">
              <w:rPr>
                <w:rFonts w:ascii="Montserrat" w:eastAsia="Arial" w:hAnsi="Montserrat" w:cs="Arial"/>
                <w:sz w:val="20"/>
                <w:szCs w:val="20"/>
              </w:rPr>
              <w:t>Sa´kuxha</w:t>
            </w:r>
            <w:proofErr w:type="spellEnd"/>
            <w:r w:rsidRPr="00D23E72">
              <w:rPr>
                <w:rFonts w:ascii="Montserrat" w:eastAsia="Arial" w:hAnsi="Montserrat" w:cs="Arial"/>
                <w:sz w:val="20"/>
                <w:szCs w:val="20"/>
              </w:rPr>
              <w:t xml:space="preserve">, las raciones se conformaron de la siguiente manera: 684 bolsas de frijol negro de 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xml:space="preserve">; 456 bolsas de arroz blanco de 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xml:space="preserve">; 114 bolsas de harina de maíz nixtamalizada de 25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xml:space="preserve">; 228 botellas de aceite vegetal de 800ml; 342 bolsas de avena en hojuelas de 1kg; 570 bolsas de azúcar fortificada de 500 </w:t>
            </w:r>
            <w:proofErr w:type="spellStart"/>
            <w:r w:rsidRPr="00D23E72">
              <w:rPr>
                <w:rFonts w:ascii="Montserrat" w:eastAsia="Arial" w:hAnsi="Montserrat" w:cs="Arial"/>
                <w:sz w:val="20"/>
                <w:szCs w:val="20"/>
              </w:rPr>
              <w:t>grs</w:t>
            </w:r>
            <w:proofErr w:type="spellEnd"/>
            <w:r w:rsidRPr="00D23E72">
              <w:rPr>
                <w:rFonts w:ascii="Montserrat" w:eastAsia="Arial" w:hAnsi="Montserrat" w:cs="Arial"/>
                <w:sz w:val="20"/>
                <w:szCs w:val="20"/>
              </w:rPr>
              <w:t xml:space="preserve"> y 456 bolsas de mezcla de harina de maíz y soya fortificada de 900 </w:t>
            </w:r>
            <w:proofErr w:type="spellStart"/>
            <w:r w:rsidRPr="00D23E72">
              <w:rPr>
                <w:rFonts w:ascii="Montserrat" w:eastAsia="Arial" w:hAnsi="Montserrat" w:cs="Arial"/>
                <w:sz w:val="20"/>
                <w:szCs w:val="20"/>
              </w:rPr>
              <w:t>grs</w:t>
            </w:r>
            <w:proofErr w:type="spellEnd"/>
            <w:r w:rsidRPr="00D23E72">
              <w:rPr>
                <w:rFonts w:ascii="Montserrat" w:eastAsia="Arial" w:hAnsi="Montserrat" w:cs="Arial"/>
                <w:sz w:val="20"/>
                <w:szCs w:val="20"/>
              </w:rPr>
              <w:t>. Se realizó la entrega de 6 raciones de alimento a las 19 familias.</w:t>
            </w:r>
          </w:p>
          <w:p w14:paraId="562736B0" w14:textId="1A7401BB" w:rsidR="00FF48F3" w:rsidRPr="00FF48F3" w:rsidRDefault="00FF48F3" w:rsidP="00FF48F3">
            <w:pPr>
              <w:rPr>
                <w:rFonts w:ascii="Montserrat" w:hAnsi="Montserrat"/>
                <w:sz w:val="20"/>
                <w:szCs w:val="20"/>
              </w:rPr>
            </w:pPr>
          </w:p>
        </w:tc>
      </w:tr>
      <w:tr w:rsidR="00597D7E" w:rsidRPr="00D23E72" w14:paraId="2337E259" w14:textId="77777777" w:rsidTr="00ED7F64">
        <w:trPr>
          <w:trHeight w:val="1593"/>
        </w:trPr>
        <w:tc>
          <w:tcPr>
            <w:tcW w:w="604" w:type="dxa"/>
            <w:tcBorders>
              <w:top w:val="single" w:sz="3" w:space="0" w:color="000000"/>
              <w:left w:val="single" w:sz="3" w:space="0" w:color="000000"/>
              <w:bottom w:val="single" w:sz="3" w:space="0" w:color="000000"/>
              <w:right w:val="single" w:sz="3" w:space="0" w:color="000000"/>
            </w:tcBorders>
            <w:vAlign w:val="center"/>
          </w:tcPr>
          <w:p w14:paraId="2C70C000" w14:textId="7CAA64E0" w:rsidR="00597D7E" w:rsidRPr="00D23E72" w:rsidRDefault="00597D7E" w:rsidP="00FF48F3">
            <w:pPr>
              <w:ind w:left="60"/>
              <w:rPr>
                <w:rFonts w:ascii="Montserrat" w:hAnsi="Montserrat"/>
                <w:sz w:val="20"/>
                <w:szCs w:val="20"/>
              </w:rPr>
            </w:pPr>
            <w:r w:rsidRPr="00D23E72">
              <w:rPr>
                <w:rFonts w:ascii="Montserrat" w:eastAsia="Arial" w:hAnsi="Montserrat" w:cs="Arial"/>
                <w:b/>
                <w:sz w:val="20"/>
                <w:szCs w:val="20"/>
              </w:rPr>
              <w:t>20</w:t>
            </w:r>
          </w:p>
        </w:tc>
        <w:tc>
          <w:tcPr>
            <w:tcW w:w="1917" w:type="dxa"/>
            <w:tcBorders>
              <w:top w:val="single" w:sz="3" w:space="0" w:color="000000"/>
              <w:left w:val="single" w:sz="3" w:space="0" w:color="000000"/>
              <w:bottom w:val="single" w:sz="3" w:space="0" w:color="000000"/>
              <w:right w:val="single" w:sz="3" w:space="0" w:color="000000"/>
            </w:tcBorders>
          </w:tcPr>
          <w:p w14:paraId="7C8293FE" w14:textId="2FECDE9C" w:rsidR="00597D7E" w:rsidRPr="00D23E72" w:rsidRDefault="00597D7E" w:rsidP="00FF48F3">
            <w:pPr>
              <w:spacing w:after="22"/>
              <w:ind w:right="7"/>
              <w:rPr>
                <w:rFonts w:ascii="Montserrat" w:hAnsi="Montserrat"/>
                <w:sz w:val="20"/>
                <w:szCs w:val="20"/>
              </w:rPr>
            </w:pPr>
          </w:p>
          <w:p w14:paraId="387468DE" w14:textId="2D24DC9E" w:rsidR="00597D7E" w:rsidRPr="00D23E72" w:rsidRDefault="00597D7E" w:rsidP="00FF48F3">
            <w:pPr>
              <w:rPr>
                <w:rFonts w:ascii="Montserrat" w:hAnsi="Montserrat"/>
                <w:sz w:val="20"/>
                <w:szCs w:val="20"/>
              </w:rPr>
            </w:pPr>
            <w:r w:rsidRPr="00D23E72">
              <w:rPr>
                <w:rFonts w:ascii="Montserrat" w:eastAsia="Arial" w:hAnsi="Montserrat" w:cs="Arial"/>
                <w:sz w:val="20"/>
                <w:szCs w:val="20"/>
              </w:rPr>
              <w:t>Agua Fría, El Quiché</w:t>
            </w:r>
          </w:p>
        </w:tc>
        <w:tc>
          <w:tcPr>
            <w:tcW w:w="4321" w:type="dxa"/>
            <w:tcBorders>
              <w:top w:val="single" w:sz="3" w:space="0" w:color="000000"/>
              <w:left w:val="single" w:sz="3" w:space="0" w:color="000000"/>
              <w:bottom w:val="single" w:sz="3" w:space="0" w:color="000000"/>
              <w:right w:val="single" w:sz="3" w:space="0" w:color="000000"/>
            </w:tcBorders>
          </w:tcPr>
          <w:p w14:paraId="64E7CE35" w14:textId="7A3059FC" w:rsidR="00597D7E" w:rsidRPr="00D23E72" w:rsidRDefault="00597D7E" w:rsidP="00FF48F3">
            <w:pPr>
              <w:ind w:right="70"/>
              <w:rPr>
                <w:rFonts w:ascii="Montserrat" w:hAnsi="Montserrat"/>
                <w:sz w:val="20"/>
                <w:szCs w:val="20"/>
              </w:rPr>
            </w:pPr>
            <w:r w:rsidRPr="00D23E72">
              <w:rPr>
                <w:rFonts w:ascii="Montserrat" w:eastAsia="Arial" w:hAnsi="Montserrat" w:cs="Arial"/>
                <w:sz w:val="20"/>
                <w:szCs w:val="20"/>
              </w:rPr>
              <w:t>Se dio acompañamiento en la ceremonia maya en conmemoración de las víctimas de la masacre acaecida en el caserío Agua Fría del departamento de El Quiché, a</w:t>
            </w:r>
          </w:p>
        </w:tc>
        <w:tc>
          <w:tcPr>
            <w:tcW w:w="1984" w:type="dxa"/>
            <w:tcBorders>
              <w:top w:val="single" w:sz="3" w:space="0" w:color="000000"/>
              <w:left w:val="single" w:sz="3" w:space="0" w:color="000000"/>
              <w:bottom w:val="single" w:sz="3" w:space="0" w:color="000000"/>
              <w:right w:val="single" w:sz="3" w:space="0" w:color="000000"/>
            </w:tcBorders>
            <w:vAlign w:val="center"/>
          </w:tcPr>
          <w:p w14:paraId="2BDEC4FC" w14:textId="2BF9086B" w:rsidR="00597D7E" w:rsidRPr="00D23E72" w:rsidRDefault="00597D7E" w:rsidP="00FF48F3">
            <w:pPr>
              <w:ind w:right="73"/>
              <w:rPr>
                <w:rFonts w:ascii="Montserrat" w:hAnsi="Montserrat"/>
                <w:sz w:val="20"/>
                <w:szCs w:val="20"/>
              </w:rPr>
            </w:pPr>
            <w:r w:rsidRPr="00D23E72">
              <w:rPr>
                <w:rFonts w:ascii="Montserrat" w:eastAsia="Arial" w:hAnsi="Montserrat" w:cs="Arial"/>
                <w:sz w:val="20"/>
                <w:szCs w:val="20"/>
              </w:rPr>
              <w:t>28/07/2025</w:t>
            </w:r>
          </w:p>
        </w:tc>
        <w:tc>
          <w:tcPr>
            <w:tcW w:w="3901" w:type="dxa"/>
            <w:tcBorders>
              <w:top w:val="single" w:sz="3" w:space="0" w:color="000000"/>
              <w:left w:val="single" w:sz="3" w:space="0" w:color="000000"/>
              <w:bottom w:val="single" w:sz="3" w:space="0" w:color="000000"/>
              <w:right w:val="single" w:sz="3" w:space="0" w:color="000000"/>
            </w:tcBorders>
          </w:tcPr>
          <w:p w14:paraId="1C37C972" w14:textId="0BC4ABB1" w:rsidR="00597D7E" w:rsidRPr="00D23E72" w:rsidRDefault="00597D7E" w:rsidP="00FF48F3">
            <w:pPr>
              <w:ind w:right="74"/>
              <w:rPr>
                <w:rFonts w:ascii="Montserrat" w:hAnsi="Montserrat"/>
                <w:sz w:val="20"/>
                <w:szCs w:val="20"/>
              </w:rPr>
            </w:pPr>
            <w:r w:rsidRPr="00D23E72">
              <w:rPr>
                <w:rFonts w:ascii="Montserrat" w:eastAsia="Arial" w:hAnsi="Montserrat" w:cs="Arial"/>
                <w:sz w:val="20"/>
                <w:szCs w:val="20"/>
              </w:rPr>
              <w:t xml:space="preserve">Se dio acompañamiento a la ceremonia maya en conmemoración de </w:t>
            </w:r>
            <w:proofErr w:type="gramStart"/>
            <w:r w:rsidRPr="00D23E72">
              <w:rPr>
                <w:rFonts w:ascii="Montserrat" w:eastAsia="Arial" w:hAnsi="Montserrat" w:cs="Arial"/>
                <w:sz w:val="20"/>
                <w:szCs w:val="20"/>
              </w:rPr>
              <w:t>la víctimas</w:t>
            </w:r>
            <w:proofErr w:type="gramEnd"/>
            <w:r w:rsidRPr="00D23E72">
              <w:rPr>
                <w:rFonts w:ascii="Montserrat" w:eastAsia="Arial" w:hAnsi="Montserrat" w:cs="Arial"/>
                <w:sz w:val="20"/>
                <w:szCs w:val="20"/>
              </w:rPr>
              <w:t xml:space="preserve"> de la masacre acaecida en el caserío Agua Fría de El Quiché.</w:t>
            </w:r>
          </w:p>
        </w:tc>
      </w:tr>
      <w:tr w:rsidR="00597D7E" w:rsidRPr="00D23E72" w14:paraId="3BF77F63" w14:textId="77777777" w:rsidTr="00A70F35">
        <w:tblPrEx>
          <w:tblCellMar>
            <w:right w:w="38" w:type="dxa"/>
          </w:tblCellMar>
        </w:tblPrEx>
        <w:trPr>
          <w:trHeight w:val="887"/>
        </w:trPr>
        <w:tc>
          <w:tcPr>
            <w:tcW w:w="604" w:type="dxa"/>
            <w:tcBorders>
              <w:top w:val="single" w:sz="3" w:space="0" w:color="000000"/>
              <w:left w:val="single" w:sz="3" w:space="0" w:color="000000"/>
              <w:bottom w:val="single" w:sz="3" w:space="0" w:color="000000"/>
              <w:right w:val="single" w:sz="3" w:space="0" w:color="000000"/>
            </w:tcBorders>
            <w:vAlign w:val="center"/>
          </w:tcPr>
          <w:p w14:paraId="4379F962" w14:textId="52EAD509" w:rsidR="00597D7E" w:rsidRPr="00D23E72" w:rsidRDefault="00597D7E" w:rsidP="00FF48F3">
            <w:pPr>
              <w:ind w:left="60"/>
              <w:rPr>
                <w:rFonts w:ascii="Montserrat" w:hAnsi="Montserrat"/>
                <w:sz w:val="20"/>
                <w:szCs w:val="20"/>
              </w:rPr>
            </w:pPr>
            <w:r w:rsidRPr="00D23E72">
              <w:rPr>
                <w:rFonts w:ascii="Montserrat" w:eastAsia="Arial" w:hAnsi="Montserrat" w:cs="Arial"/>
                <w:b/>
                <w:sz w:val="20"/>
                <w:szCs w:val="20"/>
              </w:rPr>
              <w:t>21</w:t>
            </w:r>
          </w:p>
        </w:tc>
        <w:tc>
          <w:tcPr>
            <w:tcW w:w="1917" w:type="dxa"/>
            <w:tcBorders>
              <w:top w:val="single" w:sz="3" w:space="0" w:color="000000"/>
              <w:left w:val="single" w:sz="3" w:space="0" w:color="000000"/>
              <w:bottom w:val="single" w:sz="3" w:space="0" w:color="000000"/>
              <w:right w:val="single" w:sz="3" w:space="0" w:color="000000"/>
            </w:tcBorders>
          </w:tcPr>
          <w:p w14:paraId="39610509" w14:textId="15FBAD36" w:rsidR="00597D7E" w:rsidRPr="00D23E72" w:rsidRDefault="00597D7E" w:rsidP="00FF48F3">
            <w:pPr>
              <w:spacing w:after="18"/>
              <w:ind w:right="8"/>
              <w:rPr>
                <w:rFonts w:ascii="Montserrat" w:hAnsi="Montserrat"/>
                <w:sz w:val="20"/>
                <w:szCs w:val="20"/>
              </w:rPr>
            </w:pPr>
          </w:p>
          <w:p w14:paraId="5A0AFB57" w14:textId="7330BC84" w:rsidR="00597D7E" w:rsidRPr="00D23E72" w:rsidRDefault="00597D7E" w:rsidP="00FF48F3">
            <w:pPr>
              <w:rPr>
                <w:rFonts w:ascii="Montserrat" w:hAnsi="Montserrat"/>
                <w:sz w:val="20"/>
                <w:szCs w:val="20"/>
              </w:rPr>
            </w:pPr>
            <w:r w:rsidRPr="00D23E72">
              <w:rPr>
                <w:rFonts w:ascii="Montserrat" w:eastAsia="Arial" w:hAnsi="Montserrat" w:cs="Arial"/>
                <w:sz w:val="20"/>
                <w:szCs w:val="20"/>
              </w:rPr>
              <w:t>Salamá, Baja Verapaz</w:t>
            </w:r>
          </w:p>
        </w:tc>
        <w:tc>
          <w:tcPr>
            <w:tcW w:w="4321" w:type="dxa"/>
            <w:tcBorders>
              <w:top w:val="single" w:sz="3" w:space="0" w:color="000000"/>
              <w:left w:val="single" w:sz="3" w:space="0" w:color="000000"/>
              <w:bottom w:val="single" w:sz="3" w:space="0" w:color="000000"/>
              <w:right w:val="single" w:sz="3" w:space="0" w:color="000000"/>
            </w:tcBorders>
            <w:vAlign w:val="center"/>
          </w:tcPr>
          <w:p w14:paraId="127BC942" w14:textId="77777777" w:rsidR="00597D7E" w:rsidRDefault="00597D7E" w:rsidP="00FF48F3">
            <w:pPr>
              <w:rPr>
                <w:rFonts w:ascii="Montserrat" w:eastAsia="Arial" w:hAnsi="Montserrat" w:cs="Arial"/>
                <w:sz w:val="20"/>
                <w:szCs w:val="20"/>
              </w:rPr>
            </w:pPr>
            <w:r w:rsidRPr="00D23E72">
              <w:rPr>
                <w:rFonts w:ascii="Montserrat" w:eastAsia="Arial" w:hAnsi="Montserrat" w:cs="Arial"/>
                <w:sz w:val="20"/>
                <w:szCs w:val="20"/>
              </w:rPr>
              <w:t>Atender requerimiento de DISER.</w:t>
            </w:r>
          </w:p>
          <w:p w14:paraId="725926F9" w14:textId="31E49D0E" w:rsidR="00A70F35" w:rsidRPr="00D23E72" w:rsidRDefault="00A70F35" w:rsidP="00FF48F3">
            <w:pPr>
              <w:rPr>
                <w:rFonts w:ascii="Montserrat" w:hAnsi="Montserrat"/>
                <w:sz w:val="20"/>
                <w:szCs w:val="20"/>
              </w:rPr>
            </w:pPr>
            <w:r w:rsidRPr="00D23E72">
              <w:rPr>
                <w:rFonts w:ascii="Montserrat" w:eastAsia="Arial" w:hAnsi="Montserrat" w:cs="Arial"/>
                <w:sz w:val="20"/>
                <w:szCs w:val="20"/>
              </w:rPr>
              <w:t>requerimiento de la DIDEH</w:t>
            </w:r>
          </w:p>
        </w:tc>
        <w:tc>
          <w:tcPr>
            <w:tcW w:w="1984" w:type="dxa"/>
            <w:tcBorders>
              <w:top w:val="single" w:sz="3" w:space="0" w:color="000000"/>
              <w:left w:val="single" w:sz="3" w:space="0" w:color="000000"/>
              <w:bottom w:val="single" w:sz="3" w:space="0" w:color="000000"/>
              <w:right w:val="single" w:sz="3" w:space="0" w:color="000000"/>
            </w:tcBorders>
            <w:vAlign w:val="center"/>
          </w:tcPr>
          <w:p w14:paraId="61390DA6" w14:textId="03BDF414" w:rsidR="00597D7E" w:rsidRPr="00D23E72" w:rsidRDefault="00597D7E" w:rsidP="00FF48F3">
            <w:pPr>
              <w:ind w:right="74"/>
              <w:rPr>
                <w:rFonts w:ascii="Montserrat" w:hAnsi="Montserrat"/>
                <w:sz w:val="20"/>
                <w:szCs w:val="20"/>
              </w:rPr>
            </w:pPr>
            <w:r w:rsidRPr="00D23E72">
              <w:rPr>
                <w:rFonts w:ascii="Montserrat" w:eastAsia="Arial" w:hAnsi="Montserrat" w:cs="Arial"/>
                <w:sz w:val="20"/>
                <w:szCs w:val="20"/>
              </w:rPr>
              <w:t>29/07/2025</w:t>
            </w:r>
          </w:p>
        </w:tc>
        <w:tc>
          <w:tcPr>
            <w:tcW w:w="3901" w:type="dxa"/>
            <w:tcBorders>
              <w:top w:val="single" w:sz="3" w:space="0" w:color="000000"/>
              <w:left w:val="single" w:sz="3" w:space="0" w:color="000000"/>
              <w:bottom w:val="single" w:sz="3" w:space="0" w:color="000000"/>
              <w:right w:val="single" w:sz="3" w:space="0" w:color="000000"/>
            </w:tcBorders>
          </w:tcPr>
          <w:p w14:paraId="64CD886C" w14:textId="2949522C" w:rsidR="00597D7E" w:rsidRPr="00D23E72" w:rsidRDefault="00597D7E" w:rsidP="00FF48F3">
            <w:pPr>
              <w:ind w:right="75"/>
              <w:rPr>
                <w:rFonts w:ascii="Montserrat" w:hAnsi="Montserrat"/>
                <w:sz w:val="20"/>
                <w:szCs w:val="20"/>
              </w:rPr>
            </w:pPr>
            <w:r w:rsidRPr="00D23E72">
              <w:rPr>
                <w:rFonts w:ascii="Montserrat" w:eastAsia="Arial" w:hAnsi="Montserrat" w:cs="Arial"/>
                <w:sz w:val="20"/>
                <w:szCs w:val="20"/>
              </w:rPr>
              <w:t>Se atendió el requerimiento solicitado por el área de comunicación estratégica.</w:t>
            </w:r>
          </w:p>
        </w:tc>
      </w:tr>
      <w:tr w:rsidR="00597D7E" w:rsidRPr="00D23E72" w14:paraId="0B16CFB3" w14:textId="77777777" w:rsidTr="00A70F35">
        <w:tblPrEx>
          <w:tblCellMar>
            <w:right w:w="38" w:type="dxa"/>
          </w:tblCellMar>
        </w:tblPrEx>
        <w:trPr>
          <w:trHeight w:val="3948"/>
        </w:trPr>
        <w:tc>
          <w:tcPr>
            <w:tcW w:w="604" w:type="dxa"/>
            <w:tcBorders>
              <w:top w:val="single" w:sz="3" w:space="0" w:color="000000"/>
              <w:left w:val="single" w:sz="3" w:space="0" w:color="000000"/>
              <w:bottom w:val="single" w:sz="3" w:space="0" w:color="000000"/>
              <w:right w:val="single" w:sz="3" w:space="0" w:color="000000"/>
            </w:tcBorders>
            <w:vAlign w:val="center"/>
          </w:tcPr>
          <w:p w14:paraId="20DEBEE0" w14:textId="7CE23095" w:rsidR="00597D7E" w:rsidRPr="00D23E72" w:rsidRDefault="00597D7E" w:rsidP="00FF48F3">
            <w:pPr>
              <w:ind w:left="60"/>
              <w:rPr>
                <w:rFonts w:ascii="Montserrat" w:hAnsi="Montserrat"/>
                <w:sz w:val="20"/>
                <w:szCs w:val="20"/>
              </w:rPr>
            </w:pPr>
            <w:r w:rsidRPr="00D23E72">
              <w:rPr>
                <w:rFonts w:ascii="Montserrat" w:eastAsia="Arial" w:hAnsi="Montserrat" w:cs="Arial"/>
                <w:b/>
                <w:sz w:val="20"/>
                <w:szCs w:val="20"/>
              </w:rPr>
              <w:lastRenderedPageBreak/>
              <w:t>22</w:t>
            </w:r>
          </w:p>
        </w:tc>
        <w:tc>
          <w:tcPr>
            <w:tcW w:w="1917" w:type="dxa"/>
            <w:tcBorders>
              <w:top w:val="single" w:sz="3" w:space="0" w:color="000000"/>
              <w:left w:val="single" w:sz="3" w:space="0" w:color="000000"/>
              <w:bottom w:val="single" w:sz="3" w:space="0" w:color="000000"/>
              <w:right w:val="single" w:sz="3" w:space="0" w:color="000000"/>
            </w:tcBorders>
          </w:tcPr>
          <w:p w14:paraId="1C4D5CE9" w14:textId="0C6EB2BA" w:rsidR="00597D7E" w:rsidRPr="00D23E72" w:rsidRDefault="00597D7E" w:rsidP="00A70F35">
            <w:pPr>
              <w:spacing w:after="18"/>
              <w:ind w:right="8"/>
              <w:rPr>
                <w:rFonts w:ascii="Montserrat" w:hAnsi="Montserrat"/>
                <w:sz w:val="20"/>
                <w:szCs w:val="20"/>
              </w:rPr>
            </w:pPr>
          </w:p>
          <w:p w14:paraId="5EF21FB3" w14:textId="0DCB40F2" w:rsidR="00597D7E" w:rsidRPr="00D23E72" w:rsidRDefault="00597D7E" w:rsidP="00A70F35">
            <w:pPr>
              <w:spacing w:after="18"/>
              <w:ind w:right="8"/>
              <w:rPr>
                <w:rFonts w:ascii="Montserrat" w:hAnsi="Montserrat"/>
                <w:sz w:val="20"/>
                <w:szCs w:val="20"/>
              </w:rPr>
            </w:pPr>
          </w:p>
          <w:p w14:paraId="09B6F3B1" w14:textId="4987404E" w:rsidR="00597D7E" w:rsidRPr="00D23E72" w:rsidRDefault="00597D7E" w:rsidP="00A70F35">
            <w:pPr>
              <w:spacing w:after="22"/>
              <w:ind w:right="8"/>
              <w:rPr>
                <w:rFonts w:ascii="Montserrat" w:hAnsi="Montserrat"/>
                <w:sz w:val="20"/>
                <w:szCs w:val="20"/>
              </w:rPr>
            </w:pPr>
          </w:p>
          <w:p w14:paraId="4AAF82B9" w14:textId="64BAD99C" w:rsidR="00597D7E" w:rsidRPr="00D23E72" w:rsidRDefault="00597D7E" w:rsidP="00A70F35">
            <w:pPr>
              <w:spacing w:after="19"/>
              <w:ind w:right="8"/>
              <w:rPr>
                <w:rFonts w:ascii="Montserrat" w:hAnsi="Montserrat"/>
                <w:sz w:val="20"/>
                <w:szCs w:val="20"/>
              </w:rPr>
            </w:pPr>
          </w:p>
          <w:p w14:paraId="4A36E09A" w14:textId="6F3B1760" w:rsidR="00597D7E" w:rsidRPr="00D23E72" w:rsidRDefault="00597D7E" w:rsidP="00A70F35">
            <w:pPr>
              <w:rPr>
                <w:rFonts w:ascii="Montserrat" w:hAnsi="Montserrat"/>
                <w:sz w:val="20"/>
                <w:szCs w:val="20"/>
              </w:rPr>
            </w:pPr>
            <w:r w:rsidRPr="00D23E72">
              <w:rPr>
                <w:rFonts w:ascii="Montserrat" w:eastAsia="Arial" w:hAnsi="Montserrat" w:cs="Arial"/>
                <w:sz w:val="20"/>
                <w:szCs w:val="20"/>
              </w:rPr>
              <w:t>Rabinal, Baja Verapaz</w:t>
            </w:r>
          </w:p>
        </w:tc>
        <w:tc>
          <w:tcPr>
            <w:tcW w:w="4321" w:type="dxa"/>
            <w:tcBorders>
              <w:top w:val="single" w:sz="3" w:space="0" w:color="000000"/>
              <w:left w:val="single" w:sz="3" w:space="0" w:color="000000"/>
              <w:bottom w:val="single" w:sz="3" w:space="0" w:color="000000"/>
              <w:right w:val="single" w:sz="3" w:space="0" w:color="000000"/>
            </w:tcBorders>
            <w:vAlign w:val="center"/>
          </w:tcPr>
          <w:p w14:paraId="36535547" w14:textId="48FCB8AF" w:rsidR="00597D7E" w:rsidRPr="00D23E72" w:rsidRDefault="00597D7E" w:rsidP="00A70F35">
            <w:pPr>
              <w:ind w:right="66"/>
              <w:rPr>
                <w:rFonts w:ascii="Montserrat" w:hAnsi="Montserrat"/>
                <w:sz w:val="20"/>
                <w:szCs w:val="20"/>
              </w:rPr>
            </w:pPr>
            <w:r w:rsidRPr="00D23E72">
              <w:rPr>
                <w:rFonts w:ascii="Montserrat" w:eastAsia="Arial" w:hAnsi="Montserrat" w:cs="Arial"/>
                <w:sz w:val="20"/>
                <w:szCs w:val="20"/>
              </w:rPr>
              <w:t>Se dio acompañamiento en la entrega de alimentos a favor de los beneficiarios de la sentencia de Río Negro Vs. Guatemala en su primera representación a cargo del VISANMAGA en el municipio de Rabinal, Baja Verapaz.</w:t>
            </w:r>
          </w:p>
        </w:tc>
        <w:tc>
          <w:tcPr>
            <w:tcW w:w="1984" w:type="dxa"/>
            <w:tcBorders>
              <w:top w:val="single" w:sz="3" w:space="0" w:color="000000"/>
              <w:left w:val="single" w:sz="3" w:space="0" w:color="000000"/>
              <w:bottom w:val="single" w:sz="3" w:space="0" w:color="000000"/>
              <w:right w:val="single" w:sz="3" w:space="0" w:color="000000"/>
            </w:tcBorders>
          </w:tcPr>
          <w:p w14:paraId="35FB5CC2" w14:textId="2245E053" w:rsidR="00597D7E" w:rsidRPr="00D23E72" w:rsidRDefault="00597D7E" w:rsidP="00FF48F3">
            <w:pPr>
              <w:spacing w:after="18"/>
              <w:ind w:right="4"/>
              <w:rPr>
                <w:rFonts w:ascii="Montserrat" w:hAnsi="Montserrat"/>
                <w:sz w:val="20"/>
                <w:szCs w:val="20"/>
              </w:rPr>
            </w:pPr>
          </w:p>
          <w:p w14:paraId="072261C3" w14:textId="6DBBA651" w:rsidR="00597D7E" w:rsidRPr="00D23E72" w:rsidRDefault="00597D7E" w:rsidP="00FF48F3">
            <w:pPr>
              <w:ind w:right="74"/>
              <w:rPr>
                <w:rFonts w:ascii="Montserrat" w:hAnsi="Montserrat"/>
                <w:sz w:val="20"/>
                <w:szCs w:val="20"/>
              </w:rPr>
            </w:pPr>
            <w:r w:rsidRPr="00D23E72">
              <w:rPr>
                <w:rFonts w:ascii="Montserrat" w:eastAsia="Arial" w:hAnsi="Montserrat" w:cs="Arial"/>
                <w:sz w:val="20"/>
                <w:szCs w:val="20"/>
              </w:rPr>
              <w:t>30/07/2025</w:t>
            </w:r>
          </w:p>
        </w:tc>
        <w:tc>
          <w:tcPr>
            <w:tcW w:w="3901" w:type="dxa"/>
            <w:tcBorders>
              <w:top w:val="single" w:sz="3" w:space="0" w:color="000000"/>
              <w:left w:val="single" w:sz="3" w:space="0" w:color="000000"/>
              <w:bottom w:val="single" w:sz="3" w:space="0" w:color="000000"/>
              <w:right w:val="single" w:sz="3" w:space="0" w:color="000000"/>
            </w:tcBorders>
          </w:tcPr>
          <w:p w14:paraId="4D0D1CCD" w14:textId="52E86D48" w:rsidR="00597D7E" w:rsidRPr="00D23E72" w:rsidRDefault="00597D7E" w:rsidP="00FF48F3">
            <w:pPr>
              <w:ind w:right="71"/>
              <w:rPr>
                <w:rFonts w:ascii="Montserrat" w:hAnsi="Montserrat"/>
                <w:sz w:val="20"/>
                <w:szCs w:val="20"/>
              </w:rPr>
            </w:pPr>
            <w:r w:rsidRPr="00D23E72">
              <w:rPr>
                <w:rFonts w:ascii="Montserrat" w:eastAsia="Arial" w:hAnsi="Montserrat" w:cs="Arial"/>
                <w:sz w:val="20"/>
                <w:szCs w:val="20"/>
              </w:rPr>
              <w:t xml:space="preserve">Se verificó la entrega de alimentos a favor de las comunidades y las raciones consistieron en lo siguiente: 6 bolsas de frijol negro de 5lbs; 4 bolsas de arroz blanco de 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xml:space="preserve">; 1 bolsa de harina de </w:t>
            </w:r>
            <w:proofErr w:type="spellStart"/>
            <w:r w:rsidRPr="00D23E72">
              <w:rPr>
                <w:rFonts w:ascii="Montserrat" w:eastAsia="Arial" w:hAnsi="Montserrat" w:cs="Arial"/>
                <w:sz w:val="20"/>
                <w:szCs w:val="20"/>
              </w:rPr>
              <w:t>maiz</w:t>
            </w:r>
            <w:proofErr w:type="spellEnd"/>
            <w:r w:rsidRPr="00D23E72">
              <w:rPr>
                <w:rFonts w:ascii="Montserrat" w:eastAsia="Arial" w:hAnsi="Montserrat" w:cs="Arial"/>
                <w:sz w:val="20"/>
                <w:szCs w:val="20"/>
              </w:rPr>
              <w:t xml:space="preserve"> nixtamalizada de 25 </w:t>
            </w:r>
            <w:proofErr w:type="spellStart"/>
            <w:r w:rsidRPr="00D23E72">
              <w:rPr>
                <w:rFonts w:ascii="Montserrat" w:eastAsia="Arial" w:hAnsi="Montserrat" w:cs="Arial"/>
                <w:sz w:val="20"/>
                <w:szCs w:val="20"/>
              </w:rPr>
              <w:t>lbs</w:t>
            </w:r>
            <w:proofErr w:type="spellEnd"/>
            <w:r w:rsidRPr="00D23E72">
              <w:rPr>
                <w:rFonts w:ascii="Montserrat" w:eastAsia="Arial" w:hAnsi="Montserrat" w:cs="Arial"/>
                <w:sz w:val="20"/>
                <w:szCs w:val="20"/>
              </w:rPr>
              <w:t xml:space="preserve">; 2 botellas de aceite vegetal de 800 mililitros; 3 bolsas de hojuelas de avena de 1 kg; 5 bolsas de azúcar de 500 </w:t>
            </w:r>
            <w:proofErr w:type="spellStart"/>
            <w:r w:rsidRPr="00D23E72">
              <w:rPr>
                <w:rFonts w:ascii="Montserrat" w:eastAsia="Arial" w:hAnsi="Montserrat" w:cs="Arial"/>
                <w:sz w:val="20"/>
                <w:szCs w:val="20"/>
              </w:rPr>
              <w:t>grs</w:t>
            </w:r>
            <w:proofErr w:type="spellEnd"/>
            <w:r w:rsidRPr="00D23E72">
              <w:rPr>
                <w:rFonts w:ascii="Montserrat" w:eastAsia="Arial" w:hAnsi="Montserrat" w:cs="Arial"/>
                <w:sz w:val="20"/>
                <w:szCs w:val="20"/>
              </w:rPr>
              <w:t xml:space="preserve"> y 4 bolsas de 900 </w:t>
            </w:r>
            <w:proofErr w:type="spellStart"/>
            <w:r w:rsidRPr="00D23E72">
              <w:rPr>
                <w:rFonts w:ascii="Montserrat" w:eastAsia="Arial" w:hAnsi="Montserrat" w:cs="Arial"/>
                <w:sz w:val="20"/>
                <w:szCs w:val="20"/>
              </w:rPr>
              <w:t>grs</w:t>
            </w:r>
            <w:proofErr w:type="spellEnd"/>
            <w:r w:rsidRPr="00D23E72">
              <w:rPr>
                <w:rFonts w:ascii="Montserrat" w:eastAsia="Arial" w:hAnsi="Montserrat" w:cs="Arial"/>
                <w:sz w:val="20"/>
                <w:szCs w:val="20"/>
              </w:rPr>
              <w:t xml:space="preserve"> de mezcla de harina de maíz y soya fortificada, recibido cada beneficiario un total de 12 raciones completos.</w:t>
            </w:r>
          </w:p>
        </w:tc>
      </w:tr>
      <w:tr w:rsidR="00597D7E" w:rsidRPr="00D23E72" w14:paraId="587AE767" w14:textId="77777777" w:rsidTr="00A70F35">
        <w:tblPrEx>
          <w:tblCellMar>
            <w:right w:w="38" w:type="dxa"/>
          </w:tblCellMar>
        </w:tblPrEx>
        <w:trPr>
          <w:trHeight w:val="1126"/>
        </w:trPr>
        <w:tc>
          <w:tcPr>
            <w:tcW w:w="604" w:type="dxa"/>
            <w:tcBorders>
              <w:top w:val="single" w:sz="3" w:space="0" w:color="000000"/>
              <w:left w:val="single" w:sz="3" w:space="0" w:color="000000"/>
              <w:bottom w:val="single" w:sz="3" w:space="0" w:color="000000"/>
              <w:right w:val="single" w:sz="3" w:space="0" w:color="000000"/>
            </w:tcBorders>
            <w:vAlign w:val="center"/>
          </w:tcPr>
          <w:p w14:paraId="052AB6BC" w14:textId="39B546BD" w:rsidR="00597D7E" w:rsidRPr="00D23E72" w:rsidRDefault="00597D7E" w:rsidP="00FF48F3">
            <w:pPr>
              <w:ind w:left="60"/>
              <w:rPr>
                <w:rFonts w:ascii="Montserrat" w:hAnsi="Montserrat"/>
                <w:sz w:val="20"/>
                <w:szCs w:val="20"/>
              </w:rPr>
            </w:pPr>
            <w:r w:rsidRPr="00D23E72">
              <w:rPr>
                <w:rFonts w:ascii="Montserrat" w:eastAsia="Arial" w:hAnsi="Montserrat" w:cs="Arial"/>
                <w:b/>
                <w:sz w:val="20"/>
                <w:szCs w:val="20"/>
              </w:rPr>
              <w:t>23</w:t>
            </w:r>
          </w:p>
        </w:tc>
        <w:tc>
          <w:tcPr>
            <w:tcW w:w="1917" w:type="dxa"/>
            <w:tcBorders>
              <w:top w:val="single" w:sz="3" w:space="0" w:color="000000"/>
              <w:left w:val="single" w:sz="3" w:space="0" w:color="000000"/>
              <w:bottom w:val="single" w:sz="3" w:space="0" w:color="000000"/>
              <w:right w:val="single" w:sz="3" w:space="0" w:color="000000"/>
            </w:tcBorders>
          </w:tcPr>
          <w:p w14:paraId="52B10052" w14:textId="7A67837E" w:rsidR="00597D7E" w:rsidRPr="00D23E72" w:rsidRDefault="00597D7E" w:rsidP="00FF48F3">
            <w:pPr>
              <w:spacing w:after="22"/>
              <w:ind w:right="8"/>
              <w:rPr>
                <w:rFonts w:ascii="Montserrat" w:hAnsi="Montserrat"/>
                <w:sz w:val="20"/>
                <w:szCs w:val="20"/>
              </w:rPr>
            </w:pPr>
          </w:p>
          <w:p w14:paraId="6B662234" w14:textId="702C79DF" w:rsidR="00597D7E" w:rsidRPr="00D23E72" w:rsidRDefault="00597D7E" w:rsidP="00FF48F3">
            <w:pPr>
              <w:rPr>
                <w:rFonts w:ascii="Montserrat" w:hAnsi="Montserrat"/>
                <w:sz w:val="20"/>
                <w:szCs w:val="20"/>
              </w:rPr>
            </w:pPr>
            <w:r w:rsidRPr="00D23E72">
              <w:rPr>
                <w:rFonts w:ascii="Montserrat" w:eastAsia="Arial" w:hAnsi="Montserrat" w:cs="Arial"/>
                <w:sz w:val="20"/>
                <w:szCs w:val="20"/>
              </w:rPr>
              <w:t>Salamá, Baja Verapaz</w:t>
            </w:r>
          </w:p>
        </w:tc>
        <w:tc>
          <w:tcPr>
            <w:tcW w:w="4321" w:type="dxa"/>
            <w:tcBorders>
              <w:top w:val="single" w:sz="3" w:space="0" w:color="000000"/>
              <w:left w:val="single" w:sz="3" w:space="0" w:color="000000"/>
              <w:bottom w:val="single" w:sz="3" w:space="0" w:color="000000"/>
              <w:right w:val="single" w:sz="3" w:space="0" w:color="000000"/>
            </w:tcBorders>
          </w:tcPr>
          <w:p w14:paraId="483B0B9E" w14:textId="754C5F03" w:rsidR="00597D7E" w:rsidRPr="00D23E72" w:rsidRDefault="00597D7E" w:rsidP="00FF48F3">
            <w:pPr>
              <w:ind w:right="69"/>
              <w:rPr>
                <w:rFonts w:ascii="Montserrat" w:hAnsi="Montserrat"/>
                <w:sz w:val="20"/>
                <w:szCs w:val="20"/>
              </w:rPr>
            </w:pPr>
            <w:r w:rsidRPr="00D23E72">
              <w:rPr>
                <w:rFonts w:ascii="Montserrat" w:eastAsia="Arial" w:hAnsi="Montserrat" w:cs="Arial"/>
                <w:sz w:val="20"/>
                <w:szCs w:val="20"/>
              </w:rPr>
              <w:t>Se trasladó oficio de solicitud de apoyo del representante de la comunidad Dos Fuentes beneficiarios de la Medida Cautelar 306-20 para</w:t>
            </w:r>
          </w:p>
        </w:tc>
        <w:tc>
          <w:tcPr>
            <w:tcW w:w="1984" w:type="dxa"/>
            <w:tcBorders>
              <w:top w:val="single" w:sz="3" w:space="0" w:color="000000"/>
              <w:left w:val="single" w:sz="3" w:space="0" w:color="000000"/>
              <w:bottom w:val="single" w:sz="3" w:space="0" w:color="000000"/>
              <w:right w:val="single" w:sz="3" w:space="0" w:color="000000"/>
            </w:tcBorders>
          </w:tcPr>
          <w:p w14:paraId="1C398770" w14:textId="0DE5F1CD" w:rsidR="00597D7E" w:rsidRPr="00D23E72" w:rsidRDefault="00597D7E" w:rsidP="00FF48F3">
            <w:pPr>
              <w:spacing w:after="22"/>
              <w:ind w:right="4"/>
              <w:rPr>
                <w:rFonts w:ascii="Montserrat" w:hAnsi="Montserrat"/>
                <w:sz w:val="20"/>
                <w:szCs w:val="20"/>
              </w:rPr>
            </w:pPr>
          </w:p>
          <w:p w14:paraId="660DA1C3" w14:textId="4979F4C1" w:rsidR="00597D7E" w:rsidRPr="00D23E72" w:rsidRDefault="00597D7E" w:rsidP="00FF48F3">
            <w:pPr>
              <w:spacing w:after="18"/>
              <w:ind w:right="4"/>
              <w:rPr>
                <w:rFonts w:ascii="Montserrat" w:hAnsi="Montserrat"/>
                <w:sz w:val="20"/>
                <w:szCs w:val="20"/>
              </w:rPr>
            </w:pPr>
          </w:p>
          <w:p w14:paraId="34039A05" w14:textId="66AF5B30" w:rsidR="00597D7E" w:rsidRPr="00D23E72" w:rsidRDefault="00597D7E" w:rsidP="00FF48F3">
            <w:pPr>
              <w:ind w:right="74"/>
              <w:rPr>
                <w:rFonts w:ascii="Montserrat" w:hAnsi="Montserrat"/>
                <w:sz w:val="20"/>
                <w:szCs w:val="20"/>
              </w:rPr>
            </w:pPr>
            <w:r w:rsidRPr="00D23E72">
              <w:rPr>
                <w:rFonts w:ascii="Montserrat" w:eastAsia="Arial" w:hAnsi="Montserrat" w:cs="Arial"/>
                <w:sz w:val="20"/>
                <w:szCs w:val="20"/>
              </w:rPr>
              <w:t>31/07/2025</w:t>
            </w:r>
          </w:p>
        </w:tc>
        <w:tc>
          <w:tcPr>
            <w:tcW w:w="3901" w:type="dxa"/>
            <w:tcBorders>
              <w:top w:val="single" w:sz="3" w:space="0" w:color="000000"/>
              <w:left w:val="single" w:sz="3" w:space="0" w:color="000000"/>
              <w:bottom w:val="single" w:sz="3" w:space="0" w:color="000000"/>
              <w:right w:val="single" w:sz="3" w:space="0" w:color="000000"/>
            </w:tcBorders>
            <w:vAlign w:val="center"/>
          </w:tcPr>
          <w:p w14:paraId="0938860A" w14:textId="704A40C9" w:rsidR="00597D7E" w:rsidRPr="00D23E72" w:rsidRDefault="00597D7E" w:rsidP="00FF48F3">
            <w:pPr>
              <w:ind w:right="72"/>
              <w:rPr>
                <w:rFonts w:ascii="Montserrat" w:hAnsi="Montserrat"/>
                <w:sz w:val="20"/>
                <w:szCs w:val="20"/>
              </w:rPr>
            </w:pPr>
            <w:r w:rsidRPr="00D23E72">
              <w:rPr>
                <w:rFonts w:ascii="Montserrat" w:eastAsia="Arial" w:hAnsi="Montserrat" w:cs="Arial"/>
                <w:sz w:val="20"/>
                <w:szCs w:val="20"/>
              </w:rPr>
              <w:t>Se traslado por correspondencia el oficio y la solicitud a la DISER central.</w:t>
            </w:r>
          </w:p>
        </w:tc>
      </w:tr>
      <w:tr w:rsidR="00597D7E" w:rsidRPr="00D23E72" w14:paraId="50612128" w14:textId="77777777" w:rsidTr="00A70F35">
        <w:tblPrEx>
          <w:tblCellMar>
            <w:right w:w="38" w:type="dxa"/>
          </w:tblCellMar>
        </w:tblPrEx>
        <w:trPr>
          <w:trHeight w:val="1114"/>
        </w:trPr>
        <w:tc>
          <w:tcPr>
            <w:tcW w:w="604" w:type="dxa"/>
            <w:tcBorders>
              <w:top w:val="single" w:sz="3" w:space="0" w:color="000000"/>
              <w:left w:val="single" w:sz="3" w:space="0" w:color="000000"/>
              <w:bottom w:val="single" w:sz="3" w:space="0" w:color="000000"/>
              <w:right w:val="single" w:sz="3" w:space="0" w:color="000000"/>
            </w:tcBorders>
          </w:tcPr>
          <w:p w14:paraId="7E0C35FA" w14:textId="77777777" w:rsidR="00597D7E" w:rsidRPr="00D23E72" w:rsidRDefault="00597D7E" w:rsidP="00FF48F3">
            <w:pPr>
              <w:rPr>
                <w:rFonts w:ascii="Montserrat" w:hAnsi="Montserrat"/>
                <w:sz w:val="20"/>
                <w:szCs w:val="20"/>
              </w:rPr>
            </w:pPr>
          </w:p>
        </w:tc>
        <w:tc>
          <w:tcPr>
            <w:tcW w:w="1917" w:type="dxa"/>
            <w:tcBorders>
              <w:top w:val="single" w:sz="3" w:space="0" w:color="000000"/>
              <w:left w:val="single" w:sz="3" w:space="0" w:color="000000"/>
              <w:bottom w:val="single" w:sz="3" w:space="0" w:color="000000"/>
              <w:right w:val="single" w:sz="3" w:space="0" w:color="000000"/>
            </w:tcBorders>
          </w:tcPr>
          <w:p w14:paraId="357FB6AD" w14:textId="77777777" w:rsidR="00597D7E" w:rsidRPr="00D23E72" w:rsidRDefault="00597D7E" w:rsidP="00FF48F3">
            <w:pPr>
              <w:rPr>
                <w:rFonts w:ascii="Montserrat" w:hAnsi="Montserrat"/>
                <w:sz w:val="20"/>
                <w:szCs w:val="20"/>
              </w:rPr>
            </w:pPr>
          </w:p>
        </w:tc>
        <w:tc>
          <w:tcPr>
            <w:tcW w:w="4321" w:type="dxa"/>
            <w:tcBorders>
              <w:top w:val="single" w:sz="3" w:space="0" w:color="000000"/>
              <w:left w:val="single" w:sz="3" w:space="0" w:color="000000"/>
              <w:bottom w:val="single" w:sz="3" w:space="0" w:color="000000"/>
              <w:right w:val="single" w:sz="3" w:space="0" w:color="000000"/>
            </w:tcBorders>
          </w:tcPr>
          <w:p w14:paraId="7F8FD240" w14:textId="6BA464FD" w:rsidR="00597D7E" w:rsidRPr="00D23E72" w:rsidRDefault="00597D7E" w:rsidP="00FF48F3">
            <w:pPr>
              <w:ind w:right="69"/>
              <w:rPr>
                <w:rFonts w:ascii="Montserrat" w:hAnsi="Montserrat"/>
                <w:sz w:val="20"/>
                <w:szCs w:val="20"/>
              </w:rPr>
            </w:pPr>
            <w:r w:rsidRPr="00D23E72">
              <w:rPr>
                <w:rFonts w:ascii="Montserrat" w:eastAsia="Arial" w:hAnsi="Montserrat" w:cs="Arial"/>
                <w:sz w:val="20"/>
                <w:szCs w:val="20"/>
              </w:rPr>
              <w:t>que se gestione el apoyo en el requerimiento de insumos ante el FODES del Ministerio de Desarrollo Social.</w:t>
            </w:r>
          </w:p>
        </w:tc>
        <w:tc>
          <w:tcPr>
            <w:tcW w:w="1984" w:type="dxa"/>
            <w:tcBorders>
              <w:top w:val="single" w:sz="3" w:space="0" w:color="000000"/>
              <w:left w:val="single" w:sz="3" w:space="0" w:color="000000"/>
              <w:bottom w:val="single" w:sz="3" w:space="0" w:color="000000"/>
              <w:right w:val="single" w:sz="3" w:space="0" w:color="000000"/>
            </w:tcBorders>
          </w:tcPr>
          <w:p w14:paraId="4B81E56C" w14:textId="77777777" w:rsidR="00597D7E" w:rsidRPr="00D23E72" w:rsidRDefault="00597D7E" w:rsidP="00FF48F3">
            <w:pPr>
              <w:rPr>
                <w:rFonts w:ascii="Montserrat" w:hAnsi="Montserrat"/>
                <w:sz w:val="20"/>
                <w:szCs w:val="20"/>
              </w:rPr>
            </w:pPr>
          </w:p>
        </w:tc>
        <w:tc>
          <w:tcPr>
            <w:tcW w:w="3901" w:type="dxa"/>
            <w:tcBorders>
              <w:top w:val="single" w:sz="3" w:space="0" w:color="000000"/>
              <w:left w:val="single" w:sz="3" w:space="0" w:color="000000"/>
              <w:bottom w:val="single" w:sz="3" w:space="0" w:color="000000"/>
              <w:right w:val="single" w:sz="3" w:space="0" w:color="000000"/>
            </w:tcBorders>
          </w:tcPr>
          <w:p w14:paraId="514B49F5" w14:textId="77777777" w:rsidR="00597D7E" w:rsidRPr="00D23E72" w:rsidRDefault="00597D7E" w:rsidP="00FF48F3">
            <w:pPr>
              <w:rPr>
                <w:rFonts w:ascii="Montserrat" w:hAnsi="Montserrat"/>
                <w:sz w:val="20"/>
                <w:szCs w:val="20"/>
              </w:rPr>
            </w:pPr>
          </w:p>
        </w:tc>
      </w:tr>
    </w:tbl>
    <w:p w14:paraId="3941DD9D" w14:textId="77777777" w:rsidR="00597D7E" w:rsidRPr="00D23E72" w:rsidRDefault="00597D7E" w:rsidP="004430D9">
      <w:pPr>
        <w:spacing w:after="216"/>
        <w:ind w:left="-24"/>
        <w:rPr>
          <w:rFonts w:ascii="Montserrat" w:hAnsi="Montserrat"/>
          <w:sz w:val="20"/>
          <w:szCs w:val="20"/>
        </w:rPr>
      </w:pPr>
      <w:r w:rsidRPr="00D23E72">
        <w:rPr>
          <w:rFonts w:ascii="Montserrat" w:hAnsi="Montserrat"/>
          <w:b/>
          <w:sz w:val="20"/>
          <w:szCs w:val="20"/>
        </w:rPr>
        <w:t xml:space="preserve">  </w:t>
      </w:r>
    </w:p>
    <w:sectPr w:rsidR="00597D7E" w:rsidRPr="00D23E72" w:rsidSect="00344894">
      <w:headerReference w:type="default" r:id="rId27"/>
      <w:pgSz w:w="15840" w:h="12240" w:orient="landscape" w:code="1"/>
      <w:pgMar w:top="1701" w:right="1985" w:bottom="1701" w:left="1134" w:header="1705"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ECC59" w14:textId="77777777" w:rsidR="00874B80" w:rsidRDefault="00874B80">
      <w:pPr>
        <w:spacing w:after="0" w:line="240" w:lineRule="auto"/>
      </w:pPr>
      <w:r>
        <w:separator/>
      </w:r>
    </w:p>
  </w:endnote>
  <w:endnote w:type="continuationSeparator" w:id="0">
    <w:p w14:paraId="567BCCB2" w14:textId="77777777" w:rsidR="00874B80" w:rsidRDefault="00874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panose1 w:val="00000500000000000000"/>
    <w:charset w:val="00"/>
    <w:family w:val="modern"/>
    <w:notTrueType/>
    <w:pitch w:val="variable"/>
    <w:sig w:usb0="2000020F" w:usb1="00000003" w:usb2="00000000" w:usb3="00000000" w:csb0="00000197" w:csb1="00000000"/>
  </w:font>
  <w:font w:name="Aparajita">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077735"/>
      <w:docPartObj>
        <w:docPartGallery w:val="Page Numbers (Bottom of Page)"/>
        <w:docPartUnique/>
      </w:docPartObj>
    </w:sdtPr>
    <w:sdtContent>
      <w:p w14:paraId="4193AA82" w14:textId="1AEA0CD3" w:rsidR="002642D6" w:rsidRDefault="002642D6">
        <w:pPr>
          <w:pStyle w:val="Piedepgina"/>
          <w:jc w:val="right"/>
        </w:pPr>
        <w:r>
          <w:fldChar w:fldCharType="begin"/>
        </w:r>
        <w:r>
          <w:instrText>PAGE   \* MERGEFORMAT</w:instrText>
        </w:r>
        <w:r>
          <w:fldChar w:fldCharType="separate"/>
        </w:r>
        <w:r>
          <w:rPr>
            <w:lang w:val="es-ES"/>
          </w:rPr>
          <w:t>2</w:t>
        </w:r>
        <w:r>
          <w:fldChar w:fldCharType="end"/>
        </w:r>
      </w:p>
    </w:sdtContent>
  </w:sdt>
  <w:p w14:paraId="67353D7D" w14:textId="77777777" w:rsidR="002642D6" w:rsidRDefault="002642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505B7" w14:textId="77777777" w:rsidR="00874B80" w:rsidRDefault="00874B80">
      <w:pPr>
        <w:spacing w:after="0" w:line="240" w:lineRule="auto"/>
      </w:pPr>
      <w:r>
        <w:separator/>
      </w:r>
    </w:p>
  </w:footnote>
  <w:footnote w:type="continuationSeparator" w:id="0">
    <w:p w14:paraId="4409D8EB" w14:textId="77777777" w:rsidR="00874B80" w:rsidRDefault="00874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93B8B" w14:textId="77777777" w:rsidR="00344894" w:rsidRDefault="00344894">
    <w:pPr>
      <w:pBdr>
        <w:top w:val="nil"/>
        <w:left w:val="nil"/>
        <w:bottom w:val="nil"/>
        <w:right w:val="nil"/>
        <w:between w:val="nil"/>
      </w:pBdr>
      <w:tabs>
        <w:tab w:val="center" w:pos="4419"/>
        <w:tab w:val="right" w:pos="8838"/>
      </w:tabs>
      <w:rPr>
        <w:color w:val="000000"/>
      </w:rPr>
    </w:pPr>
    <w:r>
      <w:rPr>
        <w:noProof/>
        <w:lang w:val="en-US"/>
      </w:rPr>
      <w:drawing>
        <wp:anchor distT="0" distB="0" distL="114300" distR="114300" simplePos="0" relativeHeight="251669504" behindDoc="0" locked="0" layoutInCell="1" allowOverlap="1" wp14:anchorId="444E311E" wp14:editId="06BF1BC7">
          <wp:simplePos x="0" y="0"/>
          <wp:positionH relativeFrom="page">
            <wp:posOffset>747395</wp:posOffset>
          </wp:positionH>
          <wp:positionV relativeFrom="paragraph">
            <wp:posOffset>-714375</wp:posOffset>
          </wp:positionV>
          <wp:extent cx="3039745" cy="96075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4381" t="28325"/>
                  <a:stretch/>
                </pic:blipFill>
                <pic:spPr bwMode="auto">
                  <a:xfrm>
                    <a:off x="0" y="0"/>
                    <a:ext cx="3039745" cy="960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3B23E" w14:textId="77777777" w:rsidR="00344894" w:rsidRDefault="00344894">
    <w:pPr>
      <w:pBdr>
        <w:top w:val="nil"/>
        <w:left w:val="nil"/>
        <w:bottom w:val="nil"/>
        <w:right w:val="nil"/>
        <w:between w:val="nil"/>
      </w:pBdr>
      <w:tabs>
        <w:tab w:val="center" w:pos="4419"/>
        <w:tab w:val="right" w:pos="8838"/>
      </w:tabs>
      <w:rPr>
        <w:color w:val="000000"/>
      </w:rPr>
    </w:pPr>
    <w:r>
      <w:rPr>
        <w:noProof/>
        <w:lang w:val="en-US"/>
      </w:rPr>
      <w:drawing>
        <wp:anchor distT="0" distB="0" distL="114300" distR="114300" simplePos="0" relativeHeight="251671552" behindDoc="0" locked="0" layoutInCell="1" allowOverlap="1" wp14:anchorId="0189D7E2" wp14:editId="202BA709">
          <wp:simplePos x="0" y="0"/>
          <wp:positionH relativeFrom="page">
            <wp:posOffset>747395</wp:posOffset>
          </wp:positionH>
          <wp:positionV relativeFrom="paragraph">
            <wp:posOffset>-714375</wp:posOffset>
          </wp:positionV>
          <wp:extent cx="3039745" cy="96075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4381" t="28325"/>
                  <a:stretch/>
                </pic:blipFill>
                <pic:spPr bwMode="auto">
                  <a:xfrm>
                    <a:off x="0" y="0"/>
                    <a:ext cx="3039745" cy="960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568BE"/>
    <w:multiLevelType w:val="hybridMultilevel"/>
    <w:tmpl w:val="84A4F158"/>
    <w:lvl w:ilvl="0" w:tplc="E18EC45C">
      <w:start w:val="1"/>
      <w:numFmt w:val="decimal"/>
      <w:lvlText w:val="%1."/>
      <w:lvlJc w:val="left"/>
      <w:pPr>
        <w:ind w:left="1080" w:hanging="36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 w15:restartNumberingAfterBreak="0">
    <w:nsid w:val="0ABB5C05"/>
    <w:multiLevelType w:val="hybridMultilevel"/>
    <w:tmpl w:val="CA0CAF6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CD458EF"/>
    <w:multiLevelType w:val="hybridMultilevel"/>
    <w:tmpl w:val="44E6A0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8D469D"/>
    <w:multiLevelType w:val="hybridMultilevel"/>
    <w:tmpl w:val="7BF01D9C"/>
    <w:lvl w:ilvl="0" w:tplc="100A0001">
      <w:start w:val="1"/>
      <w:numFmt w:val="bullet"/>
      <w:lvlText w:val=""/>
      <w:lvlJc w:val="left"/>
      <w:pPr>
        <w:ind w:left="812" w:hanging="360"/>
      </w:pPr>
      <w:rPr>
        <w:rFonts w:ascii="Symbol" w:hAnsi="Symbol" w:hint="default"/>
      </w:rPr>
    </w:lvl>
    <w:lvl w:ilvl="1" w:tplc="100A0003" w:tentative="1">
      <w:start w:val="1"/>
      <w:numFmt w:val="bullet"/>
      <w:lvlText w:val="o"/>
      <w:lvlJc w:val="left"/>
      <w:pPr>
        <w:ind w:left="1532" w:hanging="360"/>
      </w:pPr>
      <w:rPr>
        <w:rFonts w:ascii="Courier New" w:hAnsi="Courier New" w:cs="Courier New" w:hint="default"/>
      </w:rPr>
    </w:lvl>
    <w:lvl w:ilvl="2" w:tplc="100A0005" w:tentative="1">
      <w:start w:val="1"/>
      <w:numFmt w:val="bullet"/>
      <w:lvlText w:val=""/>
      <w:lvlJc w:val="left"/>
      <w:pPr>
        <w:ind w:left="2252" w:hanging="360"/>
      </w:pPr>
      <w:rPr>
        <w:rFonts w:ascii="Wingdings" w:hAnsi="Wingdings" w:hint="default"/>
      </w:rPr>
    </w:lvl>
    <w:lvl w:ilvl="3" w:tplc="100A0001" w:tentative="1">
      <w:start w:val="1"/>
      <w:numFmt w:val="bullet"/>
      <w:lvlText w:val=""/>
      <w:lvlJc w:val="left"/>
      <w:pPr>
        <w:ind w:left="2972" w:hanging="360"/>
      </w:pPr>
      <w:rPr>
        <w:rFonts w:ascii="Symbol" w:hAnsi="Symbol" w:hint="default"/>
      </w:rPr>
    </w:lvl>
    <w:lvl w:ilvl="4" w:tplc="100A0003" w:tentative="1">
      <w:start w:val="1"/>
      <w:numFmt w:val="bullet"/>
      <w:lvlText w:val="o"/>
      <w:lvlJc w:val="left"/>
      <w:pPr>
        <w:ind w:left="3692" w:hanging="360"/>
      </w:pPr>
      <w:rPr>
        <w:rFonts w:ascii="Courier New" w:hAnsi="Courier New" w:cs="Courier New" w:hint="default"/>
      </w:rPr>
    </w:lvl>
    <w:lvl w:ilvl="5" w:tplc="100A0005" w:tentative="1">
      <w:start w:val="1"/>
      <w:numFmt w:val="bullet"/>
      <w:lvlText w:val=""/>
      <w:lvlJc w:val="left"/>
      <w:pPr>
        <w:ind w:left="4412" w:hanging="360"/>
      </w:pPr>
      <w:rPr>
        <w:rFonts w:ascii="Wingdings" w:hAnsi="Wingdings" w:hint="default"/>
      </w:rPr>
    </w:lvl>
    <w:lvl w:ilvl="6" w:tplc="100A0001" w:tentative="1">
      <w:start w:val="1"/>
      <w:numFmt w:val="bullet"/>
      <w:lvlText w:val=""/>
      <w:lvlJc w:val="left"/>
      <w:pPr>
        <w:ind w:left="5132" w:hanging="360"/>
      </w:pPr>
      <w:rPr>
        <w:rFonts w:ascii="Symbol" w:hAnsi="Symbol" w:hint="default"/>
      </w:rPr>
    </w:lvl>
    <w:lvl w:ilvl="7" w:tplc="100A0003" w:tentative="1">
      <w:start w:val="1"/>
      <w:numFmt w:val="bullet"/>
      <w:lvlText w:val="o"/>
      <w:lvlJc w:val="left"/>
      <w:pPr>
        <w:ind w:left="5852" w:hanging="360"/>
      </w:pPr>
      <w:rPr>
        <w:rFonts w:ascii="Courier New" w:hAnsi="Courier New" w:cs="Courier New" w:hint="default"/>
      </w:rPr>
    </w:lvl>
    <w:lvl w:ilvl="8" w:tplc="100A0005" w:tentative="1">
      <w:start w:val="1"/>
      <w:numFmt w:val="bullet"/>
      <w:lvlText w:val=""/>
      <w:lvlJc w:val="left"/>
      <w:pPr>
        <w:ind w:left="6572" w:hanging="360"/>
      </w:pPr>
      <w:rPr>
        <w:rFonts w:ascii="Wingdings" w:hAnsi="Wingdings" w:hint="default"/>
      </w:rPr>
    </w:lvl>
  </w:abstractNum>
  <w:abstractNum w:abstractNumId="4" w15:restartNumberingAfterBreak="0">
    <w:nsid w:val="10BA57EF"/>
    <w:multiLevelType w:val="hybridMultilevel"/>
    <w:tmpl w:val="FBE2B830"/>
    <w:lvl w:ilvl="0" w:tplc="EEA02BE2">
      <w:start w:val="16"/>
      <w:numFmt w:val="bullet"/>
      <w:lvlText w:val="-"/>
      <w:lvlJc w:val="left"/>
      <w:pPr>
        <w:ind w:left="720" w:hanging="360"/>
      </w:pPr>
      <w:rPr>
        <w:rFonts w:ascii="Arial" w:eastAsia="Calibri" w:hAnsi="Arial"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13990E4A"/>
    <w:multiLevelType w:val="hybridMultilevel"/>
    <w:tmpl w:val="CA1C155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15F635EE"/>
    <w:multiLevelType w:val="hybridMultilevel"/>
    <w:tmpl w:val="72B86F30"/>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7" w15:restartNumberingAfterBreak="0">
    <w:nsid w:val="23076D15"/>
    <w:multiLevelType w:val="hybridMultilevel"/>
    <w:tmpl w:val="B6FEDFA8"/>
    <w:lvl w:ilvl="0" w:tplc="96BE6FC0">
      <w:start w:val="1"/>
      <w:numFmt w:val="decimal"/>
      <w:lvlText w:val="%1."/>
      <w:lvlJc w:val="left"/>
      <w:pPr>
        <w:ind w:left="1425" w:hanging="360"/>
      </w:pPr>
      <w:rPr>
        <w:rFonts w:hint="default"/>
      </w:rPr>
    </w:lvl>
    <w:lvl w:ilvl="1" w:tplc="100A0019" w:tentative="1">
      <w:start w:val="1"/>
      <w:numFmt w:val="lowerLetter"/>
      <w:lvlText w:val="%2."/>
      <w:lvlJc w:val="left"/>
      <w:pPr>
        <w:ind w:left="2145" w:hanging="360"/>
      </w:pPr>
    </w:lvl>
    <w:lvl w:ilvl="2" w:tplc="100A001B" w:tentative="1">
      <w:start w:val="1"/>
      <w:numFmt w:val="lowerRoman"/>
      <w:lvlText w:val="%3."/>
      <w:lvlJc w:val="right"/>
      <w:pPr>
        <w:ind w:left="2865" w:hanging="180"/>
      </w:pPr>
    </w:lvl>
    <w:lvl w:ilvl="3" w:tplc="100A000F" w:tentative="1">
      <w:start w:val="1"/>
      <w:numFmt w:val="decimal"/>
      <w:lvlText w:val="%4."/>
      <w:lvlJc w:val="left"/>
      <w:pPr>
        <w:ind w:left="3585" w:hanging="360"/>
      </w:pPr>
    </w:lvl>
    <w:lvl w:ilvl="4" w:tplc="100A0019" w:tentative="1">
      <w:start w:val="1"/>
      <w:numFmt w:val="lowerLetter"/>
      <w:lvlText w:val="%5."/>
      <w:lvlJc w:val="left"/>
      <w:pPr>
        <w:ind w:left="4305" w:hanging="360"/>
      </w:pPr>
    </w:lvl>
    <w:lvl w:ilvl="5" w:tplc="100A001B" w:tentative="1">
      <w:start w:val="1"/>
      <w:numFmt w:val="lowerRoman"/>
      <w:lvlText w:val="%6."/>
      <w:lvlJc w:val="right"/>
      <w:pPr>
        <w:ind w:left="5025" w:hanging="180"/>
      </w:pPr>
    </w:lvl>
    <w:lvl w:ilvl="6" w:tplc="100A000F" w:tentative="1">
      <w:start w:val="1"/>
      <w:numFmt w:val="decimal"/>
      <w:lvlText w:val="%7."/>
      <w:lvlJc w:val="left"/>
      <w:pPr>
        <w:ind w:left="5745" w:hanging="360"/>
      </w:pPr>
    </w:lvl>
    <w:lvl w:ilvl="7" w:tplc="100A0019" w:tentative="1">
      <w:start w:val="1"/>
      <w:numFmt w:val="lowerLetter"/>
      <w:lvlText w:val="%8."/>
      <w:lvlJc w:val="left"/>
      <w:pPr>
        <w:ind w:left="6465" w:hanging="360"/>
      </w:pPr>
    </w:lvl>
    <w:lvl w:ilvl="8" w:tplc="100A001B" w:tentative="1">
      <w:start w:val="1"/>
      <w:numFmt w:val="lowerRoman"/>
      <w:lvlText w:val="%9."/>
      <w:lvlJc w:val="right"/>
      <w:pPr>
        <w:ind w:left="7185" w:hanging="180"/>
      </w:pPr>
    </w:lvl>
  </w:abstractNum>
  <w:abstractNum w:abstractNumId="8" w15:restartNumberingAfterBreak="0">
    <w:nsid w:val="2FBB5325"/>
    <w:multiLevelType w:val="hybridMultilevel"/>
    <w:tmpl w:val="45368FDE"/>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4A1843B3"/>
    <w:multiLevelType w:val="hybridMultilevel"/>
    <w:tmpl w:val="D58E24CA"/>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0" w15:restartNumberingAfterBreak="0">
    <w:nsid w:val="4A195FAB"/>
    <w:multiLevelType w:val="hybridMultilevel"/>
    <w:tmpl w:val="A422336E"/>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1" w15:restartNumberingAfterBreak="0">
    <w:nsid w:val="5A2625B5"/>
    <w:multiLevelType w:val="hybridMultilevel"/>
    <w:tmpl w:val="096601C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5B3E2E39"/>
    <w:multiLevelType w:val="hybridMultilevel"/>
    <w:tmpl w:val="D098DCA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5DAD0EAD"/>
    <w:multiLevelType w:val="hybridMultilevel"/>
    <w:tmpl w:val="7FAED43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5DEA2882"/>
    <w:multiLevelType w:val="hybridMultilevel"/>
    <w:tmpl w:val="B4CED5A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600B5242"/>
    <w:multiLevelType w:val="hybridMultilevel"/>
    <w:tmpl w:val="CE6467E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624E1636"/>
    <w:multiLevelType w:val="hybridMultilevel"/>
    <w:tmpl w:val="52CA7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EC632B"/>
    <w:multiLevelType w:val="hybridMultilevel"/>
    <w:tmpl w:val="8DF42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137B3E"/>
    <w:multiLevelType w:val="hybridMultilevel"/>
    <w:tmpl w:val="7F42776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2"/>
  </w:num>
  <w:num w:numId="4">
    <w:abstractNumId w:val="10"/>
  </w:num>
  <w:num w:numId="5">
    <w:abstractNumId w:val="9"/>
  </w:num>
  <w:num w:numId="6">
    <w:abstractNumId w:val="6"/>
  </w:num>
  <w:num w:numId="7">
    <w:abstractNumId w:val="14"/>
  </w:num>
  <w:num w:numId="8">
    <w:abstractNumId w:val="0"/>
  </w:num>
  <w:num w:numId="9">
    <w:abstractNumId w:val="7"/>
  </w:num>
  <w:num w:numId="10">
    <w:abstractNumId w:val="8"/>
  </w:num>
  <w:num w:numId="11">
    <w:abstractNumId w:val="12"/>
  </w:num>
  <w:num w:numId="12">
    <w:abstractNumId w:val="5"/>
  </w:num>
  <w:num w:numId="13">
    <w:abstractNumId w:val="15"/>
  </w:num>
  <w:num w:numId="14">
    <w:abstractNumId w:val="11"/>
  </w:num>
  <w:num w:numId="15">
    <w:abstractNumId w:val="13"/>
  </w:num>
  <w:num w:numId="16">
    <w:abstractNumId w:val="4"/>
  </w:num>
  <w:num w:numId="17">
    <w:abstractNumId w:val="1"/>
  </w:num>
  <w:num w:numId="18">
    <w:abstractNumId w:val="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06"/>
    <w:rsid w:val="00000122"/>
    <w:rsid w:val="000035BB"/>
    <w:rsid w:val="000043A8"/>
    <w:rsid w:val="00007D8F"/>
    <w:rsid w:val="000117A4"/>
    <w:rsid w:val="00011EF9"/>
    <w:rsid w:val="00013026"/>
    <w:rsid w:val="0001399E"/>
    <w:rsid w:val="0001414E"/>
    <w:rsid w:val="00016438"/>
    <w:rsid w:val="0001669A"/>
    <w:rsid w:val="000171F1"/>
    <w:rsid w:val="0001739C"/>
    <w:rsid w:val="00021707"/>
    <w:rsid w:val="000221DB"/>
    <w:rsid w:val="0002589E"/>
    <w:rsid w:val="00025E01"/>
    <w:rsid w:val="00030A32"/>
    <w:rsid w:val="00032E3B"/>
    <w:rsid w:val="00033511"/>
    <w:rsid w:val="0003385E"/>
    <w:rsid w:val="00034821"/>
    <w:rsid w:val="00040962"/>
    <w:rsid w:val="00040A26"/>
    <w:rsid w:val="00044936"/>
    <w:rsid w:val="00044B88"/>
    <w:rsid w:val="0005181E"/>
    <w:rsid w:val="0005768E"/>
    <w:rsid w:val="00061D1E"/>
    <w:rsid w:val="000633FF"/>
    <w:rsid w:val="00064A59"/>
    <w:rsid w:val="00065C39"/>
    <w:rsid w:val="0006694C"/>
    <w:rsid w:val="00071478"/>
    <w:rsid w:val="00072720"/>
    <w:rsid w:val="00086773"/>
    <w:rsid w:val="00093088"/>
    <w:rsid w:val="00093E2F"/>
    <w:rsid w:val="0009512A"/>
    <w:rsid w:val="000958C5"/>
    <w:rsid w:val="00097D79"/>
    <w:rsid w:val="000A0A94"/>
    <w:rsid w:val="000A1350"/>
    <w:rsid w:val="000A2AEA"/>
    <w:rsid w:val="000A5A5B"/>
    <w:rsid w:val="000A6DEF"/>
    <w:rsid w:val="000A7FA0"/>
    <w:rsid w:val="000B2D4D"/>
    <w:rsid w:val="000B4D6D"/>
    <w:rsid w:val="000B787F"/>
    <w:rsid w:val="000C0328"/>
    <w:rsid w:val="000C1460"/>
    <w:rsid w:val="000C2BF6"/>
    <w:rsid w:val="000D024D"/>
    <w:rsid w:val="000D048D"/>
    <w:rsid w:val="000D2881"/>
    <w:rsid w:val="000D35F8"/>
    <w:rsid w:val="000E2989"/>
    <w:rsid w:val="000E2F68"/>
    <w:rsid w:val="000E3BA9"/>
    <w:rsid w:val="000E44B8"/>
    <w:rsid w:val="000E53A4"/>
    <w:rsid w:val="000E65CE"/>
    <w:rsid w:val="000E6EF1"/>
    <w:rsid w:val="000F06F0"/>
    <w:rsid w:val="000F332F"/>
    <w:rsid w:val="000F3799"/>
    <w:rsid w:val="000F3D2B"/>
    <w:rsid w:val="0010141D"/>
    <w:rsid w:val="00101AA2"/>
    <w:rsid w:val="00101DA1"/>
    <w:rsid w:val="00103989"/>
    <w:rsid w:val="001049F0"/>
    <w:rsid w:val="00111F61"/>
    <w:rsid w:val="00112ADD"/>
    <w:rsid w:val="0011482A"/>
    <w:rsid w:val="001149A5"/>
    <w:rsid w:val="00114DCA"/>
    <w:rsid w:val="00115792"/>
    <w:rsid w:val="00126726"/>
    <w:rsid w:val="00126B40"/>
    <w:rsid w:val="00130F51"/>
    <w:rsid w:val="00133002"/>
    <w:rsid w:val="00133A1B"/>
    <w:rsid w:val="00133D66"/>
    <w:rsid w:val="001343D0"/>
    <w:rsid w:val="0013553A"/>
    <w:rsid w:val="00135B97"/>
    <w:rsid w:val="00136FAE"/>
    <w:rsid w:val="0014081C"/>
    <w:rsid w:val="00142543"/>
    <w:rsid w:val="001437A2"/>
    <w:rsid w:val="0014577F"/>
    <w:rsid w:val="0015277B"/>
    <w:rsid w:val="0015388B"/>
    <w:rsid w:val="00155F80"/>
    <w:rsid w:val="00156253"/>
    <w:rsid w:val="001577FE"/>
    <w:rsid w:val="001611E9"/>
    <w:rsid w:val="00163B88"/>
    <w:rsid w:val="001648FB"/>
    <w:rsid w:val="00164D71"/>
    <w:rsid w:val="00164FED"/>
    <w:rsid w:val="001664E6"/>
    <w:rsid w:val="00170B16"/>
    <w:rsid w:val="00171551"/>
    <w:rsid w:val="00171883"/>
    <w:rsid w:val="001718C7"/>
    <w:rsid w:val="00172485"/>
    <w:rsid w:val="00175E09"/>
    <w:rsid w:val="00180A03"/>
    <w:rsid w:val="00181A94"/>
    <w:rsid w:val="00182A64"/>
    <w:rsid w:val="00182F60"/>
    <w:rsid w:val="00184042"/>
    <w:rsid w:val="00184912"/>
    <w:rsid w:val="00190544"/>
    <w:rsid w:val="00190EC2"/>
    <w:rsid w:val="00191EFF"/>
    <w:rsid w:val="00194909"/>
    <w:rsid w:val="00195241"/>
    <w:rsid w:val="00196200"/>
    <w:rsid w:val="00197BCB"/>
    <w:rsid w:val="001A0CF1"/>
    <w:rsid w:val="001A1A4F"/>
    <w:rsid w:val="001A267C"/>
    <w:rsid w:val="001A2F76"/>
    <w:rsid w:val="001A60AD"/>
    <w:rsid w:val="001B0645"/>
    <w:rsid w:val="001B17D3"/>
    <w:rsid w:val="001C0D92"/>
    <w:rsid w:val="001C648A"/>
    <w:rsid w:val="001C72CC"/>
    <w:rsid w:val="001C788E"/>
    <w:rsid w:val="001C7BA5"/>
    <w:rsid w:val="001D0C90"/>
    <w:rsid w:val="001D15B6"/>
    <w:rsid w:val="001D7273"/>
    <w:rsid w:val="001E159A"/>
    <w:rsid w:val="001E1C24"/>
    <w:rsid w:val="001E34E1"/>
    <w:rsid w:val="001E68C6"/>
    <w:rsid w:val="001F07B1"/>
    <w:rsid w:val="001F3BB6"/>
    <w:rsid w:val="001F71B3"/>
    <w:rsid w:val="001F74F4"/>
    <w:rsid w:val="001F7A82"/>
    <w:rsid w:val="001F7D33"/>
    <w:rsid w:val="002001C2"/>
    <w:rsid w:val="002050DC"/>
    <w:rsid w:val="00210828"/>
    <w:rsid w:val="00211D03"/>
    <w:rsid w:val="00216535"/>
    <w:rsid w:val="00220C2D"/>
    <w:rsid w:val="00222D3F"/>
    <w:rsid w:val="00224133"/>
    <w:rsid w:val="00225953"/>
    <w:rsid w:val="0022683C"/>
    <w:rsid w:val="00230667"/>
    <w:rsid w:val="00231FBE"/>
    <w:rsid w:val="002332C8"/>
    <w:rsid w:val="00233882"/>
    <w:rsid w:val="0023397E"/>
    <w:rsid w:val="0023466B"/>
    <w:rsid w:val="00235736"/>
    <w:rsid w:val="00236451"/>
    <w:rsid w:val="00236F0E"/>
    <w:rsid w:val="00243D61"/>
    <w:rsid w:val="00244CB1"/>
    <w:rsid w:val="00247801"/>
    <w:rsid w:val="00247B37"/>
    <w:rsid w:val="00250313"/>
    <w:rsid w:val="002512F0"/>
    <w:rsid w:val="0025227D"/>
    <w:rsid w:val="002528A4"/>
    <w:rsid w:val="00257243"/>
    <w:rsid w:val="002642D6"/>
    <w:rsid w:val="00271538"/>
    <w:rsid w:val="0027275B"/>
    <w:rsid w:val="002728A4"/>
    <w:rsid w:val="0027317B"/>
    <w:rsid w:val="00280F84"/>
    <w:rsid w:val="0028135C"/>
    <w:rsid w:val="0028182A"/>
    <w:rsid w:val="0028524C"/>
    <w:rsid w:val="0028571B"/>
    <w:rsid w:val="00285F38"/>
    <w:rsid w:val="002862BA"/>
    <w:rsid w:val="002872E2"/>
    <w:rsid w:val="00287B27"/>
    <w:rsid w:val="002A4946"/>
    <w:rsid w:val="002A4C4F"/>
    <w:rsid w:val="002A50D4"/>
    <w:rsid w:val="002A7C61"/>
    <w:rsid w:val="002C0E3B"/>
    <w:rsid w:val="002C3577"/>
    <w:rsid w:val="002C5250"/>
    <w:rsid w:val="002C6875"/>
    <w:rsid w:val="002D2D41"/>
    <w:rsid w:val="002D4E70"/>
    <w:rsid w:val="002E10A2"/>
    <w:rsid w:val="002E26BF"/>
    <w:rsid w:val="002E3039"/>
    <w:rsid w:val="002E3072"/>
    <w:rsid w:val="002E330E"/>
    <w:rsid w:val="002E38E3"/>
    <w:rsid w:val="002E3DE8"/>
    <w:rsid w:val="002E3FBB"/>
    <w:rsid w:val="002E408A"/>
    <w:rsid w:val="002E4373"/>
    <w:rsid w:val="002E4435"/>
    <w:rsid w:val="002E645E"/>
    <w:rsid w:val="002E7C13"/>
    <w:rsid w:val="002F2E47"/>
    <w:rsid w:val="002F3DD2"/>
    <w:rsid w:val="002F4836"/>
    <w:rsid w:val="002F49B8"/>
    <w:rsid w:val="002F647F"/>
    <w:rsid w:val="002F79EB"/>
    <w:rsid w:val="0030198F"/>
    <w:rsid w:val="003033EF"/>
    <w:rsid w:val="00307133"/>
    <w:rsid w:val="00307660"/>
    <w:rsid w:val="00310510"/>
    <w:rsid w:val="00311766"/>
    <w:rsid w:val="00320B6C"/>
    <w:rsid w:val="0032116C"/>
    <w:rsid w:val="00321935"/>
    <w:rsid w:val="003219C4"/>
    <w:rsid w:val="003225A7"/>
    <w:rsid w:val="00322860"/>
    <w:rsid w:val="0032506E"/>
    <w:rsid w:val="00325114"/>
    <w:rsid w:val="00332C3F"/>
    <w:rsid w:val="00334A14"/>
    <w:rsid w:val="00335926"/>
    <w:rsid w:val="00343D9B"/>
    <w:rsid w:val="00344894"/>
    <w:rsid w:val="003462C0"/>
    <w:rsid w:val="00350027"/>
    <w:rsid w:val="003510AE"/>
    <w:rsid w:val="00351F1F"/>
    <w:rsid w:val="003539A1"/>
    <w:rsid w:val="00355DD5"/>
    <w:rsid w:val="00356D0D"/>
    <w:rsid w:val="003576AA"/>
    <w:rsid w:val="00357ECF"/>
    <w:rsid w:val="003601BE"/>
    <w:rsid w:val="00360CEC"/>
    <w:rsid w:val="00361ACC"/>
    <w:rsid w:val="00361FCF"/>
    <w:rsid w:val="00363CD0"/>
    <w:rsid w:val="00363FAC"/>
    <w:rsid w:val="00367FDE"/>
    <w:rsid w:val="0037040A"/>
    <w:rsid w:val="00371162"/>
    <w:rsid w:val="00385BC9"/>
    <w:rsid w:val="00386789"/>
    <w:rsid w:val="0038685D"/>
    <w:rsid w:val="00386DD3"/>
    <w:rsid w:val="00392A80"/>
    <w:rsid w:val="00392E67"/>
    <w:rsid w:val="00395EF6"/>
    <w:rsid w:val="00396E3F"/>
    <w:rsid w:val="003A0F2C"/>
    <w:rsid w:val="003A44D3"/>
    <w:rsid w:val="003A7629"/>
    <w:rsid w:val="003B3332"/>
    <w:rsid w:val="003B527F"/>
    <w:rsid w:val="003C019D"/>
    <w:rsid w:val="003C0D77"/>
    <w:rsid w:val="003C431E"/>
    <w:rsid w:val="003C5FF6"/>
    <w:rsid w:val="003D1AD8"/>
    <w:rsid w:val="003D1BC9"/>
    <w:rsid w:val="003D2838"/>
    <w:rsid w:val="003D5113"/>
    <w:rsid w:val="003D51C4"/>
    <w:rsid w:val="003E206A"/>
    <w:rsid w:val="003E2ACB"/>
    <w:rsid w:val="003F2A60"/>
    <w:rsid w:val="003F4BA6"/>
    <w:rsid w:val="003F6955"/>
    <w:rsid w:val="003F72FD"/>
    <w:rsid w:val="003F75AC"/>
    <w:rsid w:val="00401812"/>
    <w:rsid w:val="00401E19"/>
    <w:rsid w:val="0040280B"/>
    <w:rsid w:val="0040407E"/>
    <w:rsid w:val="004057A3"/>
    <w:rsid w:val="00406A20"/>
    <w:rsid w:val="00406CB6"/>
    <w:rsid w:val="00407477"/>
    <w:rsid w:val="00407F2B"/>
    <w:rsid w:val="00410A82"/>
    <w:rsid w:val="00410C7F"/>
    <w:rsid w:val="00410D3A"/>
    <w:rsid w:val="004122CF"/>
    <w:rsid w:val="00414537"/>
    <w:rsid w:val="00422540"/>
    <w:rsid w:val="00424F8F"/>
    <w:rsid w:val="004258A6"/>
    <w:rsid w:val="004260D9"/>
    <w:rsid w:val="00434689"/>
    <w:rsid w:val="00435AAC"/>
    <w:rsid w:val="00436678"/>
    <w:rsid w:val="00436F47"/>
    <w:rsid w:val="00437427"/>
    <w:rsid w:val="00440546"/>
    <w:rsid w:val="0044134B"/>
    <w:rsid w:val="004430D9"/>
    <w:rsid w:val="00443357"/>
    <w:rsid w:val="00443D9C"/>
    <w:rsid w:val="004446EB"/>
    <w:rsid w:val="00445680"/>
    <w:rsid w:val="0044749C"/>
    <w:rsid w:val="0044778D"/>
    <w:rsid w:val="00451C23"/>
    <w:rsid w:val="00454757"/>
    <w:rsid w:val="0045492A"/>
    <w:rsid w:val="00454B1F"/>
    <w:rsid w:val="00455D20"/>
    <w:rsid w:val="00461004"/>
    <w:rsid w:val="0046145D"/>
    <w:rsid w:val="00464421"/>
    <w:rsid w:val="004648A8"/>
    <w:rsid w:val="00465D15"/>
    <w:rsid w:val="00466CE2"/>
    <w:rsid w:val="00470F66"/>
    <w:rsid w:val="00474009"/>
    <w:rsid w:val="004766E9"/>
    <w:rsid w:val="004770C8"/>
    <w:rsid w:val="00477759"/>
    <w:rsid w:val="0048108B"/>
    <w:rsid w:val="00486EA0"/>
    <w:rsid w:val="0049061C"/>
    <w:rsid w:val="00490B4A"/>
    <w:rsid w:val="00491220"/>
    <w:rsid w:val="00497F95"/>
    <w:rsid w:val="004A0433"/>
    <w:rsid w:val="004A39F6"/>
    <w:rsid w:val="004A4C17"/>
    <w:rsid w:val="004B2404"/>
    <w:rsid w:val="004B561A"/>
    <w:rsid w:val="004C030F"/>
    <w:rsid w:val="004C07A9"/>
    <w:rsid w:val="004C1E8B"/>
    <w:rsid w:val="004C4BD9"/>
    <w:rsid w:val="004C5DD2"/>
    <w:rsid w:val="004C6906"/>
    <w:rsid w:val="004C6995"/>
    <w:rsid w:val="004D2CCB"/>
    <w:rsid w:val="004D4DC7"/>
    <w:rsid w:val="004D6CFF"/>
    <w:rsid w:val="004E0E0D"/>
    <w:rsid w:val="004E5C47"/>
    <w:rsid w:val="004E75D8"/>
    <w:rsid w:val="004F3CBE"/>
    <w:rsid w:val="004F4786"/>
    <w:rsid w:val="0050035D"/>
    <w:rsid w:val="00501981"/>
    <w:rsid w:val="00502C44"/>
    <w:rsid w:val="00503B68"/>
    <w:rsid w:val="005149CA"/>
    <w:rsid w:val="00515300"/>
    <w:rsid w:val="005154FB"/>
    <w:rsid w:val="00516E5E"/>
    <w:rsid w:val="005176F7"/>
    <w:rsid w:val="005209E7"/>
    <w:rsid w:val="005265A4"/>
    <w:rsid w:val="00527681"/>
    <w:rsid w:val="00534913"/>
    <w:rsid w:val="00535268"/>
    <w:rsid w:val="00535AAC"/>
    <w:rsid w:val="005361B0"/>
    <w:rsid w:val="005410A5"/>
    <w:rsid w:val="00541F3E"/>
    <w:rsid w:val="00543AD4"/>
    <w:rsid w:val="00552C11"/>
    <w:rsid w:val="00553188"/>
    <w:rsid w:val="00556A71"/>
    <w:rsid w:val="0056005D"/>
    <w:rsid w:val="0056405F"/>
    <w:rsid w:val="005654F9"/>
    <w:rsid w:val="00566D20"/>
    <w:rsid w:val="005677C2"/>
    <w:rsid w:val="00570958"/>
    <w:rsid w:val="005710C8"/>
    <w:rsid w:val="005714A7"/>
    <w:rsid w:val="00571799"/>
    <w:rsid w:val="005723D9"/>
    <w:rsid w:val="0057302E"/>
    <w:rsid w:val="00576D7A"/>
    <w:rsid w:val="005775D8"/>
    <w:rsid w:val="00577705"/>
    <w:rsid w:val="00577D7F"/>
    <w:rsid w:val="0058248F"/>
    <w:rsid w:val="005843DB"/>
    <w:rsid w:val="005874D7"/>
    <w:rsid w:val="00590D06"/>
    <w:rsid w:val="00591F70"/>
    <w:rsid w:val="00593B49"/>
    <w:rsid w:val="00597D7E"/>
    <w:rsid w:val="005A2318"/>
    <w:rsid w:val="005A2EC3"/>
    <w:rsid w:val="005A52D3"/>
    <w:rsid w:val="005A614F"/>
    <w:rsid w:val="005A6F19"/>
    <w:rsid w:val="005A7E36"/>
    <w:rsid w:val="005B1505"/>
    <w:rsid w:val="005B206C"/>
    <w:rsid w:val="005B478B"/>
    <w:rsid w:val="005B59BA"/>
    <w:rsid w:val="005C03B6"/>
    <w:rsid w:val="005C0D77"/>
    <w:rsid w:val="005C3E78"/>
    <w:rsid w:val="005C45A7"/>
    <w:rsid w:val="005C54A8"/>
    <w:rsid w:val="005C59B8"/>
    <w:rsid w:val="005C6EF9"/>
    <w:rsid w:val="005D35D4"/>
    <w:rsid w:val="005D5C7B"/>
    <w:rsid w:val="005E0DBB"/>
    <w:rsid w:val="005E1121"/>
    <w:rsid w:val="005E64BE"/>
    <w:rsid w:val="005F0FD5"/>
    <w:rsid w:val="005F2241"/>
    <w:rsid w:val="005F32A1"/>
    <w:rsid w:val="005F6A17"/>
    <w:rsid w:val="005F7ACF"/>
    <w:rsid w:val="00600213"/>
    <w:rsid w:val="00600804"/>
    <w:rsid w:val="0060166F"/>
    <w:rsid w:val="006018C5"/>
    <w:rsid w:val="00607B4F"/>
    <w:rsid w:val="006107E8"/>
    <w:rsid w:val="00613B1D"/>
    <w:rsid w:val="00614317"/>
    <w:rsid w:val="006168A0"/>
    <w:rsid w:val="0061725A"/>
    <w:rsid w:val="00617CCA"/>
    <w:rsid w:val="006209B9"/>
    <w:rsid w:val="00620C98"/>
    <w:rsid w:val="00620E92"/>
    <w:rsid w:val="00621370"/>
    <w:rsid w:val="00621C1B"/>
    <w:rsid w:val="00630DF5"/>
    <w:rsid w:val="006337FF"/>
    <w:rsid w:val="0064069A"/>
    <w:rsid w:val="0064367C"/>
    <w:rsid w:val="006438A9"/>
    <w:rsid w:val="00646CC3"/>
    <w:rsid w:val="00651F49"/>
    <w:rsid w:val="0065354E"/>
    <w:rsid w:val="006544D2"/>
    <w:rsid w:val="00656BF4"/>
    <w:rsid w:val="00662190"/>
    <w:rsid w:val="006668B3"/>
    <w:rsid w:val="00667A14"/>
    <w:rsid w:val="00670B14"/>
    <w:rsid w:val="00670EC2"/>
    <w:rsid w:val="006715E8"/>
    <w:rsid w:val="006718B2"/>
    <w:rsid w:val="006729AE"/>
    <w:rsid w:val="00674F23"/>
    <w:rsid w:val="00675E6E"/>
    <w:rsid w:val="00681B26"/>
    <w:rsid w:val="00681EDA"/>
    <w:rsid w:val="00682073"/>
    <w:rsid w:val="00683976"/>
    <w:rsid w:val="006870BD"/>
    <w:rsid w:val="006900EA"/>
    <w:rsid w:val="0069063B"/>
    <w:rsid w:val="00696B68"/>
    <w:rsid w:val="006A2995"/>
    <w:rsid w:val="006A651B"/>
    <w:rsid w:val="006A7338"/>
    <w:rsid w:val="006A76FD"/>
    <w:rsid w:val="006B15D2"/>
    <w:rsid w:val="006B2FA4"/>
    <w:rsid w:val="006B3443"/>
    <w:rsid w:val="006B3984"/>
    <w:rsid w:val="006B4C8D"/>
    <w:rsid w:val="006C1BBE"/>
    <w:rsid w:val="006C30B7"/>
    <w:rsid w:val="006C445E"/>
    <w:rsid w:val="006C4809"/>
    <w:rsid w:val="006C5744"/>
    <w:rsid w:val="006C6A39"/>
    <w:rsid w:val="006D0352"/>
    <w:rsid w:val="006D4664"/>
    <w:rsid w:val="006E1260"/>
    <w:rsid w:val="006E5570"/>
    <w:rsid w:val="006E5FEA"/>
    <w:rsid w:val="006E6708"/>
    <w:rsid w:val="006F0AD8"/>
    <w:rsid w:val="006F1156"/>
    <w:rsid w:val="006F290C"/>
    <w:rsid w:val="006F5C9B"/>
    <w:rsid w:val="00700094"/>
    <w:rsid w:val="0070055A"/>
    <w:rsid w:val="00702FC8"/>
    <w:rsid w:val="00705FCF"/>
    <w:rsid w:val="0070712A"/>
    <w:rsid w:val="00710D53"/>
    <w:rsid w:val="0071144F"/>
    <w:rsid w:val="00712C82"/>
    <w:rsid w:val="00716D60"/>
    <w:rsid w:val="0072011B"/>
    <w:rsid w:val="00720518"/>
    <w:rsid w:val="00720A67"/>
    <w:rsid w:val="0072108B"/>
    <w:rsid w:val="0072179E"/>
    <w:rsid w:val="007219F6"/>
    <w:rsid w:val="007226D9"/>
    <w:rsid w:val="00723A22"/>
    <w:rsid w:val="00724680"/>
    <w:rsid w:val="007254B6"/>
    <w:rsid w:val="00725972"/>
    <w:rsid w:val="00734EC9"/>
    <w:rsid w:val="00735EE7"/>
    <w:rsid w:val="00736A24"/>
    <w:rsid w:val="00744765"/>
    <w:rsid w:val="00745300"/>
    <w:rsid w:val="007463C5"/>
    <w:rsid w:val="00752CEC"/>
    <w:rsid w:val="00753BE5"/>
    <w:rsid w:val="00754AA8"/>
    <w:rsid w:val="00754B46"/>
    <w:rsid w:val="00763F44"/>
    <w:rsid w:val="007660AC"/>
    <w:rsid w:val="00767889"/>
    <w:rsid w:val="007717CB"/>
    <w:rsid w:val="0077224B"/>
    <w:rsid w:val="0077607C"/>
    <w:rsid w:val="007810DB"/>
    <w:rsid w:val="00784A12"/>
    <w:rsid w:val="007868A3"/>
    <w:rsid w:val="007914C8"/>
    <w:rsid w:val="007A0EAE"/>
    <w:rsid w:val="007A3417"/>
    <w:rsid w:val="007A3BC8"/>
    <w:rsid w:val="007A6E7D"/>
    <w:rsid w:val="007A6FBD"/>
    <w:rsid w:val="007B35F7"/>
    <w:rsid w:val="007B3C62"/>
    <w:rsid w:val="007B6C99"/>
    <w:rsid w:val="007B7B98"/>
    <w:rsid w:val="007C032F"/>
    <w:rsid w:val="007C0A96"/>
    <w:rsid w:val="007C1964"/>
    <w:rsid w:val="007C2179"/>
    <w:rsid w:val="007C46F9"/>
    <w:rsid w:val="007C4A4D"/>
    <w:rsid w:val="007C4E78"/>
    <w:rsid w:val="007D03BA"/>
    <w:rsid w:val="007D2E8E"/>
    <w:rsid w:val="007D63C7"/>
    <w:rsid w:val="007E135C"/>
    <w:rsid w:val="007F5B63"/>
    <w:rsid w:val="007F790F"/>
    <w:rsid w:val="0080065C"/>
    <w:rsid w:val="00804389"/>
    <w:rsid w:val="008044E5"/>
    <w:rsid w:val="00805ECA"/>
    <w:rsid w:val="00814B0E"/>
    <w:rsid w:val="00814B41"/>
    <w:rsid w:val="00815658"/>
    <w:rsid w:val="008210DD"/>
    <w:rsid w:val="00830F13"/>
    <w:rsid w:val="00834405"/>
    <w:rsid w:val="00836EA5"/>
    <w:rsid w:val="00837019"/>
    <w:rsid w:val="0084063C"/>
    <w:rsid w:val="008451E8"/>
    <w:rsid w:val="0084549E"/>
    <w:rsid w:val="00852BE8"/>
    <w:rsid w:val="0085345B"/>
    <w:rsid w:val="008537C9"/>
    <w:rsid w:val="00856678"/>
    <w:rsid w:val="008610C1"/>
    <w:rsid w:val="00862008"/>
    <w:rsid w:val="0086220D"/>
    <w:rsid w:val="00864845"/>
    <w:rsid w:val="00872887"/>
    <w:rsid w:val="00874B80"/>
    <w:rsid w:val="00881291"/>
    <w:rsid w:val="00881A05"/>
    <w:rsid w:val="00881BD0"/>
    <w:rsid w:val="00883CAD"/>
    <w:rsid w:val="00887797"/>
    <w:rsid w:val="008904DA"/>
    <w:rsid w:val="00891350"/>
    <w:rsid w:val="008946BD"/>
    <w:rsid w:val="0089528F"/>
    <w:rsid w:val="00895963"/>
    <w:rsid w:val="00897FCA"/>
    <w:rsid w:val="008A00AD"/>
    <w:rsid w:val="008A19D0"/>
    <w:rsid w:val="008A1D85"/>
    <w:rsid w:val="008A2704"/>
    <w:rsid w:val="008A29CC"/>
    <w:rsid w:val="008A6D21"/>
    <w:rsid w:val="008A7959"/>
    <w:rsid w:val="008B1D39"/>
    <w:rsid w:val="008B299C"/>
    <w:rsid w:val="008B345C"/>
    <w:rsid w:val="008B4831"/>
    <w:rsid w:val="008B5C18"/>
    <w:rsid w:val="008B713A"/>
    <w:rsid w:val="008B7FC5"/>
    <w:rsid w:val="008C0621"/>
    <w:rsid w:val="008C261B"/>
    <w:rsid w:val="008C2BDC"/>
    <w:rsid w:val="008C59D8"/>
    <w:rsid w:val="008C66B3"/>
    <w:rsid w:val="008D2662"/>
    <w:rsid w:val="008D6EC0"/>
    <w:rsid w:val="008E225D"/>
    <w:rsid w:val="008E4A8A"/>
    <w:rsid w:val="008E4AAE"/>
    <w:rsid w:val="008E7526"/>
    <w:rsid w:val="008F05E2"/>
    <w:rsid w:val="008F0EF1"/>
    <w:rsid w:val="008F1F3E"/>
    <w:rsid w:val="008F2F5F"/>
    <w:rsid w:val="008F32E4"/>
    <w:rsid w:val="008F69F6"/>
    <w:rsid w:val="008F6A96"/>
    <w:rsid w:val="008F701C"/>
    <w:rsid w:val="00902BCC"/>
    <w:rsid w:val="00903099"/>
    <w:rsid w:val="00903E33"/>
    <w:rsid w:val="009055CB"/>
    <w:rsid w:val="00905D0A"/>
    <w:rsid w:val="00905E68"/>
    <w:rsid w:val="009145ED"/>
    <w:rsid w:val="00914709"/>
    <w:rsid w:val="00920AD6"/>
    <w:rsid w:val="009233F7"/>
    <w:rsid w:val="00925C83"/>
    <w:rsid w:val="0093319C"/>
    <w:rsid w:val="00934669"/>
    <w:rsid w:val="00935E0A"/>
    <w:rsid w:val="00937A1E"/>
    <w:rsid w:val="00946495"/>
    <w:rsid w:val="009516E2"/>
    <w:rsid w:val="0095341F"/>
    <w:rsid w:val="00953B0E"/>
    <w:rsid w:val="00957632"/>
    <w:rsid w:val="0095778C"/>
    <w:rsid w:val="00957DA5"/>
    <w:rsid w:val="00964BBE"/>
    <w:rsid w:val="0096637E"/>
    <w:rsid w:val="009668AA"/>
    <w:rsid w:val="00970159"/>
    <w:rsid w:val="009708A7"/>
    <w:rsid w:val="00971E4E"/>
    <w:rsid w:val="0097337A"/>
    <w:rsid w:val="00980063"/>
    <w:rsid w:val="00981047"/>
    <w:rsid w:val="009868D6"/>
    <w:rsid w:val="00986D5D"/>
    <w:rsid w:val="009907C7"/>
    <w:rsid w:val="00996A69"/>
    <w:rsid w:val="009973DE"/>
    <w:rsid w:val="009A4A96"/>
    <w:rsid w:val="009A4CC1"/>
    <w:rsid w:val="009A720D"/>
    <w:rsid w:val="009A7BF4"/>
    <w:rsid w:val="009B1771"/>
    <w:rsid w:val="009B21EA"/>
    <w:rsid w:val="009B2E80"/>
    <w:rsid w:val="009B4760"/>
    <w:rsid w:val="009C01E3"/>
    <w:rsid w:val="009C022C"/>
    <w:rsid w:val="009C036E"/>
    <w:rsid w:val="009C4659"/>
    <w:rsid w:val="009C7D77"/>
    <w:rsid w:val="009D3265"/>
    <w:rsid w:val="009D48C7"/>
    <w:rsid w:val="009D5734"/>
    <w:rsid w:val="009E5E0A"/>
    <w:rsid w:val="009E7BF4"/>
    <w:rsid w:val="009E7DCA"/>
    <w:rsid w:val="009F1E9C"/>
    <w:rsid w:val="00A001DD"/>
    <w:rsid w:val="00A03191"/>
    <w:rsid w:val="00A06DC4"/>
    <w:rsid w:val="00A13037"/>
    <w:rsid w:val="00A144C9"/>
    <w:rsid w:val="00A170B9"/>
    <w:rsid w:val="00A20C0B"/>
    <w:rsid w:val="00A25764"/>
    <w:rsid w:val="00A25FC0"/>
    <w:rsid w:val="00A336EE"/>
    <w:rsid w:val="00A41DE5"/>
    <w:rsid w:val="00A449BA"/>
    <w:rsid w:val="00A46C1C"/>
    <w:rsid w:val="00A4703F"/>
    <w:rsid w:val="00A56C1D"/>
    <w:rsid w:val="00A5702D"/>
    <w:rsid w:val="00A6123C"/>
    <w:rsid w:val="00A627AB"/>
    <w:rsid w:val="00A642DD"/>
    <w:rsid w:val="00A64A01"/>
    <w:rsid w:val="00A650CA"/>
    <w:rsid w:val="00A6551D"/>
    <w:rsid w:val="00A6618B"/>
    <w:rsid w:val="00A66DC8"/>
    <w:rsid w:val="00A6721C"/>
    <w:rsid w:val="00A70F35"/>
    <w:rsid w:val="00A710FC"/>
    <w:rsid w:val="00A7145C"/>
    <w:rsid w:val="00A7466A"/>
    <w:rsid w:val="00A75967"/>
    <w:rsid w:val="00A83948"/>
    <w:rsid w:val="00A917A2"/>
    <w:rsid w:val="00A9656D"/>
    <w:rsid w:val="00AA1044"/>
    <w:rsid w:val="00AA306B"/>
    <w:rsid w:val="00AA5B88"/>
    <w:rsid w:val="00AA67CD"/>
    <w:rsid w:val="00AA695F"/>
    <w:rsid w:val="00AB14E5"/>
    <w:rsid w:val="00AB4403"/>
    <w:rsid w:val="00AB4909"/>
    <w:rsid w:val="00AB5331"/>
    <w:rsid w:val="00AB7D83"/>
    <w:rsid w:val="00AC3322"/>
    <w:rsid w:val="00AC42B1"/>
    <w:rsid w:val="00AC5950"/>
    <w:rsid w:val="00AD25E7"/>
    <w:rsid w:val="00AD4890"/>
    <w:rsid w:val="00AD649A"/>
    <w:rsid w:val="00AD7D8E"/>
    <w:rsid w:val="00AE0767"/>
    <w:rsid w:val="00AE4925"/>
    <w:rsid w:val="00AE49AC"/>
    <w:rsid w:val="00AE5BBA"/>
    <w:rsid w:val="00AF13BF"/>
    <w:rsid w:val="00AF1A27"/>
    <w:rsid w:val="00AF1C1F"/>
    <w:rsid w:val="00AF4571"/>
    <w:rsid w:val="00AF59C1"/>
    <w:rsid w:val="00AF669D"/>
    <w:rsid w:val="00AF7EB9"/>
    <w:rsid w:val="00B02399"/>
    <w:rsid w:val="00B11C78"/>
    <w:rsid w:val="00B13B7F"/>
    <w:rsid w:val="00B14CCF"/>
    <w:rsid w:val="00B15F62"/>
    <w:rsid w:val="00B17279"/>
    <w:rsid w:val="00B22658"/>
    <w:rsid w:val="00B23110"/>
    <w:rsid w:val="00B24BA5"/>
    <w:rsid w:val="00B25B43"/>
    <w:rsid w:val="00B33909"/>
    <w:rsid w:val="00B3511B"/>
    <w:rsid w:val="00B3612B"/>
    <w:rsid w:val="00B4365A"/>
    <w:rsid w:val="00B438CD"/>
    <w:rsid w:val="00B45913"/>
    <w:rsid w:val="00B46C95"/>
    <w:rsid w:val="00B46DFB"/>
    <w:rsid w:val="00B46E40"/>
    <w:rsid w:val="00B50F3E"/>
    <w:rsid w:val="00B55D54"/>
    <w:rsid w:val="00B62854"/>
    <w:rsid w:val="00B62D7A"/>
    <w:rsid w:val="00B641D6"/>
    <w:rsid w:val="00B65A72"/>
    <w:rsid w:val="00B67705"/>
    <w:rsid w:val="00B6774A"/>
    <w:rsid w:val="00B70501"/>
    <w:rsid w:val="00B72F2A"/>
    <w:rsid w:val="00B73BDA"/>
    <w:rsid w:val="00B76412"/>
    <w:rsid w:val="00B77526"/>
    <w:rsid w:val="00B84A0F"/>
    <w:rsid w:val="00B921D1"/>
    <w:rsid w:val="00B942C6"/>
    <w:rsid w:val="00B94F90"/>
    <w:rsid w:val="00B95E6B"/>
    <w:rsid w:val="00B972BF"/>
    <w:rsid w:val="00BA1E5A"/>
    <w:rsid w:val="00BA451F"/>
    <w:rsid w:val="00BA56A8"/>
    <w:rsid w:val="00BA64B1"/>
    <w:rsid w:val="00BB0368"/>
    <w:rsid w:val="00BB287A"/>
    <w:rsid w:val="00BB6AA7"/>
    <w:rsid w:val="00BB6D38"/>
    <w:rsid w:val="00BB6FC8"/>
    <w:rsid w:val="00BC012E"/>
    <w:rsid w:val="00BC20C9"/>
    <w:rsid w:val="00BC4446"/>
    <w:rsid w:val="00BC47E4"/>
    <w:rsid w:val="00BC6BAA"/>
    <w:rsid w:val="00BD4D27"/>
    <w:rsid w:val="00BD5144"/>
    <w:rsid w:val="00BE0057"/>
    <w:rsid w:val="00BE00F0"/>
    <w:rsid w:val="00BE0F4C"/>
    <w:rsid w:val="00BE4230"/>
    <w:rsid w:val="00BE5AD2"/>
    <w:rsid w:val="00BF2B26"/>
    <w:rsid w:val="00BF3154"/>
    <w:rsid w:val="00BF405C"/>
    <w:rsid w:val="00BF496A"/>
    <w:rsid w:val="00BF4A16"/>
    <w:rsid w:val="00BF4E12"/>
    <w:rsid w:val="00BF63E0"/>
    <w:rsid w:val="00BF7672"/>
    <w:rsid w:val="00C00DE4"/>
    <w:rsid w:val="00C010E5"/>
    <w:rsid w:val="00C011D5"/>
    <w:rsid w:val="00C01A28"/>
    <w:rsid w:val="00C115C8"/>
    <w:rsid w:val="00C14879"/>
    <w:rsid w:val="00C15FFF"/>
    <w:rsid w:val="00C17184"/>
    <w:rsid w:val="00C173ED"/>
    <w:rsid w:val="00C1756B"/>
    <w:rsid w:val="00C30AC5"/>
    <w:rsid w:val="00C32D14"/>
    <w:rsid w:val="00C333AE"/>
    <w:rsid w:val="00C33D90"/>
    <w:rsid w:val="00C35B6B"/>
    <w:rsid w:val="00C36B9F"/>
    <w:rsid w:val="00C376E1"/>
    <w:rsid w:val="00C40C0E"/>
    <w:rsid w:val="00C42352"/>
    <w:rsid w:val="00C52B71"/>
    <w:rsid w:val="00C55549"/>
    <w:rsid w:val="00C5717B"/>
    <w:rsid w:val="00C600F7"/>
    <w:rsid w:val="00C61B24"/>
    <w:rsid w:val="00C626AB"/>
    <w:rsid w:val="00C6303C"/>
    <w:rsid w:val="00C67756"/>
    <w:rsid w:val="00C70760"/>
    <w:rsid w:val="00C7253F"/>
    <w:rsid w:val="00C773F8"/>
    <w:rsid w:val="00C77A03"/>
    <w:rsid w:val="00C80EA7"/>
    <w:rsid w:val="00C817F4"/>
    <w:rsid w:val="00C82564"/>
    <w:rsid w:val="00C8289C"/>
    <w:rsid w:val="00C8621C"/>
    <w:rsid w:val="00C8664B"/>
    <w:rsid w:val="00C873BD"/>
    <w:rsid w:val="00C87891"/>
    <w:rsid w:val="00C955E6"/>
    <w:rsid w:val="00C95A89"/>
    <w:rsid w:val="00CA092B"/>
    <w:rsid w:val="00CA6743"/>
    <w:rsid w:val="00CA7436"/>
    <w:rsid w:val="00CB0894"/>
    <w:rsid w:val="00CB2FDB"/>
    <w:rsid w:val="00CC1A89"/>
    <w:rsid w:val="00CC1C6B"/>
    <w:rsid w:val="00CC516C"/>
    <w:rsid w:val="00CC7E40"/>
    <w:rsid w:val="00CD1D00"/>
    <w:rsid w:val="00CD2637"/>
    <w:rsid w:val="00CD476E"/>
    <w:rsid w:val="00CD796C"/>
    <w:rsid w:val="00CE058D"/>
    <w:rsid w:val="00CE106C"/>
    <w:rsid w:val="00CE3B48"/>
    <w:rsid w:val="00CE75D7"/>
    <w:rsid w:val="00CF05F0"/>
    <w:rsid w:val="00CF272E"/>
    <w:rsid w:val="00CF3DE7"/>
    <w:rsid w:val="00CF5166"/>
    <w:rsid w:val="00CF7F28"/>
    <w:rsid w:val="00D00000"/>
    <w:rsid w:val="00D02B4A"/>
    <w:rsid w:val="00D04A03"/>
    <w:rsid w:val="00D12D24"/>
    <w:rsid w:val="00D20002"/>
    <w:rsid w:val="00D22A4E"/>
    <w:rsid w:val="00D23E72"/>
    <w:rsid w:val="00D25D20"/>
    <w:rsid w:val="00D273F1"/>
    <w:rsid w:val="00D279B1"/>
    <w:rsid w:val="00D316C7"/>
    <w:rsid w:val="00D31E17"/>
    <w:rsid w:val="00D337C0"/>
    <w:rsid w:val="00D33D3F"/>
    <w:rsid w:val="00D33FF5"/>
    <w:rsid w:val="00D3485E"/>
    <w:rsid w:val="00D36143"/>
    <w:rsid w:val="00D3624D"/>
    <w:rsid w:val="00D42EF0"/>
    <w:rsid w:val="00D4304A"/>
    <w:rsid w:val="00D43B89"/>
    <w:rsid w:val="00D449FD"/>
    <w:rsid w:val="00D44A03"/>
    <w:rsid w:val="00D4669A"/>
    <w:rsid w:val="00D47D40"/>
    <w:rsid w:val="00D51554"/>
    <w:rsid w:val="00D56415"/>
    <w:rsid w:val="00D57846"/>
    <w:rsid w:val="00D605A1"/>
    <w:rsid w:val="00D607D2"/>
    <w:rsid w:val="00D63709"/>
    <w:rsid w:val="00D63854"/>
    <w:rsid w:val="00D63C01"/>
    <w:rsid w:val="00D64FC1"/>
    <w:rsid w:val="00D664A2"/>
    <w:rsid w:val="00D66B94"/>
    <w:rsid w:val="00D73EA2"/>
    <w:rsid w:val="00D74187"/>
    <w:rsid w:val="00D75168"/>
    <w:rsid w:val="00D75FB0"/>
    <w:rsid w:val="00D817B0"/>
    <w:rsid w:val="00D81800"/>
    <w:rsid w:val="00D81E37"/>
    <w:rsid w:val="00D82916"/>
    <w:rsid w:val="00D87B83"/>
    <w:rsid w:val="00D92137"/>
    <w:rsid w:val="00D9238F"/>
    <w:rsid w:val="00D9524A"/>
    <w:rsid w:val="00D970B2"/>
    <w:rsid w:val="00DA017A"/>
    <w:rsid w:val="00DA0B0D"/>
    <w:rsid w:val="00DB3D94"/>
    <w:rsid w:val="00DB4E85"/>
    <w:rsid w:val="00DB73B4"/>
    <w:rsid w:val="00DC1C78"/>
    <w:rsid w:val="00DC2505"/>
    <w:rsid w:val="00DC7375"/>
    <w:rsid w:val="00DD1762"/>
    <w:rsid w:val="00DD3DAC"/>
    <w:rsid w:val="00DD66AC"/>
    <w:rsid w:val="00DD72E5"/>
    <w:rsid w:val="00DE7756"/>
    <w:rsid w:val="00DF03C9"/>
    <w:rsid w:val="00DF4F73"/>
    <w:rsid w:val="00DF57F8"/>
    <w:rsid w:val="00DF6D21"/>
    <w:rsid w:val="00DF7EB7"/>
    <w:rsid w:val="00E02CC5"/>
    <w:rsid w:val="00E02E0B"/>
    <w:rsid w:val="00E02E18"/>
    <w:rsid w:val="00E032AE"/>
    <w:rsid w:val="00E04B32"/>
    <w:rsid w:val="00E066E8"/>
    <w:rsid w:val="00E1021B"/>
    <w:rsid w:val="00E102DE"/>
    <w:rsid w:val="00E12C18"/>
    <w:rsid w:val="00E13DF6"/>
    <w:rsid w:val="00E14BA1"/>
    <w:rsid w:val="00E156AF"/>
    <w:rsid w:val="00E201CC"/>
    <w:rsid w:val="00E21C70"/>
    <w:rsid w:val="00E25562"/>
    <w:rsid w:val="00E25E3A"/>
    <w:rsid w:val="00E26C01"/>
    <w:rsid w:val="00E26C43"/>
    <w:rsid w:val="00E314F4"/>
    <w:rsid w:val="00E31831"/>
    <w:rsid w:val="00E31BBC"/>
    <w:rsid w:val="00E3257F"/>
    <w:rsid w:val="00E331DD"/>
    <w:rsid w:val="00E36DBF"/>
    <w:rsid w:val="00E379D0"/>
    <w:rsid w:val="00E40AC9"/>
    <w:rsid w:val="00E41264"/>
    <w:rsid w:val="00E41663"/>
    <w:rsid w:val="00E4178A"/>
    <w:rsid w:val="00E42A0E"/>
    <w:rsid w:val="00E4405D"/>
    <w:rsid w:val="00E46856"/>
    <w:rsid w:val="00E47143"/>
    <w:rsid w:val="00E50F65"/>
    <w:rsid w:val="00E525E3"/>
    <w:rsid w:val="00E53B48"/>
    <w:rsid w:val="00E56914"/>
    <w:rsid w:val="00E63137"/>
    <w:rsid w:val="00E63FF8"/>
    <w:rsid w:val="00E65047"/>
    <w:rsid w:val="00E656C4"/>
    <w:rsid w:val="00E65FEA"/>
    <w:rsid w:val="00E741D8"/>
    <w:rsid w:val="00E753B8"/>
    <w:rsid w:val="00E772A1"/>
    <w:rsid w:val="00E8030F"/>
    <w:rsid w:val="00E803CE"/>
    <w:rsid w:val="00E818C4"/>
    <w:rsid w:val="00E83A6A"/>
    <w:rsid w:val="00E849F9"/>
    <w:rsid w:val="00E85C6C"/>
    <w:rsid w:val="00E8620D"/>
    <w:rsid w:val="00E868BD"/>
    <w:rsid w:val="00E93EA7"/>
    <w:rsid w:val="00E96551"/>
    <w:rsid w:val="00E966B2"/>
    <w:rsid w:val="00E96D12"/>
    <w:rsid w:val="00E972AF"/>
    <w:rsid w:val="00EA226F"/>
    <w:rsid w:val="00EA4C4F"/>
    <w:rsid w:val="00EA5C19"/>
    <w:rsid w:val="00EA7388"/>
    <w:rsid w:val="00EA7B3D"/>
    <w:rsid w:val="00EB0DD7"/>
    <w:rsid w:val="00EB4A75"/>
    <w:rsid w:val="00EB4D71"/>
    <w:rsid w:val="00EB5D8D"/>
    <w:rsid w:val="00EC282E"/>
    <w:rsid w:val="00EC3FC3"/>
    <w:rsid w:val="00EC4F63"/>
    <w:rsid w:val="00ED2025"/>
    <w:rsid w:val="00ED2F38"/>
    <w:rsid w:val="00ED30FB"/>
    <w:rsid w:val="00EE1EA4"/>
    <w:rsid w:val="00EE27AB"/>
    <w:rsid w:val="00EE2D18"/>
    <w:rsid w:val="00EE39C7"/>
    <w:rsid w:val="00EE5990"/>
    <w:rsid w:val="00EE5B24"/>
    <w:rsid w:val="00EE65D1"/>
    <w:rsid w:val="00EE6B43"/>
    <w:rsid w:val="00EE6C26"/>
    <w:rsid w:val="00EE6F1E"/>
    <w:rsid w:val="00EF1316"/>
    <w:rsid w:val="00EF2024"/>
    <w:rsid w:val="00EF2C55"/>
    <w:rsid w:val="00EF2F95"/>
    <w:rsid w:val="00EF5177"/>
    <w:rsid w:val="00EF619D"/>
    <w:rsid w:val="00F02383"/>
    <w:rsid w:val="00F02AE6"/>
    <w:rsid w:val="00F04FFF"/>
    <w:rsid w:val="00F06910"/>
    <w:rsid w:val="00F131BC"/>
    <w:rsid w:val="00F16FCD"/>
    <w:rsid w:val="00F17476"/>
    <w:rsid w:val="00F22D02"/>
    <w:rsid w:val="00F241EC"/>
    <w:rsid w:val="00F25589"/>
    <w:rsid w:val="00F25A07"/>
    <w:rsid w:val="00F34DB3"/>
    <w:rsid w:val="00F43A19"/>
    <w:rsid w:val="00F4435D"/>
    <w:rsid w:val="00F44436"/>
    <w:rsid w:val="00F478BF"/>
    <w:rsid w:val="00F4793C"/>
    <w:rsid w:val="00F47B82"/>
    <w:rsid w:val="00F51718"/>
    <w:rsid w:val="00F52EDA"/>
    <w:rsid w:val="00F61159"/>
    <w:rsid w:val="00F6160C"/>
    <w:rsid w:val="00F6369E"/>
    <w:rsid w:val="00F6711F"/>
    <w:rsid w:val="00F67150"/>
    <w:rsid w:val="00F70174"/>
    <w:rsid w:val="00F74B44"/>
    <w:rsid w:val="00F8060E"/>
    <w:rsid w:val="00F830BF"/>
    <w:rsid w:val="00F8600A"/>
    <w:rsid w:val="00F87D4B"/>
    <w:rsid w:val="00F90BF5"/>
    <w:rsid w:val="00F91086"/>
    <w:rsid w:val="00F91C5D"/>
    <w:rsid w:val="00F924F2"/>
    <w:rsid w:val="00F931C6"/>
    <w:rsid w:val="00F93A2F"/>
    <w:rsid w:val="00F94600"/>
    <w:rsid w:val="00F95EBB"/>
    <w:rsid w:val="00F969CB"/>
    <w:rsid w:val="00FA2B4D"/>
    <w:rsid w:val="00FA7628"/>
    <w:rsid w:val="00FA7DC6"/>
    <w:rsid w:val="00FB0850"/>
    <w:rsid w:val="00FB0F71"/>
    <w:rsid w:val="00FB0FB3"/>
    <w:rsid w:val="00FB25AC"/>
    <w:rsid w:val="00FB2BAF"/>
    <w:rsid w:val="00FB34EF"/>
    <w:rsid w:val="00FB6FDB"/>
    <w:rsid w:val="00FB7649"/>
    <w:rsid w:val="00FC1A64"/>
    <w:rsid w:val="00FC2312"/>
    <w:rsid w:val="00FC4048"/>
    <w:rsid w:val="00FD07E8"/>
    <w:rsid w:val="00FD0B4D"/>
    <w:rsid w:val="00FD17E8"/>
    <w:rsid w:val="00FD57E0"/>
    <w:rsid w:val="00FE6C8C"/>
    <w:rsid w:val="00FE7250"/>
    <w:rsid w:val="00FE76DA"/>
    <w:rsid w:val="00FF0378"/>
    <w:rsid w:val="00FF3BB8"/>
    <w:rsid w:val="00FF48F3"/>
    <w:rsid w:val="00FF6C1A"/>
    <w:rsid w:val="00FF7E4F"/>
  </w:rsids>
  <m:mathPr>
    <m:mathFont m:val="Cambria Math"/>
    <m:brkBin m:val="before"/>
    <m:brkBinSub m:val="--"/>
    <m:smallFrac m:val="0"/>
    <m:dispDef/>
    <m:lMargin m:val="0"/>
    <m:rMargin m:val="0"/>
    <m:defJc m:val="centerGroup"/>
    <m:wrapIndent m:val="1440"/>
    <m:intLim m:val="subSup"/>
    <m:naryLim m:val="undOvr"/>
  </m:mathPr>
  <w:themeFontLang w:val="es-G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3ECC1"/>
  <w15:docId w15:val="{C8D93DBF-BCFE-4CD3-B10A-BB30396A7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GT"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7E8"/>
  </w:style>
  <w:style w:type="paragraph" w:styleId="Ttulo1">
    <w:name w:val="heading 1"/>
    <w:basedOn w:val="Normal"/>
    <w:next w:val="Normal"/>
    <w:link w:val="Ttulo1Car"/>
    <w:uiPriority w:val="9"/>
    <w:qFormat/>
    <w:rsid w:val="0000085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000856"/>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00856"/>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000856"/>
    <w:pPr>
      <w:keepNext/>
      <w:keepLines/>
      <w:spacing w:before="40" w:line="259"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000856"/>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uiPriority w:val="9"/>
    <w:rsid w:val="0000085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000856"/>
    <w:rPr>
      <w:rFonts w:asciiTheme="majorHAnsi" w:eastAsiaTheme="majorEastAsia" w:hAnsiTheme="majorHAnsi" w:cstheme="majorBidi"/>
      <w:color w:val="1F3763" w:themeColor="accent1" w:themeShade="7F"/>
      <w:lang w:val="es-ES_tradnl"/>
    </w:rPr>
  </w:style>
  <w:style w:type="character" w:customStyle="1" w:styleId="Ttulo4Car">
    <w:name w:val="Título 4 Car"/>
    <w:basedOn w:val="Fuentedeprrafopredeter"/>
    <w:link w:val="Ttulo4"/>
    <w:uiPriority w:val="9"/>
    <w:rsid w:val="00000856"/>
    <w:rPr>
      <w:rFonts w:asciiTheme="majorHAnsi" w:eastAsiaTheme="majorEastAsia" w:hAnsiTheme="majorHAnsi" w:cstheme="majorBidi"/>
      <w:i/>
      <w:iCs/>
      <w:color w:val="2F5496" w:themeColor="accent1" w:themeShade="BF"/>
      <w:sz w:val="22"/>
      <w:szCs w:val="22"/>
    </w:rPr>
  </w:style>
  <w:style w:type="paragraph" w:styleId="Encabezado">
    <w:name w:val="header"/>
    <w:basedOn w:val="Normal"/>
    <w:link w:val="EncabezadoCar"/>
    <w:uiPriority w:val="99"/>
    <w:unhideWhenUsed/>
    <w:rsid w:val="005B1EDE"/>
    <w:pPr>
      <w:tabs>
        <w:tab w:val="center" w:pos="4419"/>
        <w:tab w:val="right" w:pos="8838"/>
      </w:tabs>
    </w:pPr>
  </w:style>
  <w:style w:type="character" w:customStyle="1" w:styleId="EncabezadoCar">
    <w:name w:val="Encabezado Car"/>
    <w:basedOn w:val="Fuentedeprrafopredeter"/>
    <w:link w:val="Encabezado"/>
    <w:uiPriority w:val="99"/>
    <w:rsid w:val="005B1EDE"/>
    <w:rPr>
      <w:lang w:val="es-ES_tradnl"/>
    </w:rPr>
  </w:style>
  <w:style w:type="paragraph" w:styleId="Piedepgina">
    <w:name w:val="footer"/>
    <w:basedOn w:val="Normal"/>
    <w:link w:val="PiedepginaCar"/>
    <w:uiPriority w:val="99"/>
    <w:unhideWhenUsed/>
    <w:rsid w:val="005B1EDE"/>
    <w:pPr>
      <w:tabs>
        <w:tab w:val="center" w:pos="4419"/>
        <w:tab w:val="right" w:pos="8838"/>
      </w:tabs>
    </w:pPr>
  </w:style>
  <w:style w:type="character" w:customStyle="1" w:styleId="PiedepginaCar">
    <w:name w:val="Pie de página Car"/>
    <w:basedOn w:val="Fuentedeprrafopredeter"/>
    <w:link w:val="Piedepgina"/>
    <w:uiPriority w:val="99"/>
    <w:rsid w:val="005B1EDE"/>
    <w:rPr>
      <w:lang w:val="es-ES_tradnl"/>
    </w:rPr>
  </w:style>
  <w:style w:type="paragraph" w:styleId="Textodeglobo">
    <w:name w:val="Balloon Text"/>
    <w:basedOn w:val="Normal"/>
    <w:link w:val="TextodegloboCar"/>
    <w:uiPriority w:val="99"/>
    <w:semiHidden/>
    <w:unhideWhenUsed/>
    <w:rsid w:val="00451B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1B6E"/>
    <w:rPr>
      <w:rFonts w:ascii="Segoe UI" w:hAnsi="Segoe UI" w:cs="Segoe UI"/>
      <w:sz w:val="18"/>
      <w:szCs w:val="18"/>
      <w:lang w:val="es-ES_tradnl"/>
    </w:rPr>
  </w:style>
  <w:style w:type="paragraph" w:styleId="Prrafodelista">
    <w:name w:val="List Paragraph"/>
    <w:basedOn w:val="Normal"/>
    <w:uiPriority w:val="34"/>
    <w:qFormat/>
    <w:rsid w:val="00000856"/>
    <w:pPr>
      <w:ind w:left="720"/>
      <w:contextualSpacing/>
    </w:pPr>
  </w:style>
  <w:style w:type="character" w:styleId="Hipervnculo">
    <w:name w:val="Hyperlink"/>
    <w:basedOn w:val="Fuentedeprrafopredeter"/>
    <w:uiPriority w:val="99"/>
    <w:unhideWhenUsed/>
    <w:rsid w:val="00000856"/>
    <w:rPr>
      <w:color w:val="0000FF"/>
      <w:u w:val="single"/>
    </w:rPr>
  </w:style>
  <w:style w:type="character" w:customStyle="1" w:styleId="Mencinsinresolver1">
    <w:name w:val="Mención sin resolver1"/>
    <w:basedOn w:val="Fuentedeprrafopredeter"/>
    <w:uiPriority w:val="99"/>
    <w:semiHidden/>
    <w:unhideWhenUsed/>
    <w:rsid w:val="00D930F5"/>
    <w:rPr>
      <w:color w:val="605E5C"/>
      <w:shd w:val="clear" w:color="auto" w:fill="E1DFDD"/>
    </w:rPr>
  </w:style>
  <w:style w:type="character" w:styleId="Textoennegrita">
    <w:name w:val="Strong"/>
    <w:basedOn w:val="Fuentedeprrafopredeter"/>
    <w:uiPriority w:val="22"/>
    <w:qFormat/>
    <w:rsid w:val="00000856"/>
    <w:rPr>
      <w:b/>
      <w:bCs/>
    </w:rPr>
  </w:style>
  <w:style w:type="character" w:customStyle="1" w:styleId="english-link">
    <w:name w:val="english-link"/>
    <w:basedOn w:val="Fuentedeprrafopredeter"/>
    <w:rsid w:val="00000856"/>
  </w:style>
  <w:style w:type="paragraph" w:styleId="Sinespaciado">
    <w:name w:val="No Spacing"/>
    <w:uiPriority w:val="1"/>
    <w:qFormat/>
    <w:rsid w:val="007B095B"/>
  </w:style>
  <w:style w:type="character" w:styleId="Hipervnculovisitado">
    <w:name w:val="FollowedHyperlink"/>
    <w:basedOn w:val="Fuentedeprrafopredeter"/>
    <w:uiPriority w:val="99"/>
    <w:semiHidden/>
    <w:unhideWhenUsed/>
    <w:rsid w:val="00681064"/>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AA6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E7756"/>
    <w:rPr>
      <w:sz w:val="16"/>
      <w:szCs w:val="16"/>
    </w:rPr>
  </w:style>
  <w:style w:type="paragraph" w:styleId="Textocomentario">
    <w:name w:val="annotation text"/>
    <w:basedOn w:val="Normal"/>
    <w:link w:val="TextocomentarioCar"/>
    <w:uiPriority w:val="99"/>
    <w:semiHidden/>
    <w:unhideWhenUsed/>
    <w:rsid w:val="00DE775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7756"/>
    <w:rPr>
      <w:sz w:val="20"/>
      <w:szCs w:val="20"/>
    </w:rPr>
  </w:style>
  <w:style w:type="paragraph" w:styleId="Asuntodelcomentario">
    <w:name w:val="annotation subject"/>
    <w:basedOn w:val="Textocomentario"/>
    <w:next w:val="Textocomentario"/>
    <w:link w:val="AsuntodelcomentarioCar"/>
    <w:uiPriority w:val="99"/>
    <w:semiHidden/>
    <w:unhideWhenUsed/>
    <w:rsid w:val="00DE7756"/>
    <w:rPr>
      <w:b/>
      <w:bCs/>
    </w:rPr>
  </w:style>
  <w:style w:type="character" w:customStyle="1" w:styleId="AsuntodelcomentarioCar">
    <w:name w:val="Asunto del comentario Car"/>
    <w:basedOn w:val="TextocomentarioCar"/>
    <w:link w:val="Asuntodelcomentario"/>
    <w:uiPriority w:val="99"/>
    <w:semiHidden/>
    <w:rsid w:val="00DE7756"/>
    <w:rPr>
      <w:b/>
      <w:bCs/>
      <w:sz w:val="20"/>
      <w:szCs w:val="20"/>
    </w:rPr>
  </w:style>
  <w:style w:type="table" w:customStyle="1" w:styleId="TableGrid">
    <w:name w:val="TableGrid"/>
    <w:rsid w:val="00597D7E"/>
    <w:pPr>
      <w:spacing w:after="0" w:line="240" w:lineRule="auto"/>
    </w:pPr>
    <w:rPr>
      <w:rFonts w:asciiTheme="minorHAnsi" w:eastAsiaTheme="minorEastAsia" w:hAnsiTheme="minorHAnsi" w:cstheme="minorBidi"/>
      <w:lang w:val="es-ES" w:eastAsia="es-ES"/>
    </w:rPr>
    <w:tblPr>
      <w:tblCellMar>
        <w:top w:w="0" w:type="dxa"/>
        <w:left w:w="0" w:type="dxa"/>
        <w:bottom w:w="0" w:type="dxa"/>
        <w:right w:w="0" w:type="dxa"/>
      </w:tblCellMar>
    </w:tblPr>
  </w:style>
  <w:style w:type="paragraph" w:styleId="NormalWeb">
    <w:name w:val="Normal (Web)"/>
    <w:basedOn w:val="Normal"/>
    <w:uiPriority w:val="99"/>
    <w:unhideWhenUsed/>
    <w:rsid w:val="00597D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9817">
      <w:bodyDiv w:val="1"/>
      <w:marLeft w:val="0"/>
      <w:marRight w:val="0"/>
      <w:marTop w:val="0"/>
      <w:marBottom w:val="0"/>
      <w:divBdr>
        <w:top w:val="none" w:sz="0" w:space="0" w:color="auto"/>
        <w:left w:val="none" w:sz="0" w:space="0" w:color="auto"/>
        <w:bottom w:val="none" w:sz="0" w:space="0" w:color="auto"/>
        <w:right w:val="none" w:sz="0" w:space="0" w:color="auto"/>
      </w:divBdr>
    </w:div>
    <w:div w:id="78333300">
      <w:bodyDiv w:val="1"/>
      <w:marLeft w:val="0"/>
      <w:marRight w:val="0"/>
      <w:marTop w:val="0"/>
      <w:marBottom w:val="0"/>
      <w:divBdr>
        <w:top w:val="none" w:sz="0" w:space="0" w:color="auto"/>
        <w:left w:val="none" w:sz="0" w:space="0" w:color="auto"/>
        <w:bottom w:val="none" w:sz="0" w:space="0" w:color="auto"/>
        <w:right w:val="none" w:sz="0" w:space="0" w:color="auto"/>
      </w:divBdr>
    </w:div>
    <w:div w:id="84500970">
      <w:bodyDiv w:val="1"/>
      <w:marLeft w:val="0"/>
      <w:marRight w:val="0"/>
      <w:marTop w:val="0"/>
      <w:marBottom w:val="0"/>
      <w:divBdr>
        <w:top w:val="none" w:sz="0" w:space="0" w:color="auto"/>
        <w:left w:val="none" w:sz="0" w:space="0" w:color="auto"/>
        <w:bottom w:val="none" w:sz="0" w:space="0" w:color="auto"/>
        <w:right w:val="none" w:sz="0" w:space="0" w:color="auto"/>
      </w:divBdr>
    </w:div>
    <w:div w:id="115368913">
      <w:bodyDiv w:val="1"/>
      <w:marLeft w:val="0"/>
      <w:marRight w:val="0"/>
      <w:marTop w:val="0"/>
      <w:marBottom w:val="0"/>
      <w:divBdr>
        <w:top w:val="none" w:sz="0" w:space="0" w:color="auto"/>
        <w:left w:val="none" w:sz="0" w:space="0" w:color="auto"/>
        <w:bottom w:val="none" w:sz="0" w:space="0" w:color="auto"/>
        <w:right w:val="none" w:sz="0" w:space="0" w:color="auto"/>
      </w:divBdr>
    </w:div>
    <w:div w:id="122429660">
      <w:bodyDiv w:val="1"/>
      <w:marLeft w:val="0"/>
      <w:marRight w:val="0"/>
      <w:marTop w:val="0"/>
      <w:marBottom w:val="0"/>
      <w:divBdr>
        <w:top w:val="none" w:sz="0" w:space="0" w:color="auto"/>
        <w:left w:val="none" w:sz="0" w:space="0" w:color="auto"/>
        <w:bottom w:val="none" w:sz="0" w:space="0" w:color="auto"/>
        <w:right w:val="none" w:sz="0" w:space="0" w:color="auto"/>
      </w:divBdr>
    </w:div>
    <w:div w:id="160703591">
      <w:bodyDiv w:val="1"/>
      <w:marLeft w:val="0"/>
      <w:marRight w:val="0"/>
      <w:marTop w:val="0"/>
      <w:marBottom w:val="0"/>
      <w:divBdr>
        <w:top w:val="none" w:sz="0" w:space="0" w:color="auto"/>
        <w:left w:val="none" w:sz="0" w:space="0" w:color="auto"/>
        <w:bottom w:val="none" w:sz="0" w:space="0" w:color="auto"/>
        <w:right w:val="none" w:sz="0" w:space="0" w:color="auto"/>
      </w:divBdr>
    </w:div>
    <w:div w:id="182979313">
      <w:bodyDiv w:val="1"/>
      <w:marLeft w:val="0"/>
      <w:marRight w:val="0"/>
      <w:marTop w:val="0"/>
      <w:marBottom w:val="0"/>
      <w:divBdr>
        <w:top w:val="none" w:sz="0" w:space="0" w:color="auto"/>
        <w:left w:val="none" w:sz="0" w:space="0" w:color="auto"/>
        <w:bottom w:val="none" w:sz="0" w:space="0" w:color="auto"/>
        <w:right w:val="none" w:sz="0" w:space="0" w:color="auto"/>
      </w:divBdr>
    </w:div>
    <w:div w:id="190843429">
      <w:bodyDiv w:val="1"/>
      <w:marLeft w:val="0"/>
      <w:marRight w:val="0"/>
      <w:marTop w:val="0"/>
      <w:marBottom w:val="0"/>
      <w:divBdr>
        <w:top w:val="none" w:sz="0" w:space="0" w:color="auto"/>
        <w:left w:val="none" w:sz="0" w:space="0" w:color="auto"/>
        <w:bottom w:val="none" w:sz="0" w:space="0" w:color="auto"/>
        <w:right w:val="none" w:sz="0" w:space="0" w:color="auto"/>
      </w:divBdr>
    </w:div>
    <w:div w:id="201408399">
      <w:bodyDiv w:val="1"/>
      <w:marLeft w:val="0"/>
      <w:marRight w:val="0"/>
      <w:marTop w:val="0"/>
      <w:marBottom w:val="0"/>
      <w:divBdr>
        <w:top w:val="none" w:sz="0" w:space="0" w:color="auto"/>
        <w:left w:val="none" w:sz="0" w:space="0" w:color="auto"/>
        <w:bottom w:val="none" w:sz="0" w:space="0" w:color="auto"/>
        <w:right w:val="none" w:sz="0" w:space="0" w:color="auto"/>
      </w:divBdr>
    </w:div>
    <w:div w:id="242373796">
      <w:bodyDiv w:val="1"/>
      <w:marLeft w:val="0"/>
      <w:marRight w:val="0"/>
      <w:marTop w:val="0"/>
      <w:marBottom w:val="0"/>
      <w:divBdr>
        <w:top w:val="none" w:sz="0" w:space="0" w:color="auto"/>
        <w:left w:val="none" w:sz="0" w:space="0" w:color="auto"/>
        <w:bottom w:val="none" w:sz="0" w:space="0" w:color="auto"/>
        <w:right w:val="none" w:sz="0" w:space="0" w:color="auto"/>
      </w:divBdr>
    </w:div>
    <w:div w:id="321737212">
      <w:bodyDiv w:val="1"/>
      <w:marLeft w:val="0"/>
      <w:marRight w:val="0"/>
      <w:marTop w:val="0"/>
      <w:marBottom w:val="0"/>
      <w:divBdr>
        <w:top w:val="none" w:sz="0" w:space="0" w:color="auto"/>
        <w:left w:val="none" w:sz="0" w:space="0" w:color="auto"/>
        <w:bottom w:val="none" w:sz="0" w:space="0" w:color="auto"/>
        <w:right w:val="none" w:sz="0" w:space="0" w:color="auto"/>
      </w:divBdr>
    </w:div>
    <w:div w:id="326371433">
      <w:bodyDiv w:val="1"/>
      <w:marLeft w:val="0"/>
      <w:marRight w:val="0"/>
      <w:marTop w:val="0"/>
      <w:marBottom w:val="0"/>
      <w:divBdr>
        <w:top w:val="none" w:sz="0" w:space="0" w:color="auto"/>
        <w:left w:val="none" w:sz="0" w:space="0" w:color="auto"/>
        <w:bottom w:val="none" w:sz="0" w:space="0" w:color="auto"/>
        <w:right w:val="none" w:sz="0" w:space="0" w:color="auto"/>
      </w:divBdr>
    </w:div>
    <w:div w:id="337848654">
      <w:bodyDiv w:val="1"/>
      <w:marLeft w:val="0"/>
      <w:marRight w:val="0"/>
      <w:marTop w:val="0"/>
      <w:marBottom w:val="0"/>
      <w:divBdr>
        <w:top w:val="none" w:sz="0" w:space="0" w:color="auto"/>
        <w:left w:val="none" w:sz="0" w:space="0" w:color="auto"/>
        <w:bottom w:val="none" w:sz="0" w:space="0" w:color="auto"/>
        <w:right w:val="none" w:sz="0" w:space="0" w:color="auto"/>
      </w:divBdr>
    </w:div>
    <w:div w:id="344138273">
      <w:bodyDiv w:val="1"/>
      <w:marLeft w:val="0"/>
      <w:marRight w:val="0"/>
      <w:marTop w:val="0"/>
      <w:marBottom w:val="0"/>
      <w:divBdr>
        <w:top w:val="none" w:sz="0" w:space="0" w:color="auto"/>
        <w:left w:val="none" w:sz="0" w:space="0" w:color="auto"/>
        <w:bottom w:val="none" w:sz="0" w:space="0" w:color="auto"/>
        <w:right w:val="none" w:sz="0" w:space="0" w:color="auto"/>
      </w:divBdr>
    </w:div>
    <w:div w:id="411779199">
      <w:bodyDiv w:val="1"/>
      <w:marLeft w:val="0"/>
      <w:marRight w:val="0"/>
      <w:marTop w:val="0"/>
      <w:marBottom w:val="0"/>
      <w:divBdr>
        <w:top w:val="none" w:sz="0" w:space="0" w:color="auto"/>
        <w:left w:val="none" w:sz="0" w:space="0" w:color="auto"/>
        <w:bottom w:val="none" w:sz="0" w:space="0" w:color="auto"/>
        <w:right w:val="none" w:sz="0" w:space="0" w:color="auto"/>
      </w:divBdr>
    </w:div>
    <w:div w:id="516306726">
      <w:bodyDiv w:val="1"/>
      <w:marLeft w:val="0"/>
      <w:marRight w:val="0"/>
      <w:marTop w:val="0"/>
      <w:marBottom w:val="0"/>
      <w:divBdr>
        <w:top w:val="none" w:sz="0" w:space="0" w:color="auto"/>
        <w:left w:val="none" w:sz="0" w:space="0" w:color="auto"/>
        <w:bottom w:val="none" w:sz="0" w:space="0" w:color="auto"/>
        <w:right w:val="none" w:sz="0" w:space="0" w:color="auto"/>
      </w:divBdr>
    </w:div>
    <w:div w:id="601300143">
      <w:bodyDiv w:val="1"/>
      <w:marLeft w:val="0"/>
      <w:marRight w:val="0"/>
      <w:marTop w:val="0"/>
      <w:marBottom w:val="0"/>
      <w:divBdr>
        <w:top w:val="none" w:sz="0" w:space="0" w:color="auto"/>
        <w:left w:val="none" w:sz="0" w:space="0" w:color="auto"/>
        <w:bottom w:val="none" w:sz="0" w:space="0" w:color="auto"/>
        <w:right w:val="none" w:sz="0" w:space="0" w:color="auto"/>
      </w:divBdr>
    </w:div>
    <w:div w:id="638799481">
      <w:bodyDiv w:val="1"/>
      <w:marLeft w:val="0"/>
      <w:marRight w:val="0"/>
      <w:marTop w:val="0"/>
      <w:marBottom w:val="0"/>
      <w:divBdr>
        <w:top w:val="none" w:sz="0" w:space="0" w:color="auto"/>
        <w:left w:val="none" w:sz="0" w:space="0" w:color="auto"/>
        <w:bottom w:val="none" w:sz="0" w:space="0" w:color="auto"/>
        <w:right w:val="none" w:sz="0" w:space="0" w:color="auto"/>
      </w:divBdr>
    </w:div>
    <w:div w:id="681005918">
      <w:bodyDiv w:val="1"/>
      <w:marLeft w:val="0"/>
      <w:marRight w:val="0"/>
      <w:marTop w:val="0"/>
      <w:marBottom w:val="0"/>
      <w:divBdr>
        <w:top w:val="none" w:sz="0" w:space="0" w:color="auto"/>
        <w:left w:val="none" w:sz="0" w:space="0" w:color="auto"/>
        <w:bottom w:val="none" w:sz="0" w:space="0" w:color="auto"/>
        <w:right w:val="none" w:sz="0" w:space="0" w:color="auto"/>
      </w:divBdr>
    </w:div>
    <w:div w:id="740757296">
      <w:bodyDiv w:val="1"/>
      <w:marLeft w:val="0"/>
      <w:marRight w:val="0"/>
      <w:marTop w:val="0"/>
      <w:marBottom w:val="0"/>
      <w:divBdr>
        <w:top w:val="none" w:sz="0" w:space="0" w:color="auto"/>
        <w:left w:val="none" w:sz="0" w:space="0" w:color="auto"/>
        <w:bottom w:val="none" w:sz="0" w:space="0" w:color="auto"/>
        <w:right w:val="none" w:sz="0" w:space="0" w:color="auto"/>
      </w:divBdr>
    </w:div>
    <w:div w:id="942809572">
      <w:bodyDiv w:val="1"/>
      <w:marLeft w:val="0"/>
      <w:marRight w:val="0"/>
      <w:marTop w:val="0"/>
      <w:marBottom w:val="0"/>
      <w:divBdr>
        <w:top w:val="none" w:sz="0" w:space="0" w:color="auto"/>
        <w:left w:val="none" w:sz="0" w:space="0" w:color="auto"/>
        <w:bottom w:val="none" w:sz="0" w:space="0" w:color="auto"/>
        <w:right w:val="none" w:sz="0" w:space="0" w:color="auto"/>
      </w:divBdr>
    </w:div>
    <w:div w:id="959804665">
      <w:bodyDiv w:val="1"/>
      <w:marLeft w:val="0"/>
      <w:marRight w:val="0"/>
      <w:marTop w:val="0"/>
      <w:marBottom w:val="0"/>
      <w:divBdr>
        <w:top w:val="none" w:sz="0" w:space="0" w:color="auto"/>
        <w:left w:val="none" w:sz="0" w:space="0" w:color="auto"/>
        <w:bottom w:val="none" w:sz="0" w:space="0" w:color="auto"/>
        <w:right w:val="none" w:sz="0" w:space="0" w:color="auto"/>
      </w:divBdr>
    </w:div>
    <w:div w:id="980578660">
      <w:bodyDiv w:val="1"/>
      <w:marLeft w:val="0"/>
      <w:marRight w:val="0"/>
      <w:marTop w:val="0"/>
      <w:marBottom w:val="0"/>
      <w:divBdr>
        <w:top w:val="none" w:sz="0" w:space="0" w:color="auto"/>
        <w:left w:val="none" w:sz="0" w:space="0" w:color="auto"/>
        <w:bottom w:val="none" w:sz="0" w:space="0" w:color="auto"/>
        <w:right w:val="none" w:sz="0" w:space="0" w:color="auto"/>
      </w:divBdr>
    </w:div>
    <w:div w:id="1026563268">
      <w:bodyDiv w:val="1"/>
      <w:marLeft w:val="0"/>
      <w:marRight w:val="0"/>
      <w:marTop w:val="0"/>
      <w:marBottom w:val="0"/>
      <w:divBdr>
        <w:top w:val="none" w:sz="0" w:space="0" w:color="auto"/>
        <w:left w:val="none" w:sz="0" w:space="0" w:color="auto"/>
        <w:bottom w:val="none" w:sz="0" w:space="0" w:color="auto"/>
        <w:right w:val="none" w:sz="0" w:space="0" w:color="auto"/>
      </w:divBdr>
    </w:div>
    <w:div w:id="1126630182">
      <w:bodyDiv w:val="1"/>
      <w:marLeft w:val="0"/>
      <w:marRight w:val="0"/>
      <w:marTop w:val="0"/>
      <w:marBottom w:val="0"/>
      <w:divBdr>
        <w:top w:val="none" w:sz="0" w:space="0" w:color="auto"/>
        <w:left w:val="none" w:sz="0" w:space="0" w:color="auto"/>
        <w:bottom w:val="none" w:sz="0" w:space="0" w:color="auto"/>
        <w:right w:val="none" w:sz="0" w:space="0" w:color="auto"/>
      </w:divBdr>
    </w:div>
    <w:div w:id="1131902931">
      <w:bodyDiv w:val="1"/>
      <w:marLeft w:val="0"/>
      <w:marRight w:val="0"/>
      <w:marTop w:val="0"/>
      <w:marBottom w:val="0"/>
      <w:divBdr>
        <w:top w:val="none" w:sz="0" w:space="0" w:color="auto"/>
        <w:left w:val="none" w:sz="0" w:space="0" w:color="auto"/>
        <w:bottom w:val="none" w:sz="0" w:space="0" w:color="auto"/>
        <w:right w:val="none" w:sz="0" w:space="0" w:color="auto"/>
      </w:divBdr>
    </w:div>
    <w:div w:id="1145665600">
      <w:bodyDiv w:val="1"/>
      <w:marLeft w:val="0"/>
      <w:marRight w:val="0"/>
      <w:marTop w:val="0"/>
      <w:marBottom w:val="0"/>
      <w:divBdr>
        <w:top w:val="none" w:sz="0" w:space="0" w:color="auto"/>
        <w:left w:val="none" w:sz="0" w:space="0" w:color="auto"/>
        <w:bottom w:val="none" w:sz="0" w:space="0" w:color="auto"/>
        <w:right w:val="none" w:sz="0" w:space="0" w:color="auto"/>
      </w:divBdr>
    </w:div>
    <w:div w:id="1146122919">
      <w:bodyDiv w:val="1"/>
      <w:marLeft w:val="0"/>
      <w:marRight w:val="0"/>
      <w:marTop w:val="0"/>
      <w:marBottom w:val="0"/>
      <w:divBdr>
        <w:top w:val="none" w:sz="0" w:space="0" w:color="auto"/>
        <w:left w:val="none" w:sz="0" w:space="0" w:color="auto"/>
        <w:bottom w:val="none" w:sz="0" w:space="0" w:color="auto"/>
        <w:right w:val="none" w:sz="0" w:space="0" w:color="auto"/>
      </w:divBdr>
    </w:div>
    <w:div w:id="1178083943">
      <w:bodyDiv w:val="1"/>
      <w:marLeft w:val="0"/>
      <w:marRight w:val="0"/>
      <w:marTop w:val="0"/>
      <w:marBottom w:val="0"/>
      <w:divBdr>
        <w:top w:val="none" w:sz="0" w:space="0" w:color="auto"/>
        <w:left w:val="none" w:sz="0" w:space="0" w:color="auto"/>
        <w:bottom w:val="none" w:sz="0" w:space="0" w:color="auto"/>
        <w:right w:val="none" w:sz="0" w:space="0" w:color="auto"/>
      </w:divBdr>
    </w:div>
    <w:div w:id="1196314335">
      <w:bodyDiv w:val="1"/>
      <w:marLeft w:val="0"/>
      <w:marRight w:val="0"/>
      <w:marTop w:val="0"/>
      <w:marBottom w:val="0"/>
      <w:divBdr>
        <w:top w:val="none" w:sz="0" w:space="0" w:color="auto"/>
        <w:left w:val="none" w:sz="0" w:space="0" w:color="auto"/>
        <w:bottom w:val="none" w:sz="0" w:space="0" w:color="auto"/>
        <w:right w:val="none" w:sz="0" w:space="0" w:color="auto"/>
      </w:divBdr>
    </w:div>
    <w:div w:id="1196963838">
      <w:bodyDiv w:val="1"/>
      <w:marLeft w:val="0"/>
      <w:marRight w:val="0"/>
      <w:marTop w:val="0"/>
      <w:marBottom w:val="0"/>
      <w:divBdr>
        <w:top w:val="none" w:sz="0" w:space="0" w:color="auto"/>
        <w:left w:val="none" w:sz="0" w:space="0" w:color="auto"/>
        <w:bottom w:val="none" w:sz="0" w:space="0" w:color="auto"/>
        <w:right w:val="none" w:sz="0" w:space="0" w:color="auto"/>
      </w:divBdr>
    </w:div>
    <w:div w:id="1201897364">
      <w:bodyDiv w:val="1"/>
      <w:marLeft w:val="0"/>
      <w:marRight w:val="0"/>
      <w:marTop w:val="0"/>
      <w:marBottom w:val="0"/>
      <w:divBdr>
        <w:top w:val="none" w:sz="0" w:space="0" w:color="auto"/>
        <w:left w:val="none" w:sz="0" w:space="0" w:color="auto"/>
        <w:bottom w:val="none" w:sz="0" w:space="0" w:color="auto"/>
        <w:right w:val="none" w:sz="0" w:space="0" w:color="auto"/>
      </w:divBdr>
    </w:div>
    <w:div w:id="1206020235">
      <w:bodyDiv w:val="1"/>
      <w:marLeft w:val="0"/>
      <w:marRight w:val="0"/>
      <w:marTop w:val="0"/>
      <w:marBottom w:val="0"/>
      <w:divBdr>
        <w:top w:val="none" w:sz="0" w:space="0" w:color="auto"/>
        <w:left w:val="none" w:sz="0" w:space="0" w:color="auto"/>
        <w:bottom w:val="none" w:sz="0" w:space="0" w:color="auto"/>
        <w:right w:val="none" w:sz="0" w:space="0" w:color="auto"/>
      </w:divBdr>
    </w:div>
    <w:div w:id="1234075573">
      <w:bodyDiv w:val="1"/>
      <w:marLeft w:val="0"/>
      <w:marRight w:val="0"/>
      <w:marTop w:val="0"/>
      <w:marBottom w:val="0"/>
      <w:divBdr>
        <w:top w:val="none" w:sz="0" w:space="0" w:color="auto"/>
        <w:left w:val="none" w:sz="0" w:space="0" w:color="auto"/>
        <w:bottom w:val="none" w:sz="0" w:space="0" w:color="auto"/>
        <w:right w:val="none" w:sz="0" w:space="0" w:color="auto"/>
      </w:divBdr>
    </w:div>
    <w:div w:id="1254624642">
      <w:bodyDiv w:val="1"/>
      <w:marLeft w:val="0"/>
      <w:marRight w:val="0"/>
      <w:marTop w:val="0"/>
      <w:marBottom w:val="0"/>
      <w:divBdr>
        <w:top w:val="none" w:sz="0" w:space="0" w:color="auto"/>
        <w:left w:val="none" w:sz="0" w:space="0" w:color="auto"/>
        <w:bottom w:val="none" w:sz="0" w:space="0" w:color="auto"/>
        <w:right w:val="none" w:sz="0" w:space="0" w:color="auto"/>
      </w:divBdr>
    </w:div>
    <w:div w:id="1277637071">
      <w:bodyDiv w:val="1"/>
      <w:marLeft w:val="0"/>
      <w:marRight w:val="0"/>
      <w:marTop w:val="0"/>
      <w:marBottom w:val="0"/>
      <w:divBdr>
        <w:top w:val="none" w:sz="0" w:space="0" w:color="auto"/>
        <w:left w:val="none" w:sz="0" w:space="0" w:color="auto"/>
        <w:bottom w:val="none" w:sz="0" w:space="0" w:color="auto"/>
        <w:right w:val="none" w:sz="0" w:space="0" w:color="auto"/>
      </w:divBdr>
    </w:div>
    <w:div w:id="1325473919">
      <w:bodyDiv w:val="1"/>
      <w:marLeft w:val="0"/>
      <w:marRight w:val="0"/>
      <w:marTop w:val="0"/>
      <w:marBottom w:val="0"/>
      <w:divBdr>
        <w:top w:val="none" w:sz="0" w:space="0" w:color="auto"/>
        <w:left w:val="none" w:sz="0" w:space="0" w:color="auto"/>
        <w:bottom w:val="none" w:sz="0" w:space="0" w:color="auto"/>
        <w:right w:val="none" w:sz="0" w:space="0" w:color="auto"/>
      </w:divBdr>
    </w:div>
    <w:div w:id="1371610599">
      <w:bodyDiv w:val="1"/>
      <w:marLeft w:val="0"/>
      <w:marRight w:val="0"/>
      <w:marTop w:val="0"/>
      <w:marBottom w:val="0"/>
      <w:divBdr>
        <w:top w:val="none" w:sz="0" w:space="0" w:color="auto"/>
        <w:left w:val="none" w:sz="0" w:space="0" w:color="auto"/>
        <w:bottom w:val="none" w:sz="0" w:space="0" w:color="auto"/>
        <w:right w:val="none" w:sz="0" w:space="0" w:color="auto"/>
      </w:divBdr>
    </w:div>
    <w:div w:id="1438672606">
      <w:bodyDiv w:val="1"/>
      <w:marLeft w:val="0"/>
      <w:marRight w:val="0"/>
      <w:marTop w:val="0"/>
      <w:marBottom w:val="0"/>
      <w:divBdr>
        <w:top w:val="none" w:sz="0" w:space="0" w:color="auto"/>
        <w:left w:val="none" w:sz="0" w:space="0" w:color="auto"/>
        <w:bottom w:val="none" w:sz="0" w:space="0" w:color="auto"/>
        <w:right w:val="none" w:sz="0" w:space="0" w:color="auto"/>
      </w:divBdr>
    </w:div>
    <w:div w:id="1477407883">
      <w:bodyDiv w:val="1"/>
      <w:marLeft w:val="0"/>
      <w:marRight w:val="0"/>
      <w:marTop w:val="0"/>
      <w:marBottom w:val="0"/>
      <w:divBdr>
        <w:top w:val="none" w:sz="0" w:space="0" w:color="auto"/>
        <w:left w:val="none" w:sz="0" w:space="0" w:color="auto"/>
        <w:bottom w:val="none" w:sz="0" w:space="0" w:color="auto"/>
        <w:right w:val="none" w:sz="0" w:space="0" w:color="auto"/>
      </w:divBdr>
    </w:div>
    <w:div w:id="1496259276">
      <w:bodyDiv w:val="1"/>
      <w:marLeft w:val="0"/>
      <w:marRight w:val="0"/>
      <w:marTop w:val="0"/>
      <w:marBottom w:val="0"/>
      <w:divBdr>
        <w:top w:val="none" w:sz="0" w:space="0" w:color="auto"/>
        <w:left w:val="none" w:sz="0" w:space="0" w:color="auto"/>
        <w:bottom w:val="none" w:sz="0" w:space="0" w:color="auto"/>
        <w:right w:val="none" w:sz="0" w:space="0" w:color="auto"/>
      </w:divBdr>
    </w:div>
    <w:div w:id="1570577797">
      <w:bodyDiv w:val="1"/>
      <w:marLeft w:val="0"/>
      <w:marRight w:val="0"/>
      <w:marTop w:val="0"/>
      <w:marBottom w:val="0"/>
      <w:divBdr>
        <w:top w:val="none" w:sz="0" w:space="0" w:color="auto"/>
        <w:left w:val="none" w:sz="0" w:space="0" w:color="auto"/>
        <w:bottom w:val="none" w:sz="0" w:space="0" w:color="auto"/>
        <w:right w:val="none" w:sz="0" w:space="0" w:color="auto"/>
      </w:divBdr>
    </w:div>
    <w:div w:id="1630472295">
      <w:bodyDiv w:val="1"/>
      <w:marLeft w:val="0"/>
      <w:marRight w:val="0"/>
      <w:marTop w:val="0"/>
      <w:marBottom w:val="0"/>
      <w:divBdr>
        <w:top w:val="none" w:sz="0" w:space="0" w:color="auto"/>
        <w:left w:val="none" w:sz="0" w:space="0" w:color="auto"/>
        <w:bottom w:val="none" w:sz="0" w:space="0" w:color="auto"/>
        <w:right w:val="none" w:sz="0" w:space="0" w:color="auto"/>
      </w:divBdr>
    </w:div>
    <w:div w:id="1638027671">
      <w:bodyDiv w:val="1"/>
      <w:marLeft w:val="0"/>
      <w:marRight w:val="0"/>
      <w:marTop w:val="0"/>
      <w:marBottom w:val="0"/>
      <w:divBdr>
        <w:top w:val="none" w:sz="0" w:space="0" w:color="auto"/>
        <w:left w:val="none" w:sz="0" w:space="0" w:color="auto"/>
        <w:bottom w:val="none" w:sz="0" w:space="0" w:color="auto"/>
        <w:right w:val="none" w:sz="0" w:space="0" w:color="auto"/>
      </w:divBdr>
    </w:div>
    <w:div w:id="1664315139">
      <w:bodyDiv w:val="1"/>
      <w:marLeft w:val="0"/>
      <w:marRight w:val="0"/>
      <w:marTop w:val="0"/>
      <w:marBottom w:val="0"/>
      <w:divBdr>
        <w:top w:val="none" w:sz="0" w:space="0" w:color="auto"/>
        <w:left w:val="none" w:sz="0" w:space="0" w:color="auto"/>
        <w:bottom w:val="none" w:sz="0" w:space="0" w:color="auto"/>
        <w:right w:val="none" w:sz="0" w:space="0" w:color="auto"/>
      </w:divBdr>
    </w:div>
    <w:div w:id="1705907534">
      <w:bodyDiv w:val="1"/>
      <w:marLeft w:val="0"/>
      <w:marRight w:val="0"/>
      <w:marTop w:val="0"/>
      <w:marBottom w:val="0"/>
      <w:divBdr>
        <w:top w:val="none" w:sz="0" w:space="0" w:color="auto"/>
        <w:left w:val="none" w:sz="0" w:space="0" w:color="auto"/>
        <w:bottom w:val="none" w:sz="0" w:space="0" w:color="auto"/>
        <w:right w:val="none" w:sz="0" w:space="0" w:color="auto"/>
      </w:divBdr>
    </w:div>
    <w:div w:id="1726491785">
      <w:bodyDiv w:val="1"/>
      <w:marLeft w:val="0"/>
      <w:marRight w:val="0"/>
      <w:marTop w:val="0"/>
      <w:marBottom w:val="0"/>
      <w:divBdr>
        <w:top w:val="none" w:sz="0" w:space="0" w:color="auto"/>
        <w:left w:val="none" w:sz="0" w:space="0" w:color="auto"/>
        <w:bottom w:val="none" w:sz="0" w:space="0" w:color="auto"/>
        <w:right w:val="none" w:sz="0" w:space="0" w:color="auto"/>
      </w:divBdr>
    </w:div>
    <w:div w:id="1786579233">
      <w:bodyDiv w:val="1"/>
      <w:marLeft w:val="0"/>
      <w:marRight w:val="0"/>
      <w:marTop w:val="0"/>
      <w:marBottom w:val="0"/>
      <w:divBdr>
        <w:top w:val="none" w:sz="0" w:space="0" w:color="auto"/>
        <w:left w:val="none" w:sz="0" w:space="0" w:color="auto"/>
        <w:bottom w:val="none" w:sz="0" w:space="0" w:color="auto"/>
        <w:right w:val="none" w:sz="0" w:space="0" w:color="auto"/>
      </w:divBdr>
    </w:div>
    <w:div w:id="1859540428">
      <w:bodyDiv w:val="1"/>
      <w:marLeft w:val="0"/>
      <w:marRight w:val="0"/>
      <w:marTop w:val="0"/>
      <w:marBottom w:val="0"/>
      <w:divBdr>
        <w:top w:val="none" w:sz="0" w:space="0" w:color="auto"/>
        <w:left w:val="none" w:sz="0" w:space="0" w:color="auto"/>
        <w:bottom w:val="none" w:sz="0" w:space="0" w:color="auto"/>
        <w:right w:val="none" w:sz="0" w:space="0" w:color="auto"/>
      </w:divBdr>
    </w:div>
    <w:div w:id="1867718222">
      <w:bodyDiv w:val="1"/>
      <w:marLeft w:val="0"/>
      <w:marRight w:val="0"/>
      <w:marTop w:val="0"/>
      <w:marBottom w:val="0"/>
      <w:divBdr>
        <w:top w:val="none" w:sz="0" w:space="0" w:color="auto"/>
        <w:left w:val="none" w:sz="0" w:space="0" w:color="auto"/>
        <w:bottom w:val="none" w:sz="0" w:space="0" w:color="auto"/>
        <w:right w:val="none" w:sz="0" w:space="0" w:color="auto"/>
      </w:divBdr>
    </w:div>
    <w:div w:id="1886795778">
      <w:bodyDiv w:val="1"/>
      <w:marLeft w:val="0"/>
      <w:marRight w:val="0"/>
      <w:marTop w:val="0"/>
      <w:marBottom w:val="0"/>
      <w:divBdr>
        <w:top w:val="none" w:sz="0" w:space="0" w:color="auto"/>
        <w:left w:val="none" w:sz="0" w:space="0" w:color="auto"/>
        <w:bottom w:val="none" w:sz="0" w:space="0" w:color="auto"/>
        <w:right w:val="none" w:sz="0" w:space="0" w:color="auto"/>
      </w:divBdr>
    </w:div>
    <w:div w:id="2006594231">
      <w:bodyDiv w:val="1"/>
      <w:marLeft w:val="0"/>
      <w:marRight w:val="0"/>
      <w:marTop w:val="0"/>
      <w:marBottom w:val="0"/>
      <w:divBdr>
        <w:top w:val="none" w:sz="0" w:space="0" w:color="auto"/>
        <w:left w:val="none" w:sz="0" w:space="0" w:color="auto"/>
        <w:bottom w:val="none" w:sz="0" w:space="0" w:color="auto"/>
        <w:right w:val="none" w:sz="0" w:space="0" w:color="auto"/>
      </w:divBdr>
    </w:div>
    <w:div w:id="2071925514">
      <w:bodyDiv w:val="1"/>
      <w:marLeft w:val="0"/>
      <w:marRight w:val="0"/>
      <w:marTop w:val="0"/>
      <w:marBottom w:val="0"/>
      <w:divBdr>
        <w:top w:val="none" w:sz="0" w:space="0" w:color="auto"/>
        <w:left w:val="none" w:sz="0" w:space="0" w:color="auto"/>
        <w:bottom w:val="none" w:sz="0" w:space="0" w:color="auto"/>
        <w:right w:val="none" w:sz="0" w:space="0" w:color="auto"/>
      </w:divBdr>
    </w:div>
    <w:div w:id="2082213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09CuUlEWlib2mHIx2Uh2AkJ69w==">AMUW2mV36xE2zASwGkzgY5t9dkZSeN17kQgo4DnYohpx8Wi1NgZZT4K3zRipjBlZuBu8oahKjT2PNOsGbbfFBWY380s3jEuF+7q0sqcmsEFqAPMMJn1jBn0=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3FCCE7-BF43-4A5B-8D90-2541E93C9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3517</TotalTime>
  <Pages>53</Pages>
  <Words>10762</Words>
  <Characters>59192</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Doris Cerna</dc:creator>
  <cp:lastModifiedBy>FLOR DE MARIA NAJERA ALVAREZ</cp:lastModifiedBy>
  <cp:revision>220</cp:revision>
  <cp:lastPrinted>2025-08-28T21:43:00Z</cp:lastPrinted>
  <dcterms:created xsi:type="dcterms:W3CDTF">2024-01-25T17:00:00Z</dcterms:created>
  <dcterms:modified xsi:type="dcterms:W3CDTF">2025-08-28T21:58:00Z</dcterms:modified>
</cp:coreProperties>
</file>