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10DBB" w14:textId="31C9ACD0" w:rsidR="00A507BD" w:rsidRPr="00991B8A" w:rsidRDefault="00A507BD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>EJECUCIÓN DE METAS FÍSICAS</w:t>
      </w:r>
    </w:p>
    <w:p w14:paraId="3838C8CD" w14:textId="724E6518" w:rsidR="00A507BD" w:rsidRPr="00991B8A" w:rsidRDefault="00A507BD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CORRESPONDIENTE AL MES DE </w:t>
      </w:r>
      <w:r w:rsidR="00C60AFE"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>SEPTIEMBRE</w:t>
      </w:r>
      <w:r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 202</w:t>
      </w:r>
      <w:r w:rsidR="005D2FF5"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>5</w:t>
      </w:r>
    </w:p>
    <w:p w14:paraId="757C42B3" w14:textId="5CA9EC50" w:rsidR="00A507BD" w:rsidRPr="00991B8A" w:rsidRDefault="00890A2C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INFORME </w:t>
      </w:r>
      <w:r w:rsidR="00A507BD"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>NARRATIVO</w:t>
      </w:r>
    </w:p>
    <w:p w14:paraId="7081B59C" w14:textId="7C6A4606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lang w:eastAsia="es-GT"/>
        </w:rPr>
      </w:pP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La ejecución de metas físicas correspondiente al mes de </w:t>
      </w:r>
      <w:r w:rsidR="00C60AFE" w:rsidRPr="00991B8A">
        <w:rPr>
          <w:rFonts w:ascii="Altivo Extra Light" w:eastAsia="Times New Roman" w:hAnsi="Altivo Extra Light" w:cstheme="minorHAnsi"/>
          <w:lang w:val="es-ES" w:eastAsia="es-GT"/>
        </w:rPr>
        <w:t>septiembre</w:t>
      </w:r>
      <w:r w:rsidR="005D2FF5" w:rsidRPr="00991B8A">
        <w:rPr>
          <w:rFonts w:ascii="Altivo Extra Light" w:eastAsia="Times New Roman" w:hAnsi="Altivo Extra Light" w:cstheme="minorHAnsi"/>
          <w:lang w:val="es-ES" w:eastAsia="es-GT"/>
        </w:rPr>
        <w:t xml:space="preserve"> </w:t>
      </w:r>
      <w:r w:rsidRPr="00991B8A">
        <w:rPr>
          <w:rFonts w:ascii="Altivo Extra Light" w:eastAsia="Times New Roman" w:hAnsi="Altivo Extra Light" w:cstheme="minorHAnsi"/>
          <w:lang w:val="es-ES" w:eastAsia="es-GT"/>
        </w:rPr>
        <w:t>de 202</w:t>
      </w:r>
      <w:r w:rsidR="005D2FF5" w:rsidRPr="00991B8A">
        <w:rPr>
          <w:rFonts w:ascii="Altivo Extra Light" w:eastAsia="Times New Roman" w:hAnsi="Altivo Extra Light" w:cstheme="minorHAnsi"/>
          <w:lang w:val="es-ES" w:eastAsia="es-GT"/>
        </w:rPr>
        <w:t>5</w:t>
      </w: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 se registra como se detalla a continuación:                                                    </w:t>
      </w:r>
    </w:p>
    <w:p w14:paraId="3B21271F" w14:textId="77777777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Producto:   </w:t>
      </w:r>
      <w:r w:rsidRPr="00991B8A">
        <w:rPr>
          <w:rFonts w:ascii="Altivo Extra Light" w:hAnsi="Altivo Extra Light" w:cstheme="minorHAnsi"/>
          <w:b/>
          <w:bCs/>
          <w:color w:val="2F5496" w:themeColor="accent1" w:themeShade="BF"/>
          <w:shd w:val="clear" w:color="auto" w:fill="FFFFFF"/>
        </w:rPr>
        <w:t>001-001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DIRECCIÓN Y COORDINACIÓN.</w:t>
      </w:r>
    </w:p>
    <w:p w14:paraId="01E69713" w14:textId="05116C9E" w:rsidR="00A507BD" w:rsidRPr="00991B8A" w:rsidRDefault="00A507BD" w:rsidP="00AA5298">
      <w:pPr>
        <w:spacing w:after="240" w:line="276" w:lineRule="auto"/>
        <w:jc w:val="both"/>
        <w:rPr>
          <w:rFonts w:ascii="Altivo Extra Light" w:hAnsi="Altivo Extra Light" w:cstheme="minorHAnsi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375CA7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3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991B8A">
        <w:rPr>
          <w:rFonts w:ascii="Altivo Extra Light" w:hAnsi="Altivo Extra Light" w:cstheme="minorHAnsi"/>
          <w:lang w:val="es-ES" w:eastAsia="es-GT"/>
        </w:rPr>
        <w:t> </w:t>
      </w:r>
    </w:p>
    <w:p w14:paraId="04131779" w14:textId="68FC6C07" w:rsidR="00472674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Subproducto:   </w:t>
      </w:r>
      <w:r w:rsidRPr="00991B8A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001-001-0001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   Dirección y Coordinación</w:t>
      </w:r>
    </w:p>
    <w:p w14:paraId="3A496199" w14:textId="486296CE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375CA7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3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</w:p>
    <w:p w14:paraId="31E95A91" w14:textId="2A37003A" w:rsidR="00D11D9D" w:rsidRPr="00991B8A" w:rsidRDefault="00D11D9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>Para el registro de las metas físicas correspondientes a las actividades de las áreas administrativo-financieras, de asesoría técnica, de apoyo y de control, se registra</w:t>
      </w:r>
      <w:r w:rsidR="007A2197" w:rsidRPr="00991B8A">
        <w:rPr>
          <w:rFonts w:ascii="Altivo Extra Light" w:eastAsia="Times New Roman" w:hAnsi="Altivo Extra Light" w:cstheme="minorHAnsi"/>
          <w:bCs/>
          <w:lang w:val="es-ES" w:eastAsia="es-GT"/>
        </w:rPr>
        <w:t>n</w:t>
      </w: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7A2197" w:rsidRPr="00991B8A">
        <w:rPr>
          <w:rFonts w:ascii="Altivo Extra Light" w:eastAsia="Times New Roman" w:hAnsi="Altivo Extra Light" w:cstheme="minorHAnsi"/>
          <w:bCs/>
          <w:lang w:val="es-ES" w:eastAsia="es-GT"/>
        </w:rPr>
        <w:t>los</w:t>
      </w: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 siguiente</w:t>
      </w:r>
      <w:r w:rsidR="007A2197" w:rsidRPr="00991B8A">
        <w:rPr>
          <w:rFonts w:ascii="Altivo Extra Light" w:eastAsia="Times New Roman" w:hAnsi="Altivo Extra Light" w:cstheme="minorHAnsi"/>
          <w:bCs/>
          <w:lang w:val="es-ES" w:eastAsia="es-GT"/>
        </w:rPr>
        <w:t>s</w:t>
      </w: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 documento</w:t>
      </w:r>
      <w:r w:rsidR="007A2197" w:rsidRPr="00991B8A">
        <w:rPr>
          <w:rFonts w:ascii="Altivo Extra Light" w:eastAsia="Times New Roman" w:hAnsi="Altivo Extra Light" w:cstheme="minorHAnsi"/>
          <w:bCs/>
          <w:lang w:val="es-ES" w:eastAsia="es-GT"/>
        </w:rPr>
        <w:t>s</w:t>
      </w: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>:</w:t>
      </w:r>
    </w:p>
    <w:p w14:paraId="7D859939" w14:textId="6CC3545A" w:rsidR="00A617AA" w:rsidRPr="00991B8A" w:rsidRDefault="00A617AA" w:rsidP="00A617AA">
      <w:pPr>
        <w:pStyle w:val="Prrafodelista"/>
        <w:numPr>
          <w:ilvl w:val="0"/>
          <w:numId w:val="11"/>
        </w:numPr>
        <w:spacing w:after="0" w:line="276" w:lineRule="auto"/>
        <w:ind w:left="36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 xml:space="preserve">Informe cuatrimestral de Avance físico y financiero correspondiente al II cuatrimestre del presente ejercicio fiscal, remitido a la Secretaría de Planificación y Programación. </w:t>
      </w:r>
    </w:p>
    <w:p w14:paraId="09541725" w14:textId="77777777" w:rsidR="00A617AA" w:rsidRPr="00991B8A" w:rsidRDefault="00A617AA" w:rsidP="00A617AA">
      <w:pPr>
        <w:pStyle w:val="Prrafodelista"/>
        <w:spacing w:after="0" w:line="276" w:lineRule="auto"/>
        <w:ind w:left="36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</w:p>
    <w:p w14:paraId="7A08AE98" w14:textId="00B16A02" w:rsidR="00A617AA" w:rsidRPr="00991B8A" w:rsidRDefault="00A617AA" w:rsidP="00A617AA">
      <w:pPr>
        <w:pStyle w:val="Prrafodelista"/>
        <w:numPr>
          <w:ilvl w:val="0"/>
          <w:numId w:val="11"/>
        </w:numPr>
        <w:spacing w:after="0" w:line="276" w:lineRule="auto"/>
        <w:ind w:left="36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>Informe cuatrimestral de Rendición de Cuentas correspondiente al II cuatrimestre del presente ejercicio fiscal, remitido al Ministerio de Finanzas Públicas -MINFIN-</w:t>
      </w:r>
      <w:r w:rsidR="00E56F1B" w:rsidRPr="00991B8A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>.</w:t>
      </w:r>
    </w:p>
    <w:p w14:paraId="3A1EFA5A" w14:textId="77777777" w:rsidR="00A617AA" w:rsidRPr="00991B8A" w:rsidRDefault="00A617AA" w:rsidP="00A617AA">
      <w:pPr>
        <w:pStyle w:val="Prrafodelista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</w:p>
    <w:p w14:paraId="51770F5C" w14:textId="23C620DC" w:rsidR="00A617AA" w:rsidRPr="00991B8A" w:rsidRDefault="00A617AA" w:rsidP="00A617AA">
      <w:pPr>
        <w:pStyle w:val="Prrafodelista"/>
        <w:numPr>
          <w:ilvl w:val="0"/>
          <w:numId w:val="11"/>
        </w:numPr>
        <w:spacing w:after="0" w:line="276" w:lineRule="auto"/>
        <w:ind w:left="36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>Informe cuatrimestral de Clasificador Temático correspondiente al II cuatrimestre del presente ejercicio fiscal, remitido al Ministerio de Finanzas Públicas -MINFIN-, con copia a la Secretaría Presidencial de la Mujer -SEPREM-.</w:t>
      </w:r>
    </w:p>
    <w:p w14:paraId="2ADA028E" w14:textId="77777777" w:rsidR="00A617AA" w:rsidRPr="00991B8A" w:rsidRDefault="00A617AA" w:rsidP="00A617AA">
      <w:pPr>
        <w:pStyle w:val="Prrafodelista"/>
        <w:rPr>
          <w:rFonts w:ascii="Altivo Extra Light" w:eastAsia="Times New Roman" w:hAnsi="Altivo Extra Light"/>
          <w:bCs/>
          <w:lang w:val="es-ES" w:eastAsia="es-GT"/>
        </w:rPr>
      </w:pPr>
    </w:p>
    <w:p w14:paraId="1E93E58D" w14:textId="77777777" w:rsidR="00A617AA" w:rsidRPr="00991B8A" w:rsidRDefault="00A617AA" w:rsidP="00A617AA">
      <w:pPr>
        <w:pStyle w:val="Prrafodelista"/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4B5D4B1D" w14:textId="24D6642B" w:rsidR="00883AE2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Producto:</w:t>
      </w:r>
      <w:r w:rsidRPr="00991B8A">
        <w:rPr>
          <w:rFonts w:ascii="Altivo Extra Light" w:eastAsia="Times New Roman" w:hAnsi="Altivo Extra Light" w:cstheme="minorHAnsi"/>
          <w:bCs/>
          <w:color w:val="2F5496" w:themeColor="accent1" w:themeShade="BF"/>
          <w:lang w:val="es-ES" w:eastAsia="es-GT"/>
        </w:rPr>
        <w:t xml:space="preserve"> 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001-002 EVENTOS DE ASESORÍA, COORDINACIÓN Y FORMACIÓN A LAS DEPENDENCIAS DEL ORGANISMO EJECUTIVO Y OTROS ACTORES, EN MATERIA DE PAZ.</w:t>
      </w:r>
    </w:p>
    <w:p w14:paraId="60B2DE6D" w14:textId="071C64ED" w:rsidR="00613026" w:rsidRPr="00991B8A" w:rsidRDefault="006B147E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CF6664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5</w:t>
      </w:r>
      <w:r w:rsidR="003C5E5F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</w:t>
      </w:r>
      <w:r w:rsidR="00883AE2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evento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)</w:t>
      </w:r>
    </w:p>
    <w:p w14:paraId="5F2A86E8" w14:textId="07F015E0" w:rsidR="00883AE2" w:rsidRPr="00991B8A" w:rsidRDefault="00883AE2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Subproducto: </w:t>
      </w:r>
      <w:r w:rsidRPr="00991B8A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 xml:space="preserve">001-002-0001 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Eventos de asesoría, coordinación y formación a las dependencias del </w:t>
      </w:r>
      <w:r w:rsidR="00033429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O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rganismo </w:t>
      </w:r>
      <w:r w:rsidR="00033429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E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jecutivo y otros actores, en materia de paz.</w:t>
      </w:r>
    </w:p>
    <w:p w14:paraId="55DB4A5D" w14:textId="4CFA8089" w:rsidR="00A11957" w:rsidRPr="00991B8A" w:rsidRDefault="00883AE2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CF6664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5</w:t>
      </w:r>
      <w:r w:rsidR="003C5E5F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(evento)</w:t>
      </w:r>
    </w:p>
    <w:p w14:paraId="6EE6B4E8" w14:textId="70A5021E" w:rsidR="00D11D9D" w:rsidRPr="00991B8A" w:rsidRDefault="009212A1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Con el propósito de promover la construcción de una Cultura de Paz y el fortalecimiento de la ciudadanía, durante el presente </w:t>
      </w:r>
      <w:r w:rsidR="004C7B8B" w:rsidRPr="00991B8A">
        <w:rPr>
          <w:rFonts w:ascii="Altivo Extra Light" w:eastAsia="Times New Roman" w:hAnsi="Altivo Extra Light" w:cstheme="minorHAnsi"/>
          <w:bCs/>
          <w:lang w:val="es-ES" w:eastAsia="es-GT"/>
        </w:rPr>
        <w:t>mes</w:t>
      </w: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 se desarrollaron las siguientes actividades:</w:t>
      </w:r>
      <w:r w:rsidR="00D11D9D"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</w:p>
    <w:p w14:paraId="5C023B4F" w14:textId="736EF628" w:rsidR="004472ED" w:rsidRDefault="00A93E1A" w:rsidP="002C5E6D">
      <w:pPr>
        <w:pStyle w:val="Prrafodelista"/>
        <w:numPr>
          <w:ilvl w:val="0"/>
          <w:numId w:val="30"/>
        </w:numPr>
        <w:spacing w:line="240" w:lineRule="auto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Dos (</w:t>
      </w:r>
      <w:r w:rsidR="002D3018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2</w:t>
      </w:r>
      <w:r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)</w:t>
      </w:r>
      <w:r w:rsidR="002D3018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</w:t>
      </w:r>
      <w:r w:rsidR="002C5E6D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coordinaciones</w:t>
      </w:r>
      <w:r w:rsidR="002D3018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</w:t>
      </w:r>
      <w:r w:rsidR="00FF1BD9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de</w:t>
      </w:r>
      <w:r w:rsidR="00DD1324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diálogos regionales con sociedad civil y organizaciones sociales. “Diálogo y Análisis del cumplimiento del </w:t>
      </w:r>
      <w:r w:rsidR="006707B1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Acuerdo Sobre Identidad y Derechos de los Pueblos Indígenas (</w:t>
      </w:r>
      <w:r w:rsidR="00DD1324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AIDPI</w:t>
      </w:r>
      <w:r w:rsidR="006707B1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)</w:t>
      </w:r>
      <w:r w:rsidR="00DD1324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desde el pueblo </w:t>
      </w:r>
      <w:proofErr w:type="spellStart"/>
      <w:r w:rsidR="00DD1324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.</w:t>
      </w:r>
      <w:r w:rsidR="00560422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</w:p>
    <w:p w14:paraId="44C5D5B9" w14:textId="4AACA351" w:rsidR="002C5E6D" w:rsidRDefault="00560422" w:rsidP="004472ED">
      <w:pPr>
        <w:pStyle w:val="Prrafodelista"/>
        <w:spacing w:line="240" w:lineRule="auto"/>
        <w:ind w:left="644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el objeto de dar seguimiento al estado actual del Acuerdo Sobre Identidad y Derechos de los Pueblos Indígenas. </w:t>
      </w:r>
      <w:r w:rsidR="002D3018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Se realizaron en los </w:t>
      </w:r>
      <w:r w:rsidR="003E615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departamentos de Jalapa y Santa Rosa</w:t>
      </w:r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3E615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los </w:t>
      </w:r>
      <w:r w:rsidR="001B164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días</w:t>
      </w:r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3E615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3 y 4</w:t>
      </w:r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de septiembre del presente </w:t>
      </w:r>
      <w:r w:rsidR="002C5E6D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año</w:t>
      </w:r>
      <w:r w:rsid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.</w:t>
      </w:r>
    </w:p>
    <w:p w14:paraId="0AFE1B99" w14:textId="3FA7B656" w:rsidR="00DD1324" w:rsidRPr="002C5E6D" w:rsidRDefault="002C5E6D" w:rsidP="0073600F">
      <w:pPr>
        <w:pStyle w:val="Prrafodelista"/>
        <w:spacing w:line="240" w:lineRule="auto"/>
        <w:ind w:left="644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Con</w:t>
      </w:r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la participación de</w:t>
      </w:r>
      <w:r w:rsidR="001155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las siguientes instituciones</w:t>
      </w:r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: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la Paz,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Los Izotes,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Hierba Buena,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San Francisco,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San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Yuyu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La Fuente,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Jalapa, parlamento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Santa María </w:t>
      </w:r>
      <w:proofErr w:type="spellStart"/>
      <w:r w:rsidR="00DD1324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Xalapan</w:t>
      </w:r>
      <w:proofErr w:type="spellEnd"/>
      <w:r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Consejo Coordinador del Pueblo </w:t>
      </w:r>
      <w:proofErr w:type="spellStart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Chiquimulilla, Santa Rosa, Comunidad </w:t>
      </w:r>
      <w:proofErr w:type="spellStart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</w:t>
      </w:r>
      <w:proofErr w:type="spellEnd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Las Lomas, Red de Mujeres </w:t>
      </w:r>
      <w:proofErr w:type="spellStart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XInkas</w:t>
      </w:r>
      <w:proofErr w:type="spellEnd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proofErr w:type="spellStart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Tecuaco</w:t>
      </w:r>
      <w:proofErr w:type="spellEnd"/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</w:t>
      </w:r>
      <w:r w:rsidR="00EE195E" w:rsidRP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oordinadora de </w:t>
      </w:r>
      <w:r w:rsid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</w:t>
      </w:r>
      <w:r w:rsidR="00EE195E" w:rsidRP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ujeres </w:t>
      </w:r>
      <w:proofErr w:type="spellStart"/>
      <w:r w:rsid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X</w:t>
      </w:r>
      <w:r w:rsidR="00EE195E" w:rsidRP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inkas</w:t>
      </w:r>
      <w:proofErr w:type="spellEnd"/>
      <w:r w:rsidR="00EE195E" w:rsidRP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</w:t>
      </w:r>
      <w:r w:rsidR="00EE195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COMUXI</w:t>
      </w:r>
      <w:r w:rsidR="00EE195E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Chiquimulilla, </w:t>
      </w:r>
      <w:r w:rsidR="00742206" w:rsidRPr="00742206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Consejo Coordinador del Pueblo </w:t>
      </w:r>
      <w:proofErr w:type="spellStart"/>
      <w:r w:rsidR="00742206" w:rsidRPr="00742206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Xinka</w:t>
      </w:r>
      <w:proofErr w:type="spellEnd"/>
      <w:r w:rsidR="00742206" w:rsidRPr="00742206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de Guatemala </w:t>
      </w:r>
      <w:r w:rsidR="00742206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COPXIG</w:t>
      </w:r>
      <w:r w:rsidR="00742206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Jutiapa y Jalapa, Organización de mujeres </w:t>
      </w:r>
      <w:r w:rsidR="00050583" w:rsidRPr="00395FC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Centro de Apoyo Integral para Mujeres Sobrevivientes de Violencia</w:t>
      </w:r>
      <w:r w:rsidR="00050583" w:rsidRPr="00050583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</w:t>
      </w:r>
      <w:r w:rsidR="00395FC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CAIMUS</w:t>
      </w:r>
      <w:r w:rsidR="00395FCE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122565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</w:t>
      </w:r>
      <w:r w:rsidR="00FC281C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de Cultura y Deportes </w:t>
      </w:r>
      <w:r w:rsidR="00FC281C">
        <w:rPr>
          <w:rFonts w:ascii="Altivo Extra Light" w:eastAsia="Times New Roman" w:hAnsi="Altivo Extra Light" w:cstheme="minorHAnsi"/>
          <w:sz w:val="24"/>
          <w:szCs w:val="24"/>
          <w:lang w:eastAsia="es-GT"/>
        </w:rPr>
        <w:lastRenderedPageBreak/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MICUDE</w:t>
      </w:r>
      <w:r w:rsidR="00FC281C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450B31" w:rsidRPr="00450B3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Comisión Presidencial contra la Discriminación y el Racismo contra los Pueblos Indígenas en Guatemala </w:t>
      </w:r>
      <w:r w:rsidR="00450B3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CODISRA</w:t>
      </w:r>
      <w:r w:rsidR="00450B3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D002BD" w:rsidRPr="00D002B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Defensoría de la Mujer Indígena </w:t>
      </w:r>
      <w:r w:rsidR="00E84A94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DEMI</w:t>
      </w:r>
      <w:r w:rsidR="00E84A94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4454EF" w:rsidRPr="004454EF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Consejo Comunitario de Desarrollo </w:t>
      </w:r>
      <w:r w:rsidR="00143E0F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Piedra Grande </w:t>
      </w:r>
      <w:r w:rsidR="00143E0F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COCODE</w:t>
      </w:r>
      <w:r w:rsidR="00143E0F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124CE9" w:rsidRPr="00124CE9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Centro Universitario de Santa Rosa </w:t>
      </w:r>
      <w:r w:rsidR="00124CE9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CUNSARO</w:t>
      </w:r>
      <w:r w:rsidR="00124CE9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516F5B" w:rsidRPr="00516F5B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Organización Juvenil </w:t>
      </w:r>
      <w:proofErr w:type="spellStart"/>
      <w:r w:rsidR="00516F5B" w:rsidRPr="00516F5B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Xinka</w:t>
      </w:r>
      <w:proofErr w:type="spellEnd"/>
      <w:r w:rsidR="00516F5B" w:rsidRPr="00516F5B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de Guatemala (</w:t>
      </w:r>
      <w:r w:rsidR="00DD1324" w:rsidRPr="00516F5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ORJUXIG</w:t>
      </w:r>
      <w:r w:rsidR="00516F5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2C5E6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. </w:t>
      </w:r>
    </w:p>
    <w:p w14:paraId="51756CD6" w14:textId="77777777" w:rsidR="00DD1324" w:rsidRPr="00991B8A" w:rsidRDefault="00DD1324" w:rsidP="00DD1324">
      <w:pPr>
        <w:pStyle w:val="Prrafodelista"/>
        <w:ind w:left="644"/>
        <w:jc w:val="both"/>
        <w:rPr>
          <w:rFonts w:ascii="Altivo Extra Light" w:eastAsia="Times New Roman" w:hAnsi="Altivo Extra Light" w:cstheme="minorHAnsi"/>
          <w:lang w:eastAsia="es-GT"/>
        </w:rPr>
      </w:pPr>
    </w:p>
    <w:p w14:paraId="2F8FAB2D" w14:textId="0BC6E0BC" w:rsidR="00DD1324" w:rsidRPr="00FF4900" w:rsidRDefault="00EB2A6D" w:rsidP="005C4005">
      <w:pPr>
        <w:pStyle w:val="Prrafodelista"/>
        <w:numPr>
          <w:ilvl w:val="0"/>
          <w:numId w:val="30"/>
        </w:numPr>
        <w:jc w:val="both"/>
        <w:rPr>
          <w:rFonts w:ascii="Altivo Extra Light" w:eastAsia="Times New Roman" w:hAnsi="Altivo Extra Light" w:cstheme="minorHAnsi"/>
          <w:lang w:eastAsia="es-GT"/>
        </w:rPr>
      </w:pPr>
      <w:r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C</w:t>
      </w:r>
      <w:r w:rsidR="00DD1324"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oordinación de reunión interinstitucional con la mesa técnica </w:t>
      </w:r>
      <w:r w:rsidR="00FF4487"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interinstitucional</w:t>
      </w:r>
      <w:r w:rsidR="00DD1324"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provisional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8D3B1C"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Acuerdo Sobre Identidad y Derechos de los Pueblos Indígenas</w:t>
      </w:r>
      <w:r w:rsidR="008D3B1C" w:rsidRPr="00FF4900">
        <w:rPr>
          <w:rFonts w:ascii="Altivo Extra Light" w:eastAsia="Times New Roman" w:hAnsi="Altivo Extra Light" w:cstheme="minorHAnsi"/>
          <w:b/>
          <w:bCs/>
          <w:sz w:val="26"/>
          <w:szCs w:val="28"/>
          <w:lang w:eastAsia="es-GT"/>
        </w:rPr>
        <w:t xml:space="preserve"> (</w:t>
      </w:r>
      <w:r w:rsidR="00DD1324"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AIDPI</w:t>
      </w:r>
      <w:r w:rsidR="008D3B1C"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)</w:t>
      </w:r>
      <w:r w:rsidR="00DD1324" w:rsidRPr="00FF4900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.</w:t>
      </w:r>
      <w:r w:rsidR="00410583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B33AB9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</w:t>
      </w:r>
      <w:r w:rsidR="00B33AB9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on el objeto de socializar las acciones realizadas por el Departamento de Seguimiento y Fortalecimiento a la Paz, en el marco del Acuerdo Sobre Identidad y Derechos de los Pueblos Indígenas</w:t>
      </w:r>
      <w:r w:rsidR="00B33AB9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.</w:t>
      </w:r>
      <w:r w:rsidR="00B33AB9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Se </w:t>
      </w:r>
      <w:r w:rsidR="00080102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realizó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en las </w:t>
      </w:r>
      <w:r w:rsidR="004C5090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instalaciones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de la COPADEH, el día 26 de septiembre del presente año, con la participación de las siguientes instituciones: </w:t>
      </w:r>
      <w:r w:rsidR="00FD6E38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Educación (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MINEDUC</w:t>
      </w:r>
      <w:r w:rsidR="00FD6E38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FD6E38" w:rsidRPr="00D002B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Defensoría de la Mujer Indígena </w:t>
      </w:r>
      <w:r w:rsidR="00FD6E38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DEMI</w:t>
      </w:r>
      <w:r w:rsidR="00FD6E38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F2048E" w:rsidRPr="00F2048E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Academia de Lenguas Mayas de Guatemala </w:t>
      </w:r>
      <w:r w:rsidR="00F2048E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ALMG</w:t>
      </w:r>
      <w:r w:rsidR="00F2048E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462607" w:rsidRPr="00462607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Fondo de Desarrollo Indígena Guatemalteco </w:t>
      </w:r>
      <w:r w:rsidR="00462607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FODIGUA</w:t>
      </w:r>
      <w:r w:rsidR="00462607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FD6E38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Trabajo y Prevención Social (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MINTRAB</w:t>
      </w:r>
      <w:r w:rsidR="00FD6E38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E814A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y </w:t>
      </w:r>
      <w:r w:rsidR="00757425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Comisión Presidencial de Asuntos Municipales (</w:t>
      </w:r>
      <w:r w:rsidR="00DD1324" w:rsidRPr="00E814A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COPRESAM</w:t>
      </w:r>
      <w:r w:rsidR="00757425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DD1324" w:rsidRPr="00FF490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</w:p>
    <w:p w14:paraId="6C1A9122" w14:textId="77777777" w:rsidR="00FF4900" w:rsidRPr="00FF4900" w:rsidRDefault="00FF4900" w:rsidP="00FF4900">
      <w:pPr>
        <w:pStyle w:val="Prrafodelista"/>
        <w:ind w:left="644"/>
        <w:jc w:val="both"/>
        <w:rPr>
          <w:rFonts w:ascii="Altivo Extra Light" w:eastAsia="Times New Roman" w:hAnsi="Altivo Extra Light" w:cstheme="minorHAnsi"/>
          <w:lang w:eastAsia="es-GT"/>
        </w:rPr>
      </w:pPr>
    </w:p>
    <w:p w14:paraId="0AA5E313" w14:textId="789C6727" w:rsidR="00DD1324" w:rsidRPr="009E292B" w:rsidRDefault="00DD1324" w:rsidP="00DF5E35">
      <w:pPr>
        <w:pStyle w:val="Prrafodelista"/>
        <w:numPr>
          <w:ilvl w:val="0"/>
          <w:numId w:val="30"/>
        </w:numPr>
        <w:jc w:val="both"/>
        <w:rPr>
          <w:rFonts w:ascii="Altivo Extra Light" w:eastAsia="Times New Roman" w:hAnsi="Altivo Extra Light" w:cstheme="minorHAnsi"/>
          <w:lang w:eastAsia="es-GT"/>
        </w:rPr>
      </w:pPr>
      <w:r w:rsidRPr="009E292B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Coordinación de reunión interinstitucional con el Ministerio de Agricultura, Ganadería y Alimentación.</w:t>
      </w:r>
      <w:r w:rsidR="009E292B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</w:t>
      </w:r>
      <w:r w:rsidR="009E292B" w:rsidRPr="009E292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el objeto de </w:t>
      </w:r>
      <w:r w:rsidR="009E292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</w:t>
      </w:r>
      <w:r w:rsidR="009E292B" w:rsidRPr="009E292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ecopilar insumos de las instituciones públicas para su vinculación a acciones institucionales que den cumplimiento al Acuerdo sobre Identidad y Derechos de los Pueblos Indígenas</w:t>
      </w:r>
      <w:r w:rsidR="00B33AB9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. </w:t>
      </w:r>
      <w:r w:rsidRPr="009E292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Se realizó de manera virtual en la plataforma de meet, el 09 de septiembre del presente año; con la participación del equipo técnico del </w:t>
      </w:r>
      <w:r w:rsidR="00F9114A" w:rsidRPr="00F9114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Agricultura, Ganadería y Alimentación</w:t>
      </w:r>
      <w:r w:rsidR="00F9114A" w:rsidRPr="009E292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F9114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</w:t>
      </w:r>
      <w:r w:rsidRPr="009E292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MAGA</w:t>
      </w:r>
      <w:r w:rsidR="00F9114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9E292B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.</w:t>
      </w:r>
    </w:p>
    <w:p w14:paraId="263A6218" w14:textId="77777777" w:rsidR="009E292B" w:rsidRPr="009E292B" w:rsidRDefault="009E292B" w:rsidP="009E292B">
      <w:pPr>
        <w:pStyle w:val="Prrafodelista"/>
        <w:ind w:left="644"/>
        <w:jc w:val="both"/>
        <w:rPr>
          <w:rFonts w:ascii="Altivo Extra Light" w:eastAsia="Times New Roman" w:hAnsi="Altivo Extra Light" w:cstheme="minorHAnsi"/>
          <w:lang w:eastAsia="es-GT"/>
        </w:rPr>
      </w:pPr>
    </w:p>
    <w:p w14:paraId="6E0F4C8C" w14:textId="471B66B9" w:rsidR="00DD1324" w:rsidRPr="00991B8A" w:rsidRDefault="00DD1324" w:rsidP="0086376A">
      <w:pPr>
        <w:pStyle w:val="Prrafodelista"/>
        <w:numPr>
          <w:ilvl w:val="0"/>
          <w:numId w:val="30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Coordinación de reunión interinstitucional con la </w:t>
      </w:r>
      <w:r w:rsidR="00FF4487"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Subsecretaría</w:t>
      </w:r>
      <w:r w:rsidRPr="00991B8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Privada de la Presidencia</w:t>
      </w:r>
      <w:r w:rsidRPr="00991B8A">
        <w:rPr>
          <w:rFonts w:ascii="Altivo Extra Light" w:eastAsia="Times New Roman" w:hAnsi="Altivo Extra Light" w:cstheme="minorHAnsi"/>
          <w:b/>
          <w:bCs/>
          <w:lang w:eastAsia="es-GT"/>
        </w:rPr>
        <w:t>.</w:t>
      </w:r>
      <w:r w:rsidR="00457953" w:rsidRPr="00991B8A">
        <w:rPr>
          <w:rFonts w:ascii="Altivo Extra Light" w:eastAsia="Times New Roman" w:hAnsi="Altivo Extra Light" w:cstheme="minorHAnsi"/>
          <w:lang w:eastAsia="es-GT"/>
        </w:rPr>
        <w:t xml:space="preserve"> </w:t>
      </w:r>
      <w:r w:rsidR="00A51795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Con el objeto de socializar las acciones realizadas por la Comisión Presidencial por la Paz y los Derechos Humanos, en seguimiento al Acuerdo sobre Identidad y Derechos de los Pueblos Indígenas y coordinar acciones conjuntas</w:t>
      </w:r>
      <w:r w:rsidR="00A51795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DF638E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la cual se llevó a cabo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en el salón de </w:t>
      </w:r>
      <w:r w:rsidR="00FF4487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reuniones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de la </w:t>
      </w:r>
      <w:r w:rsidR="00FF4487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Subsecretaría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Privada de la Presidencia ubicada en el 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lastRenderedPageBreak/>
        <w:t>Palacio Nacional de la Cultura</w:t>
      </w:r>
      <w:r w:rsidR="00DF638E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, c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on la participación de la </w:t>
      </w:r>
      <w:r w:rsidR="00863AD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p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ersona </w:t>
      </w:r>
      <w:r w:rsidR="00863AD0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esigna de la </w:t>
      </w:r>
      <w:r w:rsidR="00FF4487"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Subsecretaría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Privada de la Presidencia y personal de</w:t>
      </w:r>
      <w:r w:rsidR="008242D2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l </w:t>
      </w:r>
      <w:r w:rsidR="008242D2" w:rsidRPr="008242D2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Departamento de Seguimiento y Fortalecimiento a la Paz</w:t>
      </w:r>
      <w:r w:rsidRPr="008242D2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8242D2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DESEFOPAZ</w:t>
      </w:r>
      <w:r w:rsidR="008242D2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Pr="00991B8A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.</w:t>
      </w:r>
    </w:p>
    <w:p w14:paraId="0997A846" w14:textId="3C7C184E" w:rsidR="00962A88" w:rsidRPr="00991B8A" w:rsidRDefault="00962A88" w:rsidP="0053195B">
      <w:pPr>
        <w:pStyle w:val="Prrafodelista"/>
        <w:shd w:val="clear" w:color="auto" w:fill="FFFFFF"/>
        <w:ind w:left="644"/>
        <w:jc w:val="both"/>
        <w:rPr>
          <w:rFonts w:ascii="Altivo Extra Light" w:eastAsia="Times New Roman" w:hAnsi="Altivo Extra Light"/>
          <w:color w:val="000000"/>
          <w:lang w:eastAsia="es-GT"/>
        </w:rPr>
      </w:pPr>
    </w:p>
    <w:p w14:paraId="0CC3F624" w14:textId="06C6AB7E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Subproducto: </w:t>
      </w:r>
      <w:r w:rsidRPr="00991B8A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001-002-0002</w:t>
      </w:r>
      <w:r w:rsidRPr="00991B8A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Servidores Públicos y Ciudadanos formados y capacitados en Cultura de Paz, respeto a los Derechos Humanos y Mecanismos de Diálogo.</w:t>
      </w:r>
    </w:p>
    <w:p w14:paraId="121B9F3B" w14:textId="6D025914" w:rsidR="003B498A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Meta del mes:</w:t>
      </w:r>
      <w:r w:rsidR="00304FD4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="00953644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</w:t>
      </w:r>
      <w:r w:rsidR="00862A39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6</w:t>
      </w:r>
      <w:r w:rsidR="00953644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00</w:t>
      </w:r>
      <w:r w:rsidR="000C01AC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="00304FD4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persona)</w:t>
      </w:r>
    </w:p>
    <w:p w14:paraId="3D753EE2" w14:textId="560C2812" w:rsidR="00AF2C0F" w:rsidRPr="00991B8A" w:rsidRDefault="00AF2C0F" w:rsidP="00F30558">
      <w:pPr>
        <w:spacing w:after="240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Durante el </w:t>
      </w:r>
      <w:r w:rsidR="00DF2BB1" w:rsidRPr="00991B8A">
        <w:rPr>
          <w:rFonts w:ascii="Altivo Extra Light" w:eastAsia="Times New Roman" w:hAnsi="Altivo Extra Light" w:cstheme="minorHAnsi"/>
          <w:lang w:val="es-ES" w:eastAsia="es-GT"/>
        </w:rPr>
        <w:t>mes</w:t>
      </w: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 reportado se llevaron a cabo </w:t>
      </w:r>
      <w:r w:rsidR="00F30558">
        <w:rPr>
          <w:rFonts w:ascii="Altivo Extra Light" w:eastAsia="Times New Roman" w:hAnsi="Altivo Extra Light" w:cstheme="minorHAnsi"/>
          <w:lang w:val="es-ES" w:eastAsia="es-GT"/>
        </w:rPr>
        <w:t>6</w:t>
      </w: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 actividades de formación y capacitación, en modalidad presencial y virtual, orientadas a fortalecer los conocimientos en Derechos Humanos, Cultura de Paz y promoción del Diálogo para servidores públicos y ciudadanía en general.</w:t>
      </w:r>
    </w:p>
    <w:p w14:paraId="791EFB23" w14:textId="1CA3F449" w:rsidR="00AF2C0F" w:rsidRPr="00991B8A" w:rsidRDefault="00044808" w:rsidP="00AF2C0F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>Talleres</w:t>
      </w:r>
      <w:r w:rsidR="00AF2C0F" w:rsidRPr="00991B8A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 virtuales en Derechos Humanos, Cultura de Paz y Promoción del Diálogo (Nivel Nacional)</w:t>
      </w:r>
    </w:p>
    <w:p w14:paraId="66EB4ED4" w14:textId="441722E7" w:rsidR="00AF469A" w:rsidRPr="00991B8A" w:rsidRDefault="00AF469A" w:rsidP="00AF469A">
      <w:pPr>
        <w:spacing w:after="240" w:line="276" w:lineRule="auto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Durante el </w:t>
      </w:r>
      <w:r w:rsidR="00DF2BB1" w:rsidRPr="00991B8A">
        <w:rPr>
          <w:rFonts w:ascii="Altivo Extra Light" w:eastAsia="Times New Roman" w:hAnsi="Altivo Extra Light" w:cstheme="minorHAnsi"/>
          <w:lang w:val="es-ES" w:eastAsia="es-GT"/>
        </w:rPr>
        <w:t>mes</w:t>
      </w: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 se realizaron diversos </w:t>
      </w:r>
      <w:r w:rsidR="00044808" w:rsidRPr="00991B8A">
        <w:rPr>
          <w:rFonts w:ascii="Altivo Extra Light" w:eastAsia="Times New Roman" w:hAnsi="Altivo Extra Light" w:cstheme="minorHAnsi"/>
          <w:lang w:val="es-ES" w:eastAsia="es-GT"/>
        </w:rPr>
        <w:t>talleres</w:t>
      </w:r>
      <w:r w:rsidRPr="00991B8A">
        <w:rPr>
          <w:rFonts w:ascii="Altivo Extra Light" w:eastAsia="Times New Roman" w:hAnsi="Altivo Extra Light" w:cstheme="minorHAnsi"/>
          <w:lang w:val="es-ES" w:eastAsia="es-GT"/>
        </w:rPr>
        <w:t xml:space="preserve"> virtuales dirigidos a servidores públicos y ciudadanía, con los siguientes resultados:</w:t>
      </w:r>
    </w:p>
    <w:p w14:paraId="2ECD727D" w14:textId="77777777" w:rsidR="0014333F" w:rsidRPr="00A93E1A" w:rsidRDefault="00590FC6" w:rsidP="001E517A">
      <w:pPr>
        <w:pStyle w:val="Prrafodelista"/>
        <w:numPr>
          <w:ilvl w:val="0"/>
          <w:numId w:val="32"/>
        </w:numPr>
        <w:spacing w:after="240" w:line="276" w:lineRule="auto"/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A93E1A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Derechos de la niñez y adolescencia</w:t>
      </w:r>
      <w:r w:rsidRPr="00A93E1A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 </w:t>
      </w:r>
    </w:p>
    <w:p w14:paraId="7C23430F" w14:textId="4130B96D" w:rsidR="0014333F" w:rsidRPr="00A93E1A" w:rsidRDefault="0014333F" w:rsidP="0014333F">
      <w:pPr>
        <w:pStyle w:val="Prrafodelista"/>
        <w:spacing w:after="240" w:line="276" w:lineRule="auto"/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A93E1A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Se realizaron 3 talleres con la participación de 1,208 personas, 888 mujeres y 320 hombres, dirigidos a servidores públicos de la Procuraduría General de la Nación, Ministerio de Educación, estudiantes de la Universidad de San Carlos de Guatemala </w:t>
      </w:r>
      <w:r w:rsidR="00E66338" w:rsidRPr="00A93E1A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Pr="00A93E1A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USAC</w:t>
      </w:r>
      <w:r w:rsidR="00E66338" w:rsidRPr="00A93E1A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)</w:t>
      </w:r>
      <w:r w:rsidRPr="00A93E1A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y jóvenes líderes.</w:t>
      </w:r>
    </w:p>
    <w:p w14:paraId="047163B8" w14:textId="2CE18AE7" w:rsidR="00324A1A" w:rsidRPr="000764E8" w:rsidRDefault="00324A1A" w:rsidP="00324A1A">
      <w:p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</w:rPr>
      </w:pPr>
      <w:r w:rsidRPr="000764E8">
        <w:rPr>
          <w:rFonts w:ascii="Altivo Extra Light" w:hAnsi="Altivo Extra Light" w:cstheme="minorHAnsi"/>
          <w:b/>
          <w:bCs/>
          <w:color w:val="000000"/>
        </w:rPr>
        <w:t>Conversatorios y taller presenciales en Derechos Humanos, Cultura de Paz y Promoción del Diálogo</w:t>
      </w:r>
    </w:p>
    <w:p w14:paraId="0372E202" w14:textId="31EE2C18" w:rsidR="00324A1A" w:rsidRPr="000764E8" w:rsidRDefault="00324A1A" w:rsidP="00324A1A">
      <w:pPr>
        <w:spacing w:after="240" w:line="276" w:lineRule="auto"/>
        <w:jc w:val="both"/>
        <w:rPr>
          <w:rFonts w:ascii="Altivo Extra Light" w:hAnsi="Altivo Extra Light" w:cstheme="minorHAnsi"/>
          <w:color w:val="000000"/>
        </w:rPr>
      </w:pPr>
      <w:r w:rsidRPr="000764E8">
        <w:rPr>
          <w:rFonts w:ascii="Altivo Extra Light" w:hAnsi="Altivo Extra Light" w:cstheme="minorHAnsi"/>
          <w:color w:val="000000"/>
        </w:rPr>
        <w:t xml:space="preserve">Durante el </w:t>
      </w:r>
      <w:r w:rsidR="00DF2BB1" w:rsidRPr="000764E8">
        <w:rPr>
          <w:rFonts w:ascii="Altivo Extra Light" w:hAnsi="Altivo Extra Light" w:cstheme="minorHAnsi"/>
          <w:color w:val="000000"/>
        </w:rPr>
        <w:t>mes</w:t>
      </w:r>
      <w:r w:rsidRPr="000764E8">
        <w:rPr>
          <w:rFonts w:ascii="Altivo Extra Light" w:hAnsi="Altivo Extra Light" w:cstheme="minorHAnsi"/>
          <w:color w:val="000000"/>
        </w:rPr>
        <w:t xml:space="preserve"> se desarrollaron diversas actividades presenciales dirigidas a servidores públicos y ciudadanía, en distintos departamentos del país, con los siguientes resultados:</w:t>
      </w:r>
    </w:p>
    <w:p w14:paraId="2D237772" w14:textId="77777777" w:rsidR="009D5880" w:rsidRPr="000764E8" w:rsidRDefault="00044808" w:rsidP="009D5880">
      <w:pPr>
        <w:pStyle w:val="Prrafodelista"/>
        <w:numPr>
          <w:ilvl w:val="0"/>
          <w:numId w:val="27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lastRenderedPageBreak/>
        <w:t>Conversatorio: “Acuerdo sobre la Identidad y Derechos de los Pueblos Indígenas”</w:t>
      </w:r>
    </w:p>
    <w:p w14:paraId="7FCBE3E6" w14:textId="6C4BA5C5" w:rsidR="00C94077" w:rsidRPr="000764E8" w:rsidRDefault="00C94077" w:rsidP="009D5880">
      <w:pPr>
        <w:pStyle w:val="Prrafodelista"/>
        <w:spacing w:after="240" w:line="240" w:lineRule="auto"/>
        <w:ind w:left="502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764E8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52 personas, 29 mujeres y 23 hombres, dirigido a servidores públicos del Ministerio de Educación, Ministerio de Gobernación, Ministerio de la Defensa Nacional, Ministerio de agricultura ganadería y alimentación, Ministerio de Cultura y Deportes, en el departamento de Guatemala. </w:t>
      </w:r>
    </w:p>
    <w:p w14:paraId="3C5D4D03" w14:textId="77777777" w:rsidR="00C94077" w:rsidRPr="000764E8" w:rsidRDefault="00C94077" w:rsidP="00C94077">
      <w:pPr>
        <w:pStyle w:val="Prrafodelista"/>
        <w:spacing w:after="240" w:line="276" w:lineRule="auto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</w:p>
    <w:p w14:paraId="7858EBC1" w14:textId="77777777" w:rsidR="009D5880" w:rsidRPr="000764E8" w:rsidRDefault="00C94077" w:rsidP="009D5880">
      <w:pPr>
        <w:pStyle w:val="Prrafodelista"/>
        <w:numPr>
          <w:ilvl w:val="0"/>
          <w:numId w:val="27"/>
        </w:numPr>
        <w:spacing w:after="240" w:line="276" w:lineRule="auto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  <w:r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C</w:t>
      </w:r>
      <w:r w:rsidR="00044808"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onversatorio</w:t>
      </w:r>
      <w:r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:</w:t>
      </w:r>
      <w:r w:rsidR="00044808"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 Derechos de las </w:t>
      </w:r>
      <w:r w:rsidR="002F5024"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M</w:t>
      </w:r>
      <w:r w:rsidR="00044808"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ujeres</w:t>
      </w:r>
    </w:p>
    <w:p w14:paraId="65296A29" w14:textId="7C698D26" w:rsidR="00044808" w:rsidRPr="000764E8" w:rsidRDefault="002F5024" w:rsidP="009D5880">
      <w:pPr>
        <w:pStyle w:val="Prrafodelista"/>
        <w:spacing w:after="240" w:line="240" w:lineRule="auto"/>
        <w:ind w:left="502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  <w:r w:rsidRPr="000764E8">
        <w:rPr>
          <w:rFonts w:ascii="Altivo Extra Light" w:hAnsi="Altivo Extra Light" w:cstheme="minorHAnsi"/>
          <w:color w:val="000000"/>
          <w:sz w:val="24"/>
          <w:szCs w:val="24"/>
        </w:rPr>
        <w:t>C</w:t>
      </w:r>
      <w:r w:rsidR="00044808" w:rsidRPr="000764E8">
        <w:rPr>
          <w:rFonts w:ascii="Altivo Extra Light" w:hAnsi="Altivo Extra Light" w:cstheme="minorHAnsi"/>
          <w:color w:val="000000"/>
          <w:sz w:val="24"/>
          <w:szCs w:val="24"/>
        </w:rPr>
        <w:t>on la participación de 102 personas, 68 mujeres y 34 hombres, dirigido a estudiantes del Instituto Nacional Rafael Landívar, en el departamento de Suchitepéquez.</w:t>
      </w:r>
    </w:p>
    <w:p w14:paraId="649D8166" w14:textId="77777777" w:rsidR="003F4E91" w:rsidRPr="000764E8" w:rsidRDefault="003F4E91" w:rsidP="002F5024">
      <w:pPr>
        <w:pStyle w:val="Prrafodelista"/>
        <w:spacing w:after="240" w:line="276" w:lineRule="auto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</w:p>
    <w:p w14:paraId="2896D8C1" w14:textId="77777777" w:rsidR="009D5880" w:rsidRPr="000764E8" w:rsidRDefault="003F4E91" w:rsidP="009D5880">
      <w:pPr>
        <w:pStyle w:val="Prrafodelista"/>
        <w:numPr>
          <w:ilvl w:val="0"/>
          <w:numId w:val="27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764E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Taller: Derechos humanos y Uso de la fuerza</w:t>
      </w:r>
    </w:p>
    <w:p w14:paraId="54AA6B73" w14:textId="23525515" w:rsidR="003F4E91" w:rsidRPr="000764E8" w:rsidRDefault="003F4E91" w:rsidP="009D5880">
      <w:pPr>
        <w:pStyle w:val="Prrafodelista"/>
        <w:spacing w:after="240" w:line="240" w:lineRule="auto"/>
        <w:ind w:left="502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764E8">
        <w:rPr>
          <w:rFonts w:ascii="Altivo Extra Light" w:hAnsi="Altivo Extra Light" w:cstheme="minorHAnsi"/>
          <w:color w:val="000000"/>
          <w:sz w:val="24"/>
          <w:szCs w:val="24"/>
        </w:rPr>
        <w:t>Con la participación de 238 personas, 23 mujeres y 215 hombres, dirigido a</w:t>
      </w:r>
      <w:r w:rsidR="0030432F" w:rsidRPr="000764E8">
        <w:rPr>
          <w:rFonts w:ascii="Altivo Extra Light" w:hAnsi="Altivo Extra Light" w:cstheme="minorHAnsi"/>
          <w:color w:val="000000"/>
          <w:sz w:val="24"/>
          <w:szCs w:val="24"/>
        </w:rPr>
        <w:t>l</w:t>
      </w:r>
      <w:r w:rsidRPr="000764E8">
        <w:rPr>
          <w:rFonts w:ascii="Altivo Extra Light" w:hAnsi="Altivo Extra Light" w:cstheme="minorHAnsi"/>
          <w:color w:val="000000"/>
          <w:sz w:val="24"/>
          <w:szCs w:val="24"/>
        </w:rPr>
        <w:t xml:space="preserve"> personal del Ministerio de la Defensa Nacional: Cuarta Brigada de Infantería "General Justo Rufino Barrios" en el departamento de Suchitepéquez.</w:t>
      </w:r>
    </w:p>
    <w:p w14:paraId="330151C3" w14:textId="77777777" w:rsidR="003F4E91" w:rsidRPr="00991B8A" w:rsidRDefault="003F4E91" w:rsidP="003F4E91">
      <w:pPr>
        <w:pStyle w:val="Prrafodelista"/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</w:rPr>
      </w:pPr>
    </w:p>
    <w:p w14:paraId="5D722254" w14:textId="5D4974DE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Producto: </w:t>
      </w:r>
      <w:r w:rsidRPr="00991B8A">
        <w:rPr>
          <w:rFonts w:ascii="Altivo Extra Light" w:hAnsi="Altivo Extra Light" w:cstheme="minorHAnsi"/>
          <w:b/>
          <w:bCs/>
          <w:color w:val="2F5496" w:themeColor="accent1" w:themeShade="BF"/>
          <w:shd w:val="clear" w:color="auto" w:fill="FFFFFF"/>
        </w:rPr>
        <w:t xml:space="preserve">001-003 </w:t>
      </w: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ASESORÍA, COORDINACIÓN E IMPLEMENTACIÓN DE MEDIDAS DE REPARACIÓN EN MATERIA DE DERECHOS HUMANOS A DISTINTAS INSTITUCIONES DEL ESTADO.</w:t>
      </w:r>
    </w:p>
    <w:p w14:paraId="5E168D0A" w14:textId="1A030615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9D5880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26 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(documento)</w:t>
      </w:r>
      <w:r w:rsidRPr="00991B8A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           </w:t>
      </w:r>
    </w:p>
    <w:p w14:paraId="222DA07C" w14:textId="77777777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991B8A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001-003-0001</w:t>
      </w:r>
      <w:r w:rsidRPr="00991B8A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asesoría y coordinación en materia de derechos humanos a distintas instituciones del Estado.</w:t>
      </w:r>
    </w:p>
    <w:p w14:paraId="03763C70" w14:textId="490BC9F6" w:rsidR="00A507BD" w:rsidRPr="00991B8A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0F4A9A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19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94E47D" w14:textId="2B200E27" w:rsidR="00A507BD" w:rsidRPr="00991B8A" w:rsidRDefault="006A6658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Durante el </w:t>
      </w:r>
      <w:r w:rsidR="00DF2BB1" w:rsidRPr="00991B8A">
        <w:rPr>
          <w:rFonts w:ascii="Altivo Extra Light" w:eastAsia="Times New Roman" w:hAnsi="Altivo Extra Light" w:cstheme="minorHAnsi"/>
          <w:bCs/>
          <w:lang w:val="es-ES" w:eastAsia="es-GT"/>
        </w:rPr>
        <w:t>mes</w:t>
      </w: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, se elaboraron </w:t>
      </w:r>
      <w:r w:rsidR="007C273C" w:rsidRPr="00991B8A">
        <w:rPr>
          <w:rFonts w:ascii="Altivo Extra Light" w:eastAsia="Times New Roman" w:hAnsi="Altivo Extra Light" w:cstheme="minorHAnsi"/>
          <w:bCs/>
          <w:lang w:val="es-ES" w:eastAsia="es-GT"/>
        </w:rPr>
        <w:t>19</w:t>
      </w: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 informes de seguimiento, con el objetivo de documentar avances, desafíos y acciones realizadas en relación con casos de derechos humanos y medidas cautelares a nivel nacional e internacional:</w:t>
      </w:r>
    </w:p>
    <w:p w14:paraId="0E6F717F" w14:textId="6D91DB9C" w:rsidR="00273A54" w:rsidRPr="00B803CD" w:rsidRDefault="00E416DD" w:rsidP="00273A54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  <w:sz w:val="24"/>
          <w:szCs w:val="24"/>
        </w:rPr>
      </w:pPr>
      <w:bookmarkStart w:id="0" w:name="_Hlk144372240"/>
      <w:bookmarkStart w:id="1" w:name="_Hlk187060854"/>
      <w:bookmarkStart w:id="2" w:name="_Hlk197424255"/>
      <w:r w:rsidRPr="00B803CD">
        <w:rPr>
          <w:rFonts w:ascii="Altivo Extra Light" w:hAnsi="Altivo Extra Light"/>
          <w:b/>
          <w:bCs/>
          <w:sz w:val="24"/>
          <w:szCs w:val="24"/>
        </w:rPr>
        <w:lastRenderedPageBreak/>
        <w:t>Informe DEPCADEH-087-2025</w:t>
      </w:r>
      <w:r w:rsidR="00D028A9" w:rsidRPr="00B803CD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052C43" w:rsidRPr="00B803CD">
        <w:rPr>
          <w:rFonts w:ascii="Altivo Extra Light" w:hAnsi="Altivo Extra Light"/>
          <w:sz w:val="24"/>
          <w:szCs w:val="24"/>
        </w:rPr>
        <w:t xml:space="preserve">remitido a la Secretaría </w:t>
      </w:r>
      <w:r w:rsidR="00A11BD4" w:rsidRPr="00B803CD">
        <w:rPr>
          <w:rFonts w:ascii="Altivo Extra Light" w:hAnsi="Altivo Extra Light"/>
          <w:sz w:val="24"/>
          <w:szCs w:val="24"/>
        </w:rPr>
        <w:t xml:space="preserve">Presidencial de la Mujer, </w:t>
      </w:r>
      <w:r w:rsidR="004C782A" w:rsidRPr="00B803CD">
        <w:rPr>
          <w:rFonts w:ascii="Altivo Extra Light" w:hAnsi="Altivo Extra Light"/>
          <w:sz w:val="24"/>
          <w:szCs w:val="24"/>
        </w:rPr>
        <w:t xml:space="preserve">sobre las observaciones finales priorizadas </w:t>
      </w:r>
      <w:r w:rsidR="00891C51" w:rsidRPr="00B803CD">
        <w:rPr>
          <w:rFonts w:ascii="Altivo Extra Light" w:hAnsi="Altivo Extra Light"/>
          <w:sz w:val="24"/>
          <w:szCs w:val="24"/>
        </w:rPr>
        <w:t xml:space="preserve">del Comité </w:t>
      </w:r>
      <w:r w:rsidR="00C1531A" w:rsidRPr="00B803CD">
        <w:rPr>
          <w:rFonts w:ascii="Altivo Extra Light" w:hAnsi="Altivo Extra Light"/>
          <w:sz w:val="24"/>
          <w:szCs w:val="24"/>
        </w:rPr>
        <w:t>sobre la Eliminación de la Discriminación</w:t>
      </w:r>
      <w:r w:rsidR="00C73CD2" w:rsidRPr="00B803CD">
        <w:rPr>
          <w:rFonts w:ascii="Altivo Extra Light" w:hAnsi="Altivo Extra Light"/>
          <w:sz w:val="24"/>
          <w:szCs w:val="24"/>
        </w:rPr>
        <w:t xml:space="preserve"> contra la Mujer (CEDAW)</w:t>
      </w:r>
      <w:r w:rsidR="00273A54" w:rsidRPr="00B803CD">
        <w:rPr>
          <w:rFonts w:ascii="Altivo Extra Light" w:hAnsi="Altivo Extra Light"/>
          <w:sz w:val="24"/>
          <w:szCs w:val="24"/>
        </w:rPr>
        <w:t>.</w:t>
      </w:r>
    </w:p>
    <w:p w14:paraId="687FA317" w14:textId="11977BEC" w:rsidR="006B66E2" w:rsidRPr="00B803CD" w:rsidRDefault="00EF333F" w:rsidP="006B66E2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DEPCADEH-088-2025</w:t>
      </w:r>
      <w:r w:rsidR="00D028A9" w:rsidRPr="00B803CD">
        <w:rPr>
          <w:rFonts w:ascii="Altivo Extra Light" w:hAnsi="Altivo Extra Light"/>
          <w:b/>
          <w:bCs/>
          <w:sz w:val="24"/>
          <w:szCs w:val="24"/>
        </w:rPr>
        <w:t>,</w:t>
      </w:r>
      <w:r w:rsidR="00D42FC7" w:rsidRPr="00B803CD">
        <w:rPr>
          <w:rFonts w:ascii="Altivo Extra Light" w:hAnsi="Altivo Extra Light"/>
          <w:sz w:val="24"/>
          <w:szCs w:val="24"/>
        </w:rPr>
        <w:t xml:space="preserve"> </w:t>
      </w:r>
      <w:r w:rsidR="006B66E2" w:rsidRPr="00B803CD">
        <w:rPr>
          <w:rFonts w:ascii="Altivo Extra Light" w:hAnsi="Altivo Extra Light"/>
          <w:sz w:val="24"/>
          <w:szCs w:val="24"/>
        </w:rPr>
        <w:t xml:space="preserve">remitido al Ministerio de Relaciones Exteriores, en respuesta </w:t>
      </w:r>
      <w:r w:rsidR="00843FF3" w:rsidRPr="00B803CD">
        <w:rPr>
          <w:rFonts w:ascii="Altivo Extra Light" w:hAnsi="Altivo Extra Light"/>
          <w:sz w:val="24"/>
          <w:szCs w:val="24"/>
          <w:lang w:val="es-ES_tradnl"/>
        </w:rPr>
        <w:t xml:space="preserve">sobre la comunicación conjunta </w:t>
      </w:r>
      <w:r w:rsidR="00CE0535" w:rsidRPr="00B803CD">
        <w:rPr>
          <w:rFonts w:ascii="Altivo Extra Light" w:hAnsi="Altivo Extra Light"/>
          <w:sz w:val="24"/>
          <w:szCs w:val="24"/>
          <w:lang w:val="es-ES_tradnl"/>
        </w:rPr>
        <w:t xml:space="preserve">enviada por la Relatora Especial </w:t>
      </w:r>
      <w:r w:rsidR="005B1C6E" w:rsidRPr="00B803CD">
        <w:rPr>
          <w:rFonts w:ascii="Altivo Extra Light" w:hAnsi="Altivo Extra Light"/>
          <w:sz w:val="24"/>
          <w:szCs w:val="24"/>
          <w:lang w:val="es-ES_tradnl"/>
        </w:rPr>
        <w:t xml:space="preserve">sobre la independencia </w:t>
      </w:r>
      <w:r w:rsidR="004F5B9B" w:rsidRPr="00B803CD">
        <w:rPr>
          <w:rFonts w:ascii="Altivo Extra Light" w:hAnsi="Altivo Extra Light"/>
          <w:sz w:val="24"/>
          <w:szCs w:val="24"/>
          <w:lang w:val="es-ES_tradnl"/>
        </w:rPr>
        <w:t xml:space="preserve">de los magistrados y abogados, y la </w:t>
      </w:r>
      <w:r w:rsidR="0056007F" w:rsidRPr="00B803CD">
        <w:rPr>
          <w:rFonts w:ascii="Altivo Extra Light" w:hAnsi="Altivo Extra Light"/>
          <w:sz w:val="24"/>
          <w:szCs w:val="24"/>
          <w:lang w:val="es-ES_tradnl"/>
        </w:rPr>
        <w:t>R</w:t>
      </w:r>
      <w:r w:rsidR="004F5B9B" w:rsidRPr="00B803CD">
        <w:rPr>
          <w:rFonts w:ascii="Altivo Extra Light" w:hAnsi="Altivo Extra Light"/>
          <w:sz w:val="24"/>
          <w:szCs w:val="24"/>
          <w:lang w:val="es-ES_tradnl"/>
        </w:rPr>
        <w:t>elatora</w:t>
      </w:r>
      <w:r w:rsidR="006B66E2" w:rsidRPr="00B803CD">
        <w:rPr>
          <w:rFonts w:ascii="Altivo Extra Light" w:hAnsi="Altivo Extra Light"/>
          <w:sz w:val="24"/>
          <w:szCs w:val="24"/>
        </w:rPr>
        <w:t xml:space="preserve"> </w:t>
      </w:r>
      <w:r w:rsidR="00F0733B" w:rsidRPr="00B803CD">
        <w:rPr>
          <w:rFonts w:ascii="Altivo Extra Light" w:hAnsi="Altivo Extra Light"/>
          <w:sz w:val="24"/>
          <w:szCs w:val="24"/>
        </w:rPr>
        <w:t xml:space="preserve">Especial </w:t>
      </w:r>
      <w:r w:rsidR="00603AF0" w:rsidRPr="00B803CD">
        <w:rPr>
          <w:rFonts w:ascii="Altivo Extra Light" w:hAnsi="Altivo Extra Light"/>
          <w:sz w:val="24"/>
          <w:szCs w:val="24"/>
        </w:rPr>
        <w:t xml:space="preserve">sobre la situación de los defensores de </w:t>
      </w:r>
      <w:r w:rsidR="0086415D" w:rsidRPr="00B803CD">
        <w:rPr>
          <w:rFonts w:ascii="Altivo Extra Light" w:hAnsi="Altivo Extra Light"/>
          <w:sz w:val="24"/>
          <w:szCs w:val="24"/>
        </w:rPr>
        <w:t>derechos humanos</w:t>
      </w:r>
      <w:r w:rsidR="006B66E2" w:rsidRPr="00B803CD">
        <w:rPr>
          <w:rFonts w:ascii="Altivo Extra Light" w:hAnsi="Altivo Extra Light"/>
          <w:sz w:val="24"/>
          <w:szCs w:val="24"/>
        </w:rPr>
        <w:t>.</w:t>
      </w:r>
    </w:p>
    <w:p w14:paraId="24E6C1E2" w14:textId="7E01CA94" w:rsidR="006B66E2" w:rsidRPr="00B803CD" w:rsidRDefault="009A2998" w:rsidP="00E7154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DEPCADEH-089-2025</w:t>
      </w:r>
      <w:r w:rsidR="00D00709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D00709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0B39F2" w:rsidRPr="00B803CD">
        <w:rPr>
          <w:rFonts w:ascii="Altivo Extra Light" w:hAnsi="Altivo Extra Light"/>
          <w:sz w:val="24"/>
          <w:szCs w:val="24"/>
        </w:rPr>
        <w:t xml:space="preserve">remitido al Ministerio de Relaciones Exteriores, en respuesta </w:t>
      </w:r>
      <w:r w:rsidR="006B66E2" w:rsidRPr="00B803CD">
        <w:rPr>
          <w:rFonts w:ascii="Altivo Extra Light" w:hAnsi="Altivo Extra Light"/>
          <w:sz w:val="24"/>
          <w:szCs w:val="24"/>
          <w:lang w:val="es-ES_tradnl"/>
        </w:rPr>
        <w:t xml:space="preserve">a la solicitud </w:t>
      </w:r>
      <w:r w:rsidR="00F02677" w:rsidRPr="00B803CD">
        <w:rPr>
          <w:rFonts w:ascii="Altivo Extra Light" w:hAnsi="Altivo Extra Light"/>
          <w:sz w:val="24"/>
          <w:szCs w:val="24"/>
          <w:lang w:val="es-ES_tradnl"/>
        </w:rPr>
        <w:t xml:space="preserve">de información </w:t>
      </w:r>
      <w:r w:rsidR="00166840" w:rsidRPr="00B803CD">
        <w:rPr>
          <w:rFonts w:ascii="Altivo Extra Light" w:hAnsi="Altivo Extra Light"/>
          <w:sz w:val="24"/>
          <w:szCs w:val="24"/>
          <w:lang w:val="es-ES_tradnl"/>
        </w:rPr>
        <w:t>para los diálogos</w:t>
      </w:r>
      <w:r w:rsidR="00F02677" w:rsidRPr="00B803CD">
        <w:rPr>
          <w:rFonts w:ascii="Altivo Extra Light" w:hAnsi="Altivo Extra Light"/>
          <w:sz w:val="24"/>
          <w:szCs w:val="24"/>
          <w:lang w:val="es-ES_tradnl"/>
        </w:rPr>
        <w:t xml:space="preserve"> interactivos en el marco </w:t>
      </w:r>
      <w:r w:rsidR="00D72895" w:rsidRPr="00B803CD">
        <w:rPr>
          <w:rFonts w:ascii="Altivo Extra Light" w:hAnsi="Altivo Extra Light"/>
          <w:sz w:val="24"/>
          <w:szCs w:val="24"/>
          <w:lang w:val="es-ES_tradnl"/>
        </w:rPr>
        <w:t>del 60</w:t>
      </w:r>
      <w:r w:rsidR="00BD5AB7" w:rsidRPr="00B803CD">
        <w:rPr>
          <w:rFonts w:ascii="Altivo Extra Light" w:hAnsi="Altivo Extra Light"/>
          <w:sz w:val="24"/>
          <w:szCs w:val="24"/>
          <w:lang w:val="es-ES_tradnl"/>
        </w:rPr>
        <w:t xml:space="preserve">° periodo de sesiones del Consejo de Derechos Humanos. </w:t>
      </w:r>
      <w:r w:rsidR="00166840" w:rsidRPr="00B803CD">
        <w:rPr>
          <w:rFonts w:ascii="Altivo Extra Light" w:hAnsi="Altivo Extra Light"/>
          <w:sz w:val="24"/>
          <w:szCs w:val="24"/>
          <w:lang w:val="es-ES_tradnl"/>
        </w:rPr>
        <w:t xml:space="preserve"> </w:t>
      </w:r>
    </w:p>
    <w:p w14:paraId="579F35D9" w14:textId="4DFBE735" w:rsidR="00116791" w:rsidRPr="00B803CD" w:rsidRDefault="004E5F7B" w:rsidP="000F0CC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DEPCADEH-090-2025</w:t>
      </w:r>
      <w:r w:rsidR="00D00709" w:rsidRPr="00B803CD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6D5E2B" w:rsidRPr="00B803CD">
        <w:rPr>
          <w:rFonts w:ascii="Altivo Extra Light" w:hAnsi="Altivo Extra Light"/>
          <w:sz w:val="24"/>
          <w:szCs w:val="24"/>
        </w:rPr>
        <w:t xml:space="preserve">acompañamiento brindado a la señora Mirna </w:t>
      </w:r>
      <w:r w:rsidR="00B80D57" w:rsidRPr="00B803CD">
        <w:rPr>
          <w:rFonts w:ascii="Altivo Extra Light" w:hAnsi="Altivo Extra Light"/>
          <w:sz w:val="24"/>
          <w:szCs w:val="24"/>
        </w:rPr>
        <w:t>Maribel Ponce Hércules,</w:t>
      </w:r>
      <w:r w:rsidR="00C34332" w:rsidRPr="00B803CD">
        <w:rPr>
          <w:rFonts w:ascii="Altivo Extra Light" w:hAnsi="Altivo Extra Light"/>
          <w:sz w:val="24"/>
          <w:szCs w:val="24"/>
        </w:rPr>
        <w:t xml:space="preserve"> beneficiario de la Medida Cautelar </w:t>
      </w:r>
      <w:r w:rsidR="00293A3C" w:rsidRPr="00B803CD">
        <w:rPr>
          <w:rFonts w:ascii="Altivo Extra Light" w:hAnsi="Altivo Extra Light"/>
          <w:sz w:val="24"/>
          <w:szCs w:val="24"/>
        </w:rPr>
        <w:t>No. 412-17 a favor de la comunidad Laguna Larga.</w:t>
      </w:r>
      <w:r w:rsidR="00B80D57" w:rsidRPr="00B803CD">
        <w:rPr>
          <w:rFonts w:ascii="Altivo Extra Light" w:hAnsi="Altivo Extra Light"/>
          <w:sz w:val="24"/>
          <w:szCs w:val="24"/>
        </w:rPr>
        <w:t xml:space="preserve"> </w:t>
      </w:r>
    </w:p>
    <w:p w14:paraId="03D270AD" w14:textId="4B39A854" w:rsidR="004C160E" w:rsidRPr="00B803CD" w:rsidRDefault="00B579EE" w:rsidP="00CF39C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DEPCADEH-091-2025</w:t>
      </w:r>
      <w:r w:rsidR="00D00709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, </w:t>
      </w:r>
      <w:r w:rsidR="00575825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remitido </w:t>
      </w:r>
      <w:r w:rsidR="000B0DDF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al Ministerio de Relaciones Exteriores, </w:t>
      </w:r>
      <w:r w:rsidR="00753616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de la respuesta a la solicitud</w:t>
      </w:r>
      <w:r w:rsidR="004C160E" w:rsidRPr="00B803CD">
        <w:rPr>
          <w:rFonts w:ascii="Altivo Extra Light" w:hAnsi="Altivo Extra Light"/>
          <w:sz w:val="24"/>
          <w:szCs w:val="24"/>
          <w:lang w:val="es-ES_tradnl"/>
        </w:rPr>
        <w:t xml:space="preserve"> de información sobre la detención del defensor indígena maya cakchiquel (sic) Leocadio Juracán</w:t>
      </w:r>
      <w:r w:rsidR="00A720DC" w:rsidRPr="00B803CD">
        <w:rPr>
          <w:rFonts w:ascii="Altivo Extra Light" w:hAnsi="Altivo Extra Light"/>
          <w:sz w:val="24"/>
          <w:szCs w:val="24"/>
          <w:lang w:val="es-ES_tradnl"/>
        </w:rPr>
        <w:t>.</w:t>
      </w:r>
      <w:r w:rsidR="004C160E" w:rsidRPr="00B803CD">
        <w:rPr>
          <w:rFonts w:ascii="Altivo Extra Light" w:hAnsi="Altivo Extra Light"/>
          <w:b/>
          <w:bCs/>
          <w:sz w:val="24"/>
          <w:szCs w:val="24"/>
          <w:lang w:val="es-ES_tradnl"/>
        </w:rPr>
        <w:t xml:space="preserve"> </w:t>
      </w:r>
    </w:p>
    <w:p w14:paraId="2B3835D3" w14:textId="1996B4EE" w:rsidR="00116791" w:rsidRPr="00B803CD" w:rsidRDefault="00F37CC5" w:rsidP="00CF39C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DEPCADEH-092-2025</w:t>
      </w:r>
      <w:r w:rsidR="00F34390" w:rsidRPr="00B803CD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, </w:t>
      </w:r>
      <w:r w:rsidR="00A14FD8" w:rsidRPr="00B803CD">
        <w:rPr>
          <w:rFonts w:ascii="Altivo Extra Light" w:hAnsi="Altivo Extra Light"/>
          <w:sz w:val="24"/>
          <w:szCs w:val="24"/>
          <w:lang w:val="es-ES_tradnl"/>
        </w:rPr>
        <w:t>Visita de seguimiento a la señora Mirna Maribel Ponce Hércules, beneficiaria de las Medidas Cautelares No. 412-17 a favor de la comunidad</w:t>
      </w:r>
      <w:r w:rsidR="00A22BE1" w:rsidRPr="00B803CD">
        <w:rPr>
          <w:rFonts w:ascii="Altivo Extra Light" w:hAnsi="Altivo Extra Light"/>
          <w:sz w:val="24"/>
          <w:szCs w:val="24"/>
          <w:lang w:val="es-ES_tradnl"/>
        </w:rPr>
        <w:t xml:space="preserve"> </w:t>
      </w:r>
      <w:r w:rsidR="00A14FD8" w:rsidRPr="00B803CD">
        <w:rPr>
          <w:rFonts w:ascii="Altivo Extra Light" w:hAnsi="Altivo Extra Light"/>
          <w:sz w:val="24"/>
          <w:szCs w:val="24"/>
          <w:lang w:val="es-ES_tradnl"/>
        </w:rPr>
        <w:t>Laguna Larga.</w:t>
      </w:r>
    </w:p>
    <w:p w14:paraId="49997589" w14:textId="7C195C35" w:rsidR="00605F42" w:rsidRPr="00B803CD" w:rsidRDefault="002915C5" w:rsidP="007F0FA4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DEPCADEH-093-2025</w:t>
      </w:r>
      <w:r w:rsidR="00F34390" w:rsidRPr="00B803CD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F0237F" w:rsidRPr="00B803CD">
        <w:rPr>
          <w:rFonts w:ascii="Altivo Extra Light" w:hAnsi="Altivo Extra Light"/>
          <w:sz w:val="24"/>
          <w:szCs w:val="24"/>
        </w:rPr>
        <w:t>remitido al Ministerio de Relaciones Exteriores</w:t>
      </w:r>
      <w:r w:rsidR="00B75E28" w:rsidRPr="00B803CD">
        <w:rPr>
          <w:rFonts w:ascii="Altivo Extra Light" w:hAnsi="Altivo Extra Light"/>
          <w:sz w:val="24"/>
          <w:szCs w:val="24"/>
        </w:rPr>
        <w:t>,</w:t>
      </w:r>
      <w:r w:rsidR="00B4157F" w:rsidRPr="00B803CD">
        <w:rPr>
          <w:rFonts w:ascii="Altivo Extra Light" w:hAnsi="Altivo Extra Light"/>
          <w:sz w:val="24"/>
          <w:szCs w:val="24"/>
        </w:rPr>
        <w:t xml:space="preserve"> en respuesta a la </w:t>
      </w:r>
      <w:r w:rsidR="00A22BE1" w:rsidRPr="00B803CD">
        <w:rPr>
          <w:rFonts w:ascii="Altivo Extra Light" w:hAnsi="Altivo Extra Light"/>
          <w:sz w:val="24"/>
          <w:szCs w:val="24"/>
        </w:rPr>
        <w:t xml:space="preserve">solicitud de información sobre la Detención y enjuiciamiento de los señores Luis Pacheco y Héctor </w:t>
      </w:r>
      <w:proofErr w:type="spellStart"/>
      <w:r w:rsidR="00A22BE1" w:rsidRPr="00B803CD">
        <w:rPr>
          <w:rFonts w:ascii="Altivo Extra Light" w:hAnsi="Altivo Extra Light"/>
          <w:sz w:val="24"/>
          <w:szCs w:val="24"/>
        </w:rPr>
        <w:t>Chaclán</w:t>
      </w:r>
      <w:proofErr w:type="spellEnd"/>
      <w:r w:rsidR="00A22BE1" w:rsidRPr="00B803CD">
        <w:rPr>
          <w:rFonts w:ascii="Altivo Extra Light" w:hAnsi="Altivo Extra Light"/>
          <w:sz w:val="24"/>
          <w:szCs w:val="24"/>
        </w:rPr>
        <w:t xml:space="preserve">, exautoridades indígenas y miembros del Consejo de </w:t>
      </w:r>
      <w:r w:rsidR="009F64EE" w:rsidRPr="00B803CD">
        <w:rPr>
          <w:rFonts w:ascii="Altivo Extra Light" w:hAnsi="Altivo Extra Light"/>
          <w:sz w:val="24"/>
          <w:szCs w:val="24"/>
        </w:rPr>
        <w:t>alcaldes</w:t>
      </w:r>
      <w:r w:rsidR="00A22BE1" w:rsidRPr="00B803CD">
        <w:rPr>
          <w:rFonts w:ascii="Altivo Extra Light" w:hAnsi="Altivo Extra Light"/>
          <w:sz w:val="24"/>
          <w:szCs w:val="24"/>
        </w:rPr>
        <w:t xml:space="preserve"> Comunales de los 48 cantones de Totonicapán</w:t>
      </w:r>
      <w:r w:rsidR="000552F6" w:rsidRPr="00B803CD">
        <w:rPr>
          <w:rFonts w:ascii="Altivo Extra Light" w:hAnsi="Altivo Extra Light"/>
          <w:sz w:val="24"/>
          <w:szCs w:val="24"/>
        </w:rPr>
        <w:t>.</w:t>
      </w:r>
    </w:p>
    <w:p w14:paraId="1D2A12DE" w14:textId="49D7ED6A" w:rsidR="00E11F52" w:rsidRPr="00B803CD" w:rsidRDefault="0003688E" w:rsidP="000C75E8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DEPCADEH-095-2025</w:t>
      </w:r>
      <w:r w:rsidR="00F34390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, </w:t>
      </w:r>
      <w:r w:rsidR="00E11F52" w:rsidRPr="00B803CD">
        <w:rPr>
          <w:rFonts w:ascii="Altivo Extra Light" w:hAnsi="Altivo Extra Light"/>
          <w:sz w:val="24"/>
          <w:szCs w:val="24"/>
          <w:lang w:val="es-ES_tradnl"/>
        </w:rPr>
        <w:t>Acompañamiento a la señora Mi</w:t>
      </w:r>
      <w:r w:rsidR="00A41811" w:rsidRPr="00B803CD">
        <w:rPr>
          <w:rFonts w:ascii="Altivo Extra Light" w:hAnsi="Altivo Extra Light"/>
          <w:sz w:val="24"/>
          <w:szCs w:val="24"/>
          <w:lang w:val="es-ES_tradnl"/>
        </w:rPr>
        <w:t>rn</w:t>
      </w:r>
      <w:r w:rsidR="00E11F52" w:rsidRPr="00B803CD">
        <w:rPr>
          <w:rFonts w:ascii="Altivo Extra Light" w:hAnsi="Altivo Extra Light"/>
          <w:sz w:val="24"/>
          <w:szCs w:val="24"/>
          <w:lang w:val="es-ES_tradnl"/>
        </w:rPr>
        <w:t>a Maribel Ponce Hércules</w:t>
      </w:r>
      <w:r w:rsidR="00A41811" w:rsidRPr="00B803CD">
        <w:rPr>
          <w:rFonts w:ascii="Altivo Extra Light" w:hAnsi="Altivo Extra Light"/>
          <w:sz w:val="24"/>
          <w:szCs w:val="24"/>
          <w:lang w:val="es-ES_tradnl"/>
        </w:rPr>
        <w:t>,</w:t>
      </w:r>
      <w:r w:rsidR="00F751C0" w:rsidRPr="00B803CD">
        <w:rPr>
          <w:rFonts w:ascii="Altivo Extra Light" w:hAnsi="Altivo Extra Light"/>
          <w:sz w:val="24"/>
          <w:szCs w:val="24"/>
          <w:lang w:val="es-ES_tradnl"/>
        </w:rPr>
        <w:t xml:space="preserve"> durante su cita médica en el Hospital Roosevelt, y en su traslado al albergue de la </w:t>
      </w:r>
      <w:r w:rsidR="008C4F75" w:rsidRPr="00B803CD">
        <w:rPr>
          <w:rFonts w:ascii="Altivo Extra Light" w:hAnsi="Altivo Extra Light"/>
          <w:sz w:val="24"/>
          <w:szCs w:val="24"/>
        </w:rPr>
        <w:t>Oficina de Derechos Humanos del Arzobispado de Guatemala (</w:t>
      </w:r>
      <w:r w:rsidR="00F751C0" w:rsidRPr="00B803CD">
        <w:rPr>
          <w:rFonts w:ascii="Altivo Extra Light" w:hAnsi="Altivo Extra Light"/>
          <w:sz w:val="24"/>
          <w:szCs w:val="24"/>
          <w:lang w:val="es-ES_tradnl"/>
        </w:rPr>
        <w:t>ODHAG</w:t>
      </w:r>
      <w:r w:rsidR="008C4F75" w:rsidRPr="00B803CD">
        <w:rPr>
          <w:rFonts w:ascii="Altivo Extra Light" w:hAnsi="Altivo Extra Light"/>
          <w:sz w:val="24"/>
          <w:szCs w:val="24"/>
          <w:lang w:val="es-ES_tradnl"/>
        </w:rPr>
        <w:t>)</w:t>
      </w:r>
    </w:p>
    <w:p w14:paraId="10D130FD" w14:textId="2470F9C0" w:rsidR="00163731" w:rsidRPr="00B803CD" w:rsidRDefault="00D366D5" w:rsidP="00847686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lastRenderedPageBreak/>
        <w:t>Informe DEPCADEH-096-2025</w:t>
      </w:r>
      <w:r w:rsidR="00F34390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F34390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163731" w:rsidRPr="00B803CD">
        <w:rPr>
          <w:rFonts w:ascii="Altivo Extra Light" w:hAnsi="Altivo Extra Light"/>
          <w:sz w:val="24"/>
          <w:szCs w:val="24"/>
          <w:lang w:val="es-ES_tradnl"/>
        </w:rPr>
        <w:t>Visita de seguimiento</w:t>
      </w:r>
      <w:r w:rsidR="00163731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a la</w:t>
      </w:r>
      <w:r w:rsidR="00163731" w:rsidRPr="00B803CD">
        <w:rPr>
          <w:rFonts w:ascii="Altivo Extra Light" w:hAnsi="Altivo Extra Light"/>
          <w:sz w:val="24"/>
          <w:szCs w:val="24"/>
        </w:rPr>
        <w:t xml:space="preserve"> Medida Cautelar MC-412-17, para la gestión y recepción de medicamentos (insulina y jeringas) en el Hospital Roosevelt.</w:t>
      </w:r>
    </w:p>
    <w:p w14:paraId="53AA055E" w14:textId="64975315" w:rsidR="0083792B" w:rsidRPr="00B803CD" w:rsidRDefault="008000B8" w:rsidP="0083792B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DEPCADEH-097-2025</w:t>
      </w:r>
      <w:r w:rsidR="00F34390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, </w:t>
      </w:r>
      <w:r w:rsidR="001D3CFD" w:rsidRPr="00B803CD">
        <w:rPr>
          <w:rFonts w:ascii="Altivo Extra Light" w:hAnsi="Altivo Extra Light"/>
          <w:sz w:val="24"/>
          <w:szCs w:val="24"/>
        </w:rPr>
        <w:t>remitido al Ministerio de Relaciones Exteriores</w:t>
      </w:r>
      <w:r w:rsidR="00180DB6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, </w:t>
      </w:r>
      <w:r w:rsidR="0083792B" w:rsidRPr="00B803C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insumos sobre "Lucha contra la intolerancia, los estereotipos negativos, la estigmatización, la discriminación, la incitación a la violencia y la violencia contra las personas, por motivos de religión o de convicciones", los cuales serán de utilidad para su próximo informe temático</w:t>
      </w:r>
      <w:r w:rsidR="0083792B" w:rsidRPr="00B803CD">
        <w:rPr>
          <w:rFonts w:ascii="Altivo Extra Light" w:eastAsia="Times New Roman" w:hAnsi="Altivo Extra Light" w:cstheme="minorHAnsi"/>
          <w:noProof/>
          <w:sz w:val="24"/>
          <w:szCs w:val="24"/>
          <w:lang w:eastAsia="es-GT"/>
        </w:rPr>
        <w:drawing>
          <wp:inline distT="0" distB="0" distL="0" distR="0" wp14:anchorId="03EA6ED1" wp14:editId="2F814723">
            <wp:extent cx="9525" cy="9525"/>
            <wp:effectExtent l="0" t="0" r="0" b="0"/>
            <wp:docPr id="111134408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8AB8B" w14:textId="05F5BC6E" w:rsidR="002358A3" w:rsidRPr="00B803CD" w:rsidRDefault="00F41842" w:rsidP="002358A3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DECODEH-180-2025</w:t>
      </w:r>
      <w:r w:rsidR="00F34390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, </w:t>
      </w:r>
      <w:r w:rsidR="00E50FD0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E50FD0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</w:t>
      </w:r>
      <w:r w:rsidR="00E50FD0" w:rsidRPr="00B803CD">
        <w:rPr>
          <w:rFonts w:ascii="Altivo Extra Light" w:hAnsi="Altivo Extra Light"/>
          <w:sz w:val="24"/>
          <w:szCs w:val="24"/>
        </w:rPr>
        <w:t xml:space="preserve"> </w:t>
      </w:r>
      <w:r w:rsidR="002358A3" w:rsidRPr="00B803CD">
        <w:rPr>
          <w:rFonts w:ascii="Altivo Extra Light" w:hAnsi="Altivo Extra Light"/>
          <w:sz w:val="24"/>
          <w:szCs w:val="24"/>
        </w:rPr>
        <w:t xml:space="preserve">Actualización de información a los representantes de la solicitud de Medidas Cautelares MC-853-23 presentada ante la Comisión Interamericana de Derechos Humanos (CEDH), a favor del señor Esteban </w:t>
      </w:r>
      <w:proofErr w:type="spellStart"/>
      <w:r w:rsidR="002358A3" w:rsidRPr="00B803CD">
        <w:rPr>
          <w:rFonts w:ascii="Altivo Extra Light" w:hAnsi="Altivo Extra Light"/>
          <w:sz w:val="24"/>
          <w:szCs w:val="24"/>
        </w:rPr>
        <w:t>Toc</w:t>
      </w:r>
      <w:proofErr w:type="spellEnd"/>
      <w:r w:rsidR="002358A3" w:rsidRPr="00B803CD">
        <w:rPr>
          <w:rFonts w:ascii="Altivo Extra Light" w:hAnsi="Altivo Extra Light"/>
          <w:sz w:val="24"/>
          <w:szCs w:val="24"/>
        </w:rPr>
        <w:t xml:space="preserve"> </w:t>
      </w:r>
      <w:proofErr w:type="spellStart"/>
      <w:r w:rsidR="002358A3" w:rsidRPr="00B803CD">
        <w:rPr>
          <w:rFonts w:ascii="Altivo Extra Light" w:hAnsi="Altivo Extra Light"/>
          <w:sz w:val="24"/>
          <w:szCs w:val="24"/>
        </w:rPr>
        <w:t>Tzay</w:t>
      </w:r>
      <w:proofErr w:type="spellEnd"/>
      <w:r w:rsidR="002358A3" w:rsidRPr="00B803CD">
        <w:rPr>
          <w:rFonts w:ascii="Altivo Extra Light" w:hAnsi="Altivo Extra Light"/>
          <w:sz w:val="24"/>
          <w:szCs w:val="24"/>
        </w:rPr>
        <w:t>, ex vicealcalde de la Alcaldía Indígena de Sololá, en el marco de la captura de autoridades ancestrales indígenas en Guatemala.</w:t>
      </w:r>
    </w:p>
    <w:p w14:paraId="390CC1E8" w14:textId="203285AD" w:rsidR="00ED02C1" w:rsidRPr="00B803CD" w:rsidRDefault="00062B35" w:rsidP="004E057C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DECODEH-181-2025</w:t>
      </w:r>
      <w:r w:rsidR="00F34390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F34390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9B5375" w:rsidRPr="00B803CD">
        <w:rPr>
          <w:rFonts w:ascii="Altivo Extra Light" w:hAnsi="Altivo Extra Light"/>
          <w:sz w:val="24"/>
          <w:szCs w:val="24"/>
        </w:rPr>
        <w:t>remitido a la Procuraduría General de la</w:t>
      </w:r>
      <w:r w:rsidR="009B5375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Nación, </w:t>
      </w:r>
      <w:r w:rsidR="00ED02C1" w:rsidRPr="00B803CD">
        <w:rPr>
          <w:rFonts w:ascii="Altivo Extra Light" w:hAnsi="Altivo Extra Light"/>
          <w:sz w:val="24"/>
          <w:szCs w:val="24"/>
        </w:rPr>
        <w:t>los</w:t>
      </w:r>
      <w:r w:rsidR="00ED02C1" w:rsidRPr="00B803CD">
        <w:rPr>
          <w:rFonts w:ascii="Altivo Extra Light" w:hAnsi="Altivo Extra Light"/>
          <w:spacing w:val="-11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avances.</w:t>
      </w:r>
      <w:r w:rsidR="00ED02C1" w:rsidRPr="00B803CD">
        <w:rPr>
          <w:rFonts w:ascii="Altivo Extra Light" w:hAnsi="Altivo Extra Light"/>
          <w:spacing w:val="-12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acciones</w:t>
      </w:r>
      <w:r w:rsidR="00ED02C1" w:rsidRPr="00B803CD">
        <w:rPr>
          <w:rFonts w:ascii="Altivo Extra Light" w:hAnsi="Altivo Extra Light"/>
          <w:spacing w:val="-5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realizadas</w:t>
      </w:r>
      <w:r w:rsidR="00ED02C1" w:rsidRPr="00B803CD">
        <w:rPr>
          <w:rFonts w:ascii="Altivo Extra Light" w:hAnsi="Altivo Extra Light"/>
          <w:spacing w:val="3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y</w:t>
      </w:r>
      <w:r w:rsidR="00ED02C1" w:rsidRPr="00B803CD">
        <w:rPr>
          <w:rFonts w:ascii="Altivo Extra Light" w:hAnsi="Altivo Extra Light"/>
          <w:spacing w:val="-17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desafíos</w:t>
      </w:r>
      <w:r w:rsidR="00ED02C1" w:rsidRPr="00B803CD">
        <w:rPr>
          <w:rFonts w:ascii="Altivo Extra Light" w:hAnsi="Altivo Extra Light"/>
          <w:spacing w:val="-12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persistentes</w:t>
      </w:r>
      <w:r w:rsidR="00ED02C1" w:rsidRPr="00B803CD">
        <w:rPr>
          <w:rFonts w:ascii="Altivo Extra Light" w:hAnsi="Altivo Extra Light"/>
          <w:spacing w:val="3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para</w:t>
      </w:r>
      <w:r w:rsidR="00ED02C1" w:rsidRPr="00B803CD">
        <w:rPr>
          <w:rFonts w:ascii="Altivo Extra Light" w:hAnsi="Altivo Extra Light"/>
          <w:w w:val="104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el</w:t>
      </w:r>
      <w:r w:rsidR="00ED02C1" w:rsidRPr="00B803CD">
        <w:rPr>
          <w:rFonts w:ascii="Altivo Extra Light" w:hAnsi="Altivo Extra Light"/>
          <w:spacing w:val="28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cumplimiento</w:t>
      </w:r>
      <w:r w:rsidR="00ED02C1" w:rsidRPr="00B803CD">
        <w:rPr>
          <w:rFonts w:ascii="Altivo Extra Light" w:hAnsi="Altivo Extra Light"/>
          <w:spacing w:val="44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de</w:t>
      </w:r>
      <w:r w:rsidR="00ED02C1" w:rsidRPr="00B803CD">
        <w:rPr>
          <w:rFonts w:ascii="Altivo Extra Light" w:hAnsi="Altivo Extra Light"/>
          <w:spacing w:val="28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las</w:t>
      </w:r>
      <w:r w:rsidR="00ED02C1" w:rsidRPr="00B803CD">
        <w:rPr>
          <w:rFonts w:ascii="Altivo Extra Light" w:hAnsi="Altivo Extra Light"/>
          <w:spacing w:val="35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Medidas</w:t>
      </w:r>
      <w:r w:rsidR="00ED02C1" w:rsidRPr="00B803CD">
        <w:rPr>
          <w:rFonts w:ascii="Altivo Extra Light" w:hAnsi="Altivo Extra Light"/>
          <w:spacing w:val="37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Cautelares</w:t>
      </w:r>
      <w:r w:rsidR="00ED02C1" w:rsidRPr="00B803CD">
        <w:rPr>
          <w:rFonts w:ascii="Altivo Extra Light" w:hAnsi="Altivo Extra Light"/>
          <w:spacing w:val="43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dictadas</w:t>
      </w:r>
      <w:r w:rsidR="00ED02C1" w:rsidRPr="00B803CD">
        <w:rPr>
          <w:rFonts w:ascii="Altivo Extra Light" w:hAnsi="Altivo Extra Light"/>
          <w:spacing w:val="41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a</w:t>
      </w:r>
      <w:r w:rsidR="00ED02C1" w:rsidRPr="00B803CD">
        <w:rPr>
          <w:rFonts w:ascii="Altivo Extra Light" w:hAnsi="Altivo Extra Light"/>
          <w:spacing w:val="15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favor</w:t>
      </w:r>
      <w:r w:rsidR="00ED02C1" w:rsidRPr="00B803CD">
        <w:rPr>
          <w:rFonts w:ascii="Altivo Extra Light" w:hAnsi="Altivo Extra Light"/>
          <w:spacing w:val="34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de</w:t>
      </w:r>
      <w:r w:rsidR="00ED02C1" w:rsidRPr="00B803CD">
        <w:rPr>
          <w:rFonts w:ascii="Altivo Extra Light" w:hAnsi="Altivo Extra Light"/>
          <w:spacing w:val="27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Érika</w:t>
      </w:r>
      <w:r w:rsidR="00ED02C1" w:rsidRPr="00B803CD">
        <w:rPr>
          <w:rFonts w:ascii="Altivo Extra Light" w:hAnsi="Altivo Extra Light"/>
          <w:spacing w:val="1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Lorena</w:t>
      </w:r>
      <w:r w:rsidR="00ED02C1" w:rsidRPr="00B803CD">
        <w:rPr>
          <w:rFonts w:ascii="Altivo Extra Light" w:hAnsi="Altivo Extra Light"/>
          <w:spacing w:val="28"/>
          <w:sz w:val="24"/>
          <w:szCs w:val="24"/>
        </w:rPr>
        <w:t xml:space="preserve"> </w:t>
      </w:r>
      <w:proofErr w:type="spellStart"/>
      <w:r w:rsidR="00ED02C1" w:rsidRPr="00B803CD">
        <w:rPr>
          <w:rFonts w:ascii="Altivo Extra Light" w:hAnsi="Altivo Extra Light"/>
          <w:sz w:val="24"/>
          <w:szCs w:val="24"/>
        </w:rPr>
        <w:t>Aifán</w:t>
      </w:r>
      <w:proofErr w:type="spellEnd"/>
      <w:r w:rsidR="00ED02C1" w:rsidRPr="00B803CD">
        <w:rPr>
          <w:rFonts w:ascii="Altivo Extra Light" w:hAnsi="Altivo Extra Light"/>
          <w:w w:val="97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Dávila,</w:t>
      </w:r>
      <w:r w:rsidR="00ED02C1" w:rsidRPr="00B803CD">
        <w:rPr>
          <w:rFonts w:ascii="Altivo Extra Light" w:hAnsi="Altivo Extra Light"/>
          <w:spacing w:val="18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otorgada</w:t>
      </w:r>
      <w:r w:rsidR="00ED02C1" w:rsidRPr="00B803CD">
        <w:rPr>
          <w:rFonts w:ascii="Altivo Extra Light" w:hAnsi="Altivo Extra Light"/>
          <w:spacing w:val="33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por</w:t>
      </w:r>
      <w:r w:rsidR="00ED02C1" w:rsidRPr="00B803CD">
        <w:rPr>
          <w:rFonts w:ascii="Altivo Extra Light" w:hAnsi="Altivo Extra Light"/>
          <w:spacing w:val="25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la</w:t>
      </w:r>
      <w:r w:rsidR="00ED02C1" w:rsidRPr="00B803CD">
        <w:rPr>
          <w:rFonts w:ascii="Altivo Extra Light" w:hAnsi="Altivo Extra Light"/>
          <w:spacing w:val="15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Comisión</w:t>
      </w:r>
      <w:r w:rsidR="00ED02C1" w:rsidRPr="00B803CD">
        <w:rPr>
          <w:rFonts w:ascii="Altivo Extra Light" w:hAnsi="Altivo Extra Light"/>
          <w:spacing w:val="20"/>
          <w:sz w:val="24"/>
          <w:szCs w:val="24"/>
        </w:rPr>
        <w:t xml:space="preserve"> </w:t>
      </w:r>
      <w:r w:rsidR="008A367C" w:rsidRPr="00B803CD">
        <w:rPr>
          <w:rFonts w:ascii="Altivo Extra Light" w:hAnsi="Altivo Extra Light"/>
          <w:sz w:val="24"/>
          <w:szCs w:val="24"/>
        </w:rPr>
        <w:t>Interamericana</w:t>
      </w:r>
      <w:r w:rsidR="00ED02C1" w:rsidRPr="00B803CD">
        <w:rPr>
          <w:rFonts w:ascii="Altivo Extra Light" w:hAnsi="Altivo Extra Light"/>
          <w:spacing w:val="19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de</w:t>
      </w:r>
      <w:r w:rsidR="00ED02C1" w:rsidRPr="00B803CD">
        <w:rPr>
          <w:rFonts w:ascii="Altivo Extra Light" w:hAnsi="Altivo Extra Light"/>
          <w:spacing w:val="2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Derechos</w:t>
      </w:r>
      <w:r w:rsidR="00ED02C1" w:rsidRPr="00B803CD">
        <w:rPr>
          <w:rFonts w:ascii="Altivo Extra Light" w:hAnsi="Altivo Extra Light"/>
          <w:spacing w:val="20"/>
          <w:sz w:val="24"/>
          <w:szCs w:val="24"/>
        </w:rPr>
        <w:t xml:space="preserve"> </w:t>
      </w:r>
      <w:r w:rsidR="00ED02C1" w:rsidRPr="00B803CD">
        <w:rPr>
          <w:rFonts w:ascii="Altivo Extra Light" w:hAnsi="Altivo Extra Light"/>
          <w:sz w:val="24"/>
          <w:szCs w:val="24"/>
        </w:rPr>
        <w:t>Humanos.</w:t>
      </w:r>
    </w:p>
    <w:p w14:paraId="430626EA" w14:textId="5E0FB360" w:rsidR="00CE19D6" w:rsidRPr="00B803CD" w:rsidRDefault="003E70C3" w:rsidP="00EE6330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DECODEH-185-2025</w:t>
      </w:r>
      <w:r w:rsidR="00F34390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F34390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D77218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D77218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Nación,</w:t>
      </w:r>
      <w:r w:rsidR="00D77218" w:rsidRPr="00B803CD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 xml:space="preserve"> </w:t>
      </w:r>
      <w:r w:rsidR="00D77218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informe circunstanciado </w:t>
      </w:r>
      <w:r w:rsidR="00CE19D6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con relación a la petición P-1765-21 Comunidad Indígena Poqomchí La Campana.</w:t>
      </w:r>
    </w:p>
    <w:p w14:paraId="0C621CAD" w14:textId="40B1A8F0" w:rsidR="00C64E30" w:rsidRPr="00B803CD" w:rsidRDefault="00FB6FF8" w:rsidP="00C64E30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DECODEH-187-2025</w:t>
      </w:r>
      <w:r w:rsidR="005C0441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5C0441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C12FFE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C12FFE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</w:t>
      </w:r>
      <w:r w:rsidR="003D0F72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,</w:t>
      </w:r>
      <w:r w:rsidR="004B1BAA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con relación a los</w:t>
      </w:r>
      <w:r w:rsidR="00C12FFE" w:rsidRPr="00B803CD">
        <w:rPr>
          <w:rFonts w:ascii="Altivo Extra Light" w:hAnsi="Altivo Extra Light"/>
          <w:sz w:val="24"/>
          <w:szCs w:val="24"/>
        </w:rPr>
        <w:t xml:space="preserve"> </w:t>
      </w:r>
      <w:r w:rsidR="003D0F72" w:rsidRPr="00B803CD">
        <w:rPr>
          <w:rFonts w:ascii="Altivo Extra Light" w:hAnsi="Altivo Extra Light"/>
          <w:sz w:val="24"/>
          <w:szCs w:val="24"/>
        </w:rPr>
        <w:t xml:space="preserve">avances en las negociaciones para la eventual suscripción de un acuerdo de solución amistosa </w:t>
      </w:r>
      <w:r w:rsidR="00C64E30" w:rsidRPr="00B803CD">
        <w:rPr>
          <w:rFonts w:ascii="Altivo Extra Light" w:hAnsi="Altivo Extra Light"/>
          <w:sz w:val="24"/>
          <w:szCs w:val="24"/>
        </w:rPr>
        <w:t xml:space="preserve">(ASA) </w:t>
      </w:r>
      <w:r w:rsidR="003D0F72" w:rsidRPr="00B803CD">
        <w:rPr>
          <w:rFonts w:ascii="Altivo Extra Light" w:hAnsi="Altivo Extra Light"/>
          <w:sz w:val="24"/>
          <w:szCs w:val="24"/>
        </w:rPr>
        <w:t>dentro de la Petición p-15.240 - Vecinos de la Comunidad el Triunfo</w:t>
      </w:r>
      <w:r w:rsidR="004B1BAA" w:rsidRPr="00B803CD">
        <w:rPr>
          <w:rFonts w:ascii="Altivo Extra Light" w:hAnsi="Altivo Extra Light"/>
          <w:sz w:val="24"/>
          <w:szCs w:val="24"/>
        </w:rPr>
        <w:t>.</w:t>
      </w:r>
    </w:p>
    <w:p w14:paraId="58C6E2DB" w14:textId="42D445B0" w:rsidR="00784B15" w:rsidRPr="00B803CD" w:rsidRDefault="00B15A34" w:rsidP="00537D50">
      <w:pPr>
        <w:pStyle w:val="Prrafodelista"/>
        <w:numPr>
          <w:ilvl w:val="0"/>
          <w:numId w:val="5"/>
        </w:numPr>
        <w:spacing w:after="24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DECODEH-191-2025</w:t>
      </w:r>
      <w:r w:rsidR="005C0441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5C0441" w:rsidRPr="00B803CD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 xml:space="preserve"> </w:t>
      </w:r>
      <w:r w:rsidR="00B23952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B23952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</w:t>
      </w:r>
      <w:r w:rsidR="00784B15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, para que </w:t>
      </w:r>
      <w:r w:rsidR="00784B15" w:rsidRPr="00B803CD">
        <w:rPr>
          <w:rFonts w:ascii="Altivo Extra Light" w:hAnsi="Altivo Extra Light"/>
          <w:sz w:val="24"/>
          <w:szCs w:val="24"/>
        </w:rPr>
        <w:t>comunique</w:t>
      </w:r>
      <w:r w:rsidR="00784B15" w:rsidRPr="00B803CD">
        <w:rPr>
          <w:rFonts w:ascii="Altivo Extra Light" w:hAnsi="Altivo Extra Light"/>
          <w:sz w:val="24"/>
          <w:szCs w:val="24"/>
          <w:lang w:val="es-ES_tradnl"/>
        </w:rPr>
        <w:t xml:space="preserve"> a la Corte Interamericana de Derechos Humanos (Corte IDH) los avances, acciones realizadas y desafíos persistentes para el cumplimiento de lo relacionado con la sentencia emitida por la Corte interamericana de Derechos Humanos (en </w:t>
      </w:r>
      <w:r w:rsidR="00784B15" w:rsidRPr="00B803CD">
        <w:rPr>
          <w:rFonts w:ascii="Altivo Extra Light" w:hAnsi="Altivo Extra Light"/>
          <w:sz w:val="24"/>
          <w:szCs w:val="24"/>
          <w:lang w:val="es-ES_tradnl"/>
        </w:rPr>
        <w:lastRenderedPageBreak/>
        <w:t>adelante "Corte IDH") dentro del caso Gudiel Álvarez y otros ("Diario Militar") Vs. Guatemala.</w:t>
      </w:r>
    </w:p>
    <w:p w14:paraId="2A414BF2" w14:textId="0AC15A0B" w:rsidR="0009765E" w:rsidRPr="00B803CD" w:rsidRDefault="00E47D94" w:rsidP="00661ED4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 w:line="264" w:lineRule="auto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DECODEH-192-2025</w:t>
      </w:r>
      <w:r w:rsidR="005C0441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5C0441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09765E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09765E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</w:t>
      </w:r>
      <w:r w:rsidR="008D2503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, a</w:t>
      </w:r>
      <w:r w:rsidR="005D6ED4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ctualización de información a los representantes del Caso Carpio </w:t>
      </w:r>
      <w:proofErr w:type="spellStart"/>
      <w:r w:rsidR="005D6ED4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Nícol</w:t>
      </w:r>
      <w:r w:rsidR="008D2503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l</w:t>
      </w:r>
      <w:r w:rsidR="005D6ED4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e</w:t>
      </w:r>
      <w:proofErr w:type="spellEnd"/>
      <w:r w:rsidR="005D6ED4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y otros vs. Guatemala, en cumplimiento de la Sentencia de la Corte </w:t>
      </w:r>
      <w:r w:rsidR="0009765E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Interamericana</w:t>
      </w:r>
      <w:r w:rsidR="005D6ED4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de Derechos Humanos (22 de noviembre de 2004) y resoluciones de supervisión de cumplimiento (2007 y 2009).</w:t>
      </w:r>
    </w:p>
    <w:p w14:paraId="08952D72" w14:textId="413BB2A5" w:rsidR="00E812BA" w:rsidRPr="00B803CD" w:rsidRDefault="00652B30" w:rsidP="00661ED4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 w:line="264" w:lineRule="auto"/>
        <w:jc w:val="both"/>
        <w:rPr>
          <w:rFonts w:ascii="Altivo Extra Light" w:hAnsi="Altivo Extra Light"/>
          <w:sz w:val="24"/>
          <w:szCs w:val="24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DECODEH-194-2025</w:t>
      </w:r>
      <w:r w:rsidR="005C0441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, </w:t>
      </w:r>
      <w:r w:rsidR="00B4145F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B4145F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</w:t>
      </w:r>
      <w:r w:rsidR="00B4145F" w:rsidRPr="00B803CD">
        <w:rPr>
          <w:rFonts w:ascii="Altivo Extra Light" w:hAnsi="Altivo Extra Light"/>
          <w:sz w:val="24"/>
          <w:szCs w:val="24"/>
        </w:rPr>
        <w:t xml:space="preserve"> </w:t>
      </w:r>
      <w:r w:rsidR="004E29FC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para que </w:t>
      </w:r>
      <w:r w:rsidR="004E29FC" w:rsidRPr="00B803CD">
        <w:rPr>
          <w:rFonts w:ascii="Altivo Extra Light" w:hAnsi="Altivo Extra Light"/>
          <w:sz w:val="24"/>
          <w:szCs w:val="24"/>
        </w:rPr>
        <w:t>comunique</w:t>
      </w:r>
      <w:r w:rsidR="004E29FC" w:rsidRPr="00B803CD">
        <w:rPr>
          <w:rFonts w:ascii="Altivo Extra Light" w:hAnsi="Altivo Extra Light"/>
          <w:sz w:val="24"/>
          <w:szCs w:val="24"/>
          <w:lang w:val="es-ES_tradnl"/>
        </w:rPr>
        <w:t xml:space="preserve"> a la </w:t>
      </w:r>
      <w:r w:rsidR="00B67553" w:rsidRPr="00B803CD">
        <w:rPr>
          <w:rFonts w:ascii="Altivo Extra Light" w:hAnsi="Altivo Extra Light"/>
          <w:sz w:val="24"/>
          <w:szCs w:val="24"/>
          <w:lang w:val="es-ES_tradnl"/>
        </w:rPr>
        <w:t>Comisión Interamericana de Derechos Humanos (CIDH)</w:t>
      </w:r>
      <w:r w:rsidR="004E29FC" w:rsidRPr="00B803CD">
        <w:rPr>
          <w:rFonts w:ascii="Altivo Extra Light" w:hAnsi="Altivo Extra Light"/>
          <w:sz w:val="24"/>
          <w:szCs w:val="24"/>
          <w:lang w:val="es-ES_tradnl"/>
        </w:rPr>
        <w:t xml:space="preserve"> </w:t>
      </w:r>
      <w:r w:rsidR="00E812BA" w:rsidRPr="00B803CD">
        <w:rPr>
          <w:rFonts w:ascii="Altivo Extra Light" w:hAnsi="Altivo Extra Light"/>
          <w:sz w:val="24"/>
          <w:szCs w:val="24"/>
        </w:rPr>
        <w:t>los avances, acciones realizadas y desafíos persistentes con relación al caso 13.986 a favor de Oscar David Hernández Quiroa.</w:t>
      </w:r>
    </w:p>
    <w:p w14:paraId="647409CD" w14:textId="79EFD356" w:rsidR="003B4703" w:rsidRPr="00B803CD" w:rsidRDefault="00402DDC" w:rsidP="001D3E6F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 w:line="264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B803CD">
        <w:rPr>
          <w:rFonts w:ascii="Altivo Extra Light" w:hAnsi="Altivo Extra Light"/>
          <w:b/>
          <w:bCs/>
          <w:sz w:val="24"/>
          <w:szCs w:val="24"/>
        </w:rPr>
        <w:t>Informe DECODEH-196-2025</w:t>
      </w:r>
      <w:r w:rsidR="005C0441" w:rsidRPr="00B803CD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E149A1" w:rsidRPr="00B803CD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173CF6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173CF6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</w:t>
      </w:r>
      <w:r w:rsidR="00173CF6" w:rsidRPr="00B803CD">
        <w:rPr>
          <w:rFonts w:ascii="Altivo Extra Light" w:hAnsi="Altivo Extra Light"/>
          <w:sz w:val="24"/>
          <w:szCs w:val="24"/>
        </w:rPr>
        <w:t xml:space="preserve"> con </w:t>
      </w:r>
      <w:r w:rsidR="003B4703" w:rsidRPr="00B803CD">
        <w:rPr>
          <w:rFonts w:ascii="Altivo Extra Light" w:hAnsi="Altivo Extra Light"/>
          <w:sz w:val="24"/>
          <w:szCs w:val="24"/>
        </w:rPr>
        <w:t xml:space="preserve">relación a la </w:t>
      </w:r>
      <w:r w:rsidR="003B4703" w:rsidRPr="00B803CD">
        <w:rPr>
          <w:rFonts w:ascii="Altivo Extra Light" w:hAnsi="Altivo Extra Light"/>
          <w:sz w:val="24"/>
          <w:szCs w:val="24"/>
          <w:lang w:val="es-ES_tradnl"/>
        </w:rPr>
        <w:t>actualización</w:t>
      </w:r>
      <w:r w:rsidR="00816CF2" w:rsidRPr="00B803CD">
        <w:rPr>
          <w:rFonts w:ascii="Altivo Extra Light" w:hAnsi="Altivo Extra Light"/>
          <w:sz w:val="24"/>
          <w:szCs w:val="24"/>
          <w:lang w:val="es-ES_tradnl"/>
        </w:rPr>
        <w:t xml:space="preserve"> de información en el marco del Caso 14.408 - Marvyn lván Pérez y otros, en cumplimiento del Informe de Fondo No.147/23 emitido por la Comisión </w:t>
      </w:r>
      <w:r w:rsidR="003B4703" w:rsidRPr="00B803CD">
        <w:rPr>
          <w:rFonts w:ascii="Altivo Extra Light" w:hAnsi="Altivo Extra Light"/>
          <w:sz w:val="24"/>
          <w:szCs w:val="24"/>
          <w:lang w:val="es-ES_tradnl"/>
        </w:rPr>
        <w:t>Interamericana</w:t>
      </w:r>
      <w:r w:rsidR="00816CF2" w:rsidRPr="00B803CD">
        <w:rPr>
          <w:rFonts w:ascii="Altivo Extra Light" w:hAnsi="Altivo Extra Light"/>
          <w:sz w:val="24"/>
          <w:szCs w:val="24"/>
          <w:lang w:val="es-ES_tradnl"/>
        </w:rPr>
        <w:t xml:space="preserve"> de Derechos Humanos (CIDH)</w:t>
      </w:r>
      <w:r w:rsidR="003B4703" w:rsidRPr="00B803CD">
        <w:rPr>
          <w:rFonts w:ascii="Altivo Extra Light" w:hAnsi="Altivo Extra Light"/>
          <w:sz w:val="24"/>
          <w:szCs w:val="24"/>
          <w:lang w:val="es-ES_tradnl"/>
        </w:rPr>
        <w:t>.</w:t>
      </w:r>
    </w:p>
    <w:p w14:paraId="582A8C4B" w14:textId="1B31E6E8" w:rsidR="00C76409" w:rsidRPr="00B803CD" w:rsidRDefault="00816CF2" w:rsidP="001D3E6F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240" w:line="264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B803CD">
        <w:rPr>
          <w:rFonts w:ascii="Altivo Extra Light" w:hAnsi="Altivo Extra Light"/>
          <w:sz w:val="24"/>
          <w:szCs w:val="24"/>
          <w:lang w:val="es-ES_tradnl"/>
        </w:rPr>
        <w:t xml:space="preserve"> </w:t>
      </w:r>
      <w:r w:rsidR="001E1BB9" w:rsidRPr="00B803CD">
        <w:rPr>
          <w:rFonts w:ascii="Altivo Extra Light" w:hAnsi="Altivo Extra Light"/>
          <w:b/>
          <w:bCs/>
          <w:sz w:val="24"/>
          <w:szCs w:val="24"/>
        </w:rPr>
        <w:t>Informe DECODEH-197-2025</w:t>
      </w:r>
      <w:r w:rsidR="005C0441" w:rsidRPr="00B803CD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F80190" w:rsidRPr="00B803CD">
        <w:rPr>
          <w:rFonts w:ascii="Altivo Extra Light" w:hAnsi="Altivo Extra Light"/>
          <w:sz w:val="24"/>
          <w:szCs w:val="24"/>
        </w:rPr>
        <w:t>remitido al Procurador General de la</w:t>
      </w:r>
      <w:r w:rsidR="00F80190" w:rsidRPr="00B803C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Nación </w:t>
      </w:r>
      <w:r w:rsidR="00C76409" w:rsidRPr="00B803C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relación a la respuesta de la solicitud </w:t>
      </w:r>
      <w:r w:rsidR="004342D9" w:rsidRPr="00B803CD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de </w:t>
      </w:r>
      <w:r w:rsidR="004177D4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informar sobre los avances logrados en la negociación de un Acuerdo de Solución Amistosa dentro del caso de mérito 13.050</w:t>
      </w:r>
      <w:r w:rsidR="004342D9" w:rsidRPr="00B803CD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.</w:t>
      </w:r>
    </w:p>
    <w:bookmarkEnd w:id="0"/>
    <w:bookmarkEnd w:id="1"/>
    <w:bookmarkEnd w:id="2"/>
    <w:p w14:paraId="720A0D7E" w14:textId="44E02894" w:rsidR="00C76409" w:rsidRPr="00991B8A" w:rsidRDefault="00C76409" w:rsidP="001E1BB9">
      <w:pPr>
        <w:pStyle w:val="Prrafodelista"/>
        <w:autoSpaceDE w:val="0"/>
        <w:autoSpaceDN w:val="0"/>
        <w:adjustRightInd w:val="0"/>
        <w:spacing w:after="240" w:line="276" w:lineRule="auto"/>
        <w:ind w:left="1068"/>
        <w:jc w:val="both"/>
        <w:rPr>
          <w:rFonts w:ascii="Altivo Extra Light" w:hAnsi="Altivo Extra Light"/>
        </w:rPr>
      </w:pPr>
    </w:p>
    <w:p w14:paraId="39306F0F" w14:textId="06B48147" w:rsidR="00F76354" w:rsidRPr="00991B8A" w:rsidRDefault="00F76354" w:rsidP="001C3EF7">
      <w:pPr>
        <w:autoSpaceDE w:val="0"/>
        <w:autoSpaceDN w:val="0"/>
        <w:adjustRightInd w:val="0"/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991B8A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001-003-0005</w:t>
      </w:r>
      <w:r w:rsidRPr="00991B8A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propuesta para el abordaje en medidas de cautelares y/o acuerdos de solución amistosa a personas vulnerables en sus derechos humanos.</w:t>
      </w:r>
    </w:p>
    <w:p w14:paraId="20AE04A9" w14:textId="77777777" w:rsidR="00E64B84" w:rsidRPr="00991B8A" w:rsidRDefault="00F76354" w:rsidP="001C3EF7">
      <w:pPr>
        <w:spacing w:after="240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Meta del mes: </w:t>
      </w:r>
      <w:r w:rsidR="00A01BB1"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7</w:t>
      </w: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 (documento)         </w:t>
      </w:r>
    </w:p>
    <w:p w14:paraId="19F31208" w14:textId="6BA39111" w:rsidR="00E37B63" w:rsidRPr="00991B8A" w:rsidRDefault="00E64B84" w:rsidP="001C3EF7">
      <w:p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Cs/>
          <w:lang w:val="es-ES" w:eastAsia="es-GT"/>
        </w:rPr>
        <w:t>Durante el mes se cumplió con la elaboración de informes, orientados al seguimiento, verificación y acompañamiento de medidas cautelares dictadas por instancias internacionales en materia de derechos humanos.</w:t>
      </w:r>
      <w:r w:rsidR="00F76354" w:rsidRPr="00991B8A">
        <w:rPr>
          <w:rFonts w:ascii="Altivo Extra Light" w:eastAsia="Times New Roman" w:hAnsi="Altivo Extra Light" w:cstheme="minorHAnsi"/>
          <w:bCs/>
          <w:lang w:val="es-ES" w:eastAsia="es-GT"/>
        </w:rPr>
        <w:t xml:space="preserve">  </w:t>
      </w:r>
    </w:p>
    <w:p w14:paraId="21EEE09E" w14:textId="77777777" w:rsidR="002451F6" w:rsidRPr="00B803CD" w:rsidRDefault="00C32803" w:rsidP="002451F6">
      <w:pPr>
        <w:numPr>
          <w:ilvl w:val="0"/>
          <w:numId w:val="34"/>
        </w:numPr>
        <w:jc w:val="both"/>
        <w:rPr>
          <w:rFonts w:ascii="Altivo Extra Light" w:hAnsi="Altivo Extra Light" w:cs="Arial"/>
          <w:color w:val="000000"/>
        </w:rPr>
      </w:pPr>
      <w:bookmarkStart w:id="3" w:name="_Hlk197424331"/>
      <w:r w:rsidRPr="00B803CD">
        <w:rPr>
          <w:rFonts w:ascii="Altivo Extra Light" w:hAnsi="Altivo Extra Light"/>
          <w:b/>
          <w:lang w:val="es-MX"/>
        </w:rPr>
        <w:lastRenderedPageBreak/>
        <w:t xml:space="preserve">INFORME DE </w:t>
      </w:r>
      <w:proofErr w:type="gramStart"/>
      <w:r w:rsidRPr="00B803CD">
        <w:rPr>
          <w:rFonts w:ascii="Altivo Extra Light" w:hAnsi="Altivo Extra Light"/>
          <w:b/>
          <w:lang w:val="es-MX"/>
        </w:rPr>
        <w:t>META FÍSICA</w:t>
      </w:r>
      <w:proofErr w:type="gramEnd"/>
      <w:r w:rsidRPr="00B803CD">
        <w:rPr>
          <w:rFonts w:ascii="Altivo Extra Light" w:hAnsi="Altivo Extra Light"/>
          <w:b/>
          <w:lang w:val="es-MX"/>
        </w:rPr>
        <w:t xml:space="preserve"> No. 044-DISER/BAJA VERAPAZ/COPADEH/mjtr</w:t>
      </w:r>
      <w:r w:rsidR="000527C0" w:rsidRPr="00B803CD">
        <w:rPr>
          <w:rFonts w:ascii="Altivo Extra Light" w:hAnsi="Altivo Extra Light"/>
          <w:b/>
          <w:lang w:val="es-MX"/>
        </w:rPr>
        <w:t xml:space="preserve"> </w:t>
      </w:r>
      <w:r w:rsidR="00350330" w:rsidRPr="00B803CD">
        <w:rPr>
          <w:rFonts w:ascii="Altivo Extra Light" w:eastAsia="Times New Roman" w:hAnsi="Altivo Extra Light" w:cstheme="minorHAnsi"/>
          <w:bCs/>
          <w:lang w:val="es-ES" w:eastAsia="es-GT"/>
        </w:rPr>
        <w:t>Verificación en la entrega de Alimentos para la comunidad el Paraje el Recuerdo San Pascual beneficiaria de la medida cautelar 121-11 del municipio de Cobán, Alta Verapaz</w:t>
      </w:r>
      <w:r w:rsidR="00350330" w:rsidRPr="00B803CD">
        <w:rPr>
          <w:rFonts w:ascii="Altivo Extra Light" w:hAnsi="Altivo Extra Light" w:cs="Arial"/>
          <w:color w:val="000000"/>
        </w:rPr>
        <w:t>.</w:t>
      </w:r>
    </w:p>
    <w:p w14:paraId="4BA85130" w14:textId="652258B2" w:rsidR="009C0E59" w:rsidRPr="00B803CD" w:rsidRDefault="005E4E2E" w:rsidP="0017146B">
      <w:pPr>
        <w:numPr>
          <w:ilvl w:val="0"/>
          <w:numId w:val="34"/>
        </w:numPr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B803CD">
        <w:rPr>
          <w:rFonts w:ascii="Altivo Extra Light" w:hAnsi="Altivo Extra Light"/>
          <w:b/>
          <w:lang w:val="es-MX"/>
        </w:rPr>
        <w:t xml:space="preserve">INFORME DE </w:t>
      </w:r>
      <w:proofErr w:type="gramStart"/>
      <w:r w:rsidRPr="00B803CD">
        <w:rPr>
          <w:rFonts w:ascii="Altivo Extra Light" w:hAnsi="Altivo Extra Light"/>
          <w:b/>
          <w:lang w:val="es-MX"/>
        </w:rPr>
        <w:t>META FÍSICA</w:t>
      </w:r>
      <w:proofErr w:type="gramEnd"/>
      <w:r w:rsidRPr="00B803CD">
        <w:rPr>
          <w:rFonts w:ascii="Altivo Extra Light" w:hAnsi="Altivo Extra Light"/>
          <w:b/>
          <w:lang w:val="es-MX"/>
        </w:rPr>
        <w:t xml:space="preserve"> No. 045-DISER/BAJA VERAPAZ/COPADEH/mjtr</w:t>
      </w:r>
      <w:r w:rsidR="001C3574" w:rsidRPr="00B803CD">
        <w:rPr>
          <w:rFonts w:ascii="Altivo Extra Light" w:hAnsi="Altivo Extra Light"/>
          <w:b/>
          <w:lang w:val="es-MX"/>
        </w:rPr>
        <w:t xml:space="preserve">, </w:t>
      </w:r>
      <w:r w:rsidR="005664FD" w:rsidRPr="00B803CD">
        <w:rPr>
          <w:rFonts w:ascii="Altivo Extra Light" w:eastAsia="Times New Roman" w:hAnsi="Altivo Extra Light" w:cstheme="minorHAnsi"/>
          <w:bCs/>
          <w:lang w:val="es-ES" w:eastAsia="es-GT"/>
        </w:rPr>
        <w:t xml:space="preserve">Verificación en la entrega de Alimentos para la comunidad la Cumbre </w:t>
      </w:r>
      <w:proofErr w:type="spellStart"/>
      <w:r w:rsidR="005664FD" w:rsidRPr="00B803CD">
        <w:rPr>
          <w:rFonts w:ascii="Altivo Extra Light" w:eastAsia="Times New Roman" w:hAnsi="Altivo Extra Light" w:cstheme="minorHAnsi"/>
          <w:bCs/>
          <w:lang w:val="es-ES" w:eastAsia="es-GT"/>
        </w:rPr>
        <w:t>Sa´kuxhá</w:t>
      </w:r>
      <w:proofErr w:type="spellEnd"/>
      <w:r w:rsidR="005664FD" w:rsidRPr="00B803CD">
        <w:rPr>
          <w:rFonts w:ascii="Altivo Extra Light" w:eastAsia="Times New Roman" w:hAnsi="Altivo Extra Light" w:cstheme="minorHAnsi"/>
          <w:bCs/>
          <w:lang w:val="es-ES" w:eastAsia="es-GT"/>
        </w:rPr>
        <w:t xml:space="preserve"> beneficiaria de la medida cautelar 44-18 del municipio de Tactic, Alta Verapaz</w:t>
      </w:r>
      <w:r w:rsidR="001C3574" w:rsidRPr="00B803CD">
        <w:rPr>
          <w:rFonts w:ascii="Altivo Extra Light" w:eastAsia="Times New Roman" w:hAnsi="Altivo Extra Light" w:cstheme="minorHAnsi"/>
          <w:bCs/>
          <w:lang w:val="es-ES" w:eastAsia="es-GT"/>
        </w:rPr>
        <w:t>.</w:t>
      </w:r>
    </w:p>
    <w:p w14:paraId="08BF037D" w14:textId="77777777" w:rsidR="00AB65AE" w:rsidRPr="00B803CD" w:rsidRDefault="009C0E59" w:rsidP="00AB65AE">
      <w:pPr>
        <w:numPr>
          <w:ilvl w:val="0"/>
          <w:numId w:val="34"/>
        </w:numPr>
        <w:jc w:val="both"/>
        <w:rPr>
          <w:rFonts w:ascii="Altivo Extra Light" w:hAnsi="Altivo Extra Light"/>
          <w:bCs/>
          <w:lang w:val="es-MX"/>
        </w:rPr>
      </w:pPr>
      <w:r w:rsidRPr="00B803CD">
        <w:rPr>
          <w:rFonts w:ascii="Altivo Extra Light" w:hAnsi="Altivo Extra Light"/>
          <w:b/>
          <w:lang w:val="es-MX"/>
        </w:rPr>
        <w:t xml:space="preserve">INFORME DE </w:t>
      </w:r>
      <w:proofErr w:type="gramStart"/>
      <w:r w:rsidRPr="00B803CD">
        <w:rPr>
          <w:rFonts w:ascii="Altivo Extra Light" w:hAnsi="Altivo Extra Light"/>
          <w:b/>
          <w:lang w:val="es-MX"/>
        </w:rPr>
        <w:t>META FÍSICA</w:t>
      </w:r>
      <w:proofErr w:type="gramEnd"/>
      <w:r w:rsidRPr="00B803CD">
        <w:rPr>
          <w:rFonts w:ascii="Altivo Extra Light" w:hAnsi="Altivo Extra Light"/>
          <w:b/>
          <w:lang w:val="es-MX"/>
        </w:rPr>
        <w:t xml:space="preserve"> No. 046-DISER/SANTA CRUZ DEL QUICHÉ/COPADEH/</w:t>
      </w:r>
      <w:proofErr w:type="spellStart"/>
      <w:r w:rsidRPr="00B803CD">
        <w:rPr>
          <w:rFonts w:ascii="Altivo Extra Light" w:hAnsi="Altivo Extra Light"/>
          <w:b/>
          <w:lang w:val="es-MX"/>
        </w:rPr>
        <w:t>laau</w:t>
      </w:r>
      <w:proofErr w:type="spellEnd"/>
      <w:r w:rsidRPr="00B803CD">
        <w:rPr>
          <w:rFonts w:ascii="Altivo Extra Light" w:hAnsi="Altivo Extra Light"/>
          <w:b/>
          <w:lang w:val="es-MX"/>
        </w:rPr>
        <w:t xml:space="preserve">, </w:t>
      </w:r>
      <w:r w:rsidR="009170A9" w:rsidRPr="00B803CD">
        <w:rPr>
          <w:rFonts w:ascii="Altivo Extra Light" w:hAnsi="Altivo Extra Light"/>
          <w:bCs/>
          <w:lang w:val="es-MX"/>
        </w:rPr>
        <w:t>Verificación en la entrega de Alimentos para la comunidad la Campana del Municipio de Uspantan donde se tiene a 156 beneficiados.</w:t>
      </w:r>
    </w:p>
    <w:p w14:paraId="3C1F2DF7" w14:textId="3BB8CD89" w:rsidR="00F23183" w:rsidRPr="00B803CD" w:rsidRDefault="00AB65AE" w:rsidP="005A2FA8">
      <w:pPr>
        <w:numPr>
          <w:ilvl w:val="0"/>
          <w:numId w:val="34"/>
        </w:numPr>
        <w:jc w:val="both"/>
        <w:rPr>
          <w:rFonts w:ascii="Altivo Extra Light" w:hAnsi="Altivo Extra Light"/>
          <w:bCs/>
          <w:lang w:val="es-MX"/>
        </w:rPr>
      </w:pPr>
      <w:r w:rsidRPr="00B803CD">
        <w:rPr>
          <w:rFonts w:ascii="Altivo Extra Light" w:hAnsi="Altivo Extra Light"/>
          <w:b/>
          <w:lang w:val="es-MX"/>
        </w:rPr>
        <w:t>INFORME DE META FISICA NO. 47 DISER/2025/COPADEH/</w:t>
      </w:r>
      <w:proofErr w:type="spellStart"/>
      <w:r w:rsidRPr="00B803CD">
        <w:rPr>
          <w:rFonts w:ascii="Altivo Extra Light" w:hAnsi="Altivo Extra Light"/>
          <w:b/>
          <w:lang w:val="es-MX"/>
        </w:rPr>
        <w:t>iqr</w:t>
      </w:r>
      <w:proofErr w:type="spellEnd"/>
      <w:r w:rsidR="00FD4860" w:rsidRPr="00B803CD">
        <w:rPr>
          <w:rFonts w:ascii="Altivo Extra Light" w:hAnsi="Altivo Extra Light"/>
          <w:b/>
          <w:lang w:val="es-MX"/>
        </w:rPr>
        <w:t xml:space="preserve">, </w:t>
      </w:r>
      <w:r w:rsidR="004053FA" w:rsidRPr="00B803CD">
        <w:rPr>
          <w:rFonts w:ascii="Altivo Extra Light" w:hAnsi="Altivo Extra Light"/>
          <w:bCs/>
          <w:lang w:val="es-MX"/>
        </w:rPr>
        <w:t xml:space="preserve">en seguimiento a la </w:t>
      </w:r>
      <w:r w:rsidR="005A2FA8" w:rsidRPr="00B803CD">
        <w:rPr>
          <w:rFonts w:ascii="Altivo Extra Light" w:hAnsi="Altivo Extra Light"/>
          <w:bCs/>
          <w:lang w:val="es-MX"/>
        </w:rPr>
        <w:t xml:space="preserve">Comunidad Indígena Buena Vista El Estor, Izabal, </w:t>
      </w:r>
      <w:r w:rsidR="00F23183" w:rsidRPr="00B803CD">
        <w:rPr>
          <w:rFonts w:ascii="Altivo Extra Light" w:hAnsi="Altivo Extra Light"/>
          <w:bCs/>
          <w:lang w:val="es-MX"/>
        </w:rPr>
        <w:t xml:space="preserve">se realizó la </w:t>
      </w:r>
      <w:r w:rsidR="005A2FA8" w:rsidRPr="00B803CD">
        <w:rPr>
          <w:rFonts w:ascii="Altivo Extra Light" w:hAnsi="Altivo Extra Light"/>
          <w:bCs/>
          <w:lang w:val="es-MX"/>
        </w:rPr>
        <w:t>capacitación</w:t>
      </w:r>
      <w:r w:rsidR="00F23183" w:rsidRPr="00B803CD">
        <w:rPr>
          <w:rFonts w:ascii="Altivo Extra Light" w:hAnsi="Altivo Extra Light"/>
          <w:bCs/>
          <w:lang w:val="es-MX"/>
        </w:rPr>
        <w:t xml:space="preserve"> al grupo de mujeres de la comunidad Buena Vista, en el tema de preparación de artículos de higiene personal (Jabón para manos)</w:t>
      </w:r>
      <w:r w:rsidR="00995D76" w:rsidRPr="00B803CD">
        <w:rPr>
          <w:rFonts w:ascii="Altivo Extra Light" w:hAnsi="Altivo Extra Light"/>
          <w:bCs/>
          <w:lang w:val="es-MX"/>
        </w:rPr>
        <w:t>.</w:t>
      </w:r>
    </w:p>
    <w:p w14:paraId="428D6456" w14:textId="77777777" w:rsidR="004238CD" w:rsidRPr="00B803CD" w:rsidRDefault="00D124BE" w:rsidP="004238CD">
      <w:pPr>
        <w:numPr>
          <w:ilvl w:val="0"/>
          <w:numId w:val="34"/>
        </w:numPr>
        <w:jc w:val="both"/>
        <w:rPr>
          <w:rFonts w:ascii="Altivo Extra Light" w:hAnsi="Altivo Extra Light"/>
          <w:bCs/>
          <w:lang w:val="es-MX"/>
        </w:rPr>
      </w:pPr>
      <w:r w:rsidRPr="00B803CD">
        <w:rPr>
          <w:rFonts w:ascii="Altivo Extra Light" w:hAnsi="Altivo Extra Light"/>
          <w:b/>
          <w:lang w:val="es-MX"/>
        </w:rPr>
        <w:t>INFORME DE META FISICA NO.48 DISER/2025/COPADEH/</w:t>
      </w:r>
      <w:proofErr w:type="spellStart"/>
      <w:r w:rsidRPr="00B803CD">
        <w:rPr>
          <w:rFonts w:ascii="Altivo Extra Light" w:hAnsi="Altivo Extra Light"/>
          <w:b/>
          <w:lang w:val="es-MX"/>
        </w:rPr>
        <w:t>iqr</w:t>
      </w:r>
      <w:proofErr w:type="spellEnd"/>
      <w:r w:rsidR="003A5438" w:rsidRPr="00B803CD">
        <w:rPr>
          <w:rFonts w:ascii="Altivo Extra Light" w:hAnsi="Altivo Extra Light"/>
          <w:b/>
          <w:lang w:val="es-MX"/>
        </w:rPr>
        <w:t xml:space="preserve">, </w:t>
      </w:r>
      <w:r w:rsidR="002D0746" w:rsidRPr="00B803CD">
        <w:rPr>
          <w:rFonts w:ascii="Altivo Extra Light" w:hAnsi="Altivo Extra Light"/>
          <w:bCs/>
          <w:lang w:val="es-MX"/>
        </w:rPr>
        <w:t>seguimiento a la medida cautelar, No. 860-17</w:t>
      </w:r>
      <w:r w:rsidR="004B74CD" w:rsidRPr="00B803CD">
        <w:rPr>
          <w:rFonts w:ascii="Altivo Extra Light" w:hAnsi="Altivo Extra Light"/>
          <w:bCs/>
          <w:lang w:val="es-MX"/>
        </w:rPr>
        <w:t xml:space="preserve"> donde se procedió a la verificación </w:t>
      </w:r>
      <w:r w:rsidR="009F62C9" w:rsidRPr="00B803CD">
        <w:rPr>
          <w:rFonts w:ascii="Altivo Extra Light" w:hAnsi="Altivo Extra Light"/>
          <w:bCs/>
          <w:lang w:val="es-MX"/>
        </w:rPr>
        <w:t xml:space="preserve">de las amenazas que están sufriendo la Comunidad </w:t>
      </w:r>
      <w:proofErr w:type="spellStart"/>
      <w:r w:rsidR="009F62C9" w:rsidRPr="00B803CD">
        <w:rPr>
          <w:rFonts w:ascii="Altivo Extra Light" w:hAnsi="Altivo Extra Light"/>
          <w:bCs/>
          <w:lang w:val="es-MX"/>
        </w:rPr>
        <w:t>Chaab’ilch’och</w:t>
      </w:r>
      <w:proofErr w:type="spellEnd"/>
      <w:r w:rsidR="009F62C9" w:rsidRPr="00B803CD">
        <w:rPr>
          <w:rFonts w:ascii="Altivo Extra Light" w:hAnsi="Altivo Extra Light"/>
          <w:bCs/>
          <w:lang w:val="es-MX"/>
        </w:rPr>
        <w:t>, Livingston Izabal.</w:t>
      </w:r>
    </w:p>
    <w:p w14:paraId="64AB220D" w14:textId="6285A45F" w:rsidR="008934FD" w:rsidRPr="00B803CD" w:rsidRDefault="004238CD" w:rsidP="008934FD">
      <w:pPr>
        <w:numPr>
          <w:ilvl w:val="0"/>
          <w:numId w:val="34"/>
        </w:numPr>
        <w:jc w:val="both"/>
        <w:rPr>
          <w:rFonts w:ascii="Altivo Extra Light" w:hAnsi="Altivo Extra Light"/>
          <w:bCs/>
          <w:lang w:val="es-MX"/>
        </w:rPr>
      </w:pPr>
      <w:r w:rsidRPr="00B803CD">
        <w:rPr>
          <w:rFonts w:ascii="Altivo Extra Light" w:hAnsi="Altivo Extra Light"/>
          <w:b/>
          <w:lang w:val="es-MX"/>
        </w:rPr>
        <w:t>INFORME DE META FISICA NO. 49 DISER/2025/COPADEH/</w:t>
      </w:r>
      <w:proofErr w:type="spellStart"/>
      <w:r w:rsidRPr="00B803CD">
        <w:rPr>
          <w:rFonts w:ascii="Altivo Extra Light" w:hAnsi="Altivo Extra Light"/>
          <w:b/>
          <w:lang w:val="es-MX"/>
        </w:rPr>
        <w:t>iqr</w:t>
      </w:r>
      <w:proofErr w:type="spellEnd"/>
      <w:r w:rsidRPr="00B803CD">
        <w:rPr>
          <w:rFonts w:ascii="Altivo Extra Light" w:hAnsi="Altivo Extra Light"/>
          <w:b/>
          <w:lang w:val="es-MX"/>
        </w:rPr>
        <w:t xml:space="preserve">, </w:t>
      </w:r>
      <w:r w:rsidR="006D7207" w:rsidRPr="00B803CD">
        <w:rPr>
          <w:rFonts w:ascii="Altivo Extra Light" w:hAnsi="Altivo Extra Light"/>
          <w:bCs/>
          <w:lang w:val="es-MX"/>
        </w:rPr>
        <w:t xml:space="preserve">verificación de Jornada medica </w:t>
      </w:r>
      <w:r w:rsidR="0046662C" w:rsidRPr="00B803CD">
        <w:rPr>
          <w:rFonts w:ascii="Altivo Extra Light" w:hAnsi="Altivo Extra Light"/>
          <w:bCs/>
          <w:lang w:val="es-MX"/>
        </w:rPr>
        <w:t xml:space="preserve">en la </w:t>
      </w:r>
      <w:r w:rsidR="006D7207" w:rsidRPr="00B803CD">
        <w:rPr>
          <w:rFonts w:ascii="Altivo Extra Light" w:hAnsi="Altivo Extra Light"/>
          <w:bCs/>
          <w:lang w:val="es-MX"/>
        </w:rPr>
        <w:t>Comunidad Sepur Zarco, El Estor, El Estor Izabal</w:t>
      </w:r>
      <w:r w:rsidR="008934FD" w:rsidRPr="00B803CD">
        <w:rPr>
          <w:rFonts w:ascii="Altivo Extra Light" w:hAnsi="Altivo Extra Light"/>
          <w:bCs/>
          <w:lang w:val="es-MX"/>
        </w:rPr>
        <w:t xml:space="preserve">, así mismo a través de procesos dialogo intercultural se pueda dar capacitaciones a mujeres comadronas quienes realizan un trabajó importante con las mujeres de la comunidad Sepur Zarco.   </w:t>
      </w:r>
    </w:p>
    <w:p w14:paraId="75F5040D" w14:textId="5A0C7CEC" w:rsidR="00F304C5" w:rsidRPr="00B803CD" w:rsidRDefault="00565E7B" w:rsidP="001C3574">
      <w:pPr>
        <w:numPr>
          <w:ilvl w:val="0"/>
          <w:numId w:val="34"/>
        </w:numPr>
        <w:jc w:val="both"/>
        <w:rPr>
          <w:rFonts w:ascii="Altivo Extra Light" w:hAnsi="Altivo Extra Light"/>
          <w:bCs/>
          <w:lang w:val="es-MX"/>
        </w:rPr>
      </w:pPr>
      <w:r w:rsidRPr="00B803CD">
        <w:rPr>
          <w:rFonts w:ascii="Altivo Extra Light" w:hAnsi="Altivo Extra Light"/>
          <w:b/>
          <w:lang w:val="es-MX"/>
        </w:rPr>
        <w:t>INFORME DE META FISICA NO. 50 DISER/2025/COPADEH/</w:t>
      </w:r>
      <w:proofErr w:type="spellStart"/>
      <w:r w:rsidRPr="00B803CD">
        <w:rPr>
          <w:rFonts w:ascii="Altivo Extra Light" w:hAnsi="Altivo Extra Light"/>
          <w:b/>
          <w:lang w:val="es-MX"/>
        </w:rPr>
        <w:t>iqr</w:t>
      </w:r>
      <w:proofErr w:type="spellEnd"/>
      <w:r w:rsidRPr="00B803CD">
        <w:rPr>
          <w:rFonts w:ascii="Altivo Extra Light" w:hAnsi="Altivo Extra Light"/>
          <w:b/>
          <w:lang w:val="es-MX"/>
        </w:rPr>
        <w:t xml:space="preserve">, </w:t>
      </w:r>
      <w:r w:rsidR="00F304C5" w:rsidRPr="00B803CD">
        <w:rPr>
          <w:rFonts w:ascii="Altivo Extra Light" w:hAnsi="Altivo Extra Light"/>
          <w:bCs/>
          <w:lang w:val="es-MX"/>
        </w:rPr>
        <w:t xml:space="preserve">verificación a </w:t>
      </w:r>
      <w:r w:rsidR="00C138CF" w:rsidRPr="00B803CD">
        <w:rPr>
          <w:rFonts w:ascii="Altivo Extra Light" w:hAnsi="Altivo Extra Light"/>
          <w:bCs/>
          <w:lang w:val="es-MX"/>
        </w:rPr>
        <w:t xml:space="preserve">los </w:t>
      </w:r>
      <w:r w:rsidR="00F304C5" w:rsidRPr="00B803CD">
        <w:rPr>
          <w:rFonts w:ascii="Altivo Extra Light" w:hAnsi="Altivo Extra Light"/>
          <w:bCs/>
          <w:lang w:val="es-MX"/>
        </w:rPr>
        <w:t xml:space="preserve">compromisos </w:t>
      </w:r>
      <w:r w:rsidR="00C138CF" w:rsidRPr="00B803CD">
        <w:rPr>
          <w:rFonts w:ascii="Altivo Extra Light" w:hAnsi="Altivo Extra Light"/>
          <w:bCs/>
          <w:lang w:val="es-MX"/>
        </w:rPr>
        <w:t>adquiridos en</w:t>
      </w:r>
      <w:r w:rsidR="00F304C5" w:rsidRPr="00B803CD">
        <w:rPr>
          <w:rFonts w:ascii="Altivo Extra Light" w:hAnsi="Altivo Extra Light"/>
          <w:bCs/>
          <w:lang w:val="es-MX"/>
        </w:rPr>
        <w:t xml:space="preserve"> gestionar apoyo humanitario interinstitucional, para las familias afectada, asimismo, se </w:t>
      </w:r>
      <w:r w:rsidR="00C138CF" w:rsidRPr="00B803CD">
        <w:rPr>
          <w:rFonts w:ascii="Altivo Extra Light" w:hAnsi="Altivo Extra Light"/>
          <w:bCs/>
          <w:lang w:val="es-MX"/>
        </w:rPr>
        <w:t>desarrollaron</w:t>
      </w:r>
      <w:r w:rsidR="00F304C5" w:rsidRPr="00B803CD">
        <w:rPr>
          <w:rFonts w:ascii="Altivo Extra Light" w:hAnsi="Altivo Extra Light"/>
          <w:bCs/>
          <w:lang w:val="es-MX"/>
        </w:rPr>
        <w:t xml:space="preserve"> actividades de capacitación </w:t>
      </w:r>
      <w:r w:rsidR="00C138CF" w:rsidRPr="00B803CD">
        <w:rPr>
          <w:rFonts w:ascii="Altivo Extra Light" w:hAnsi="Altivo Extra Light"/>
          <w:bCs/>
          <w:lang w:val="es-MX"/>
        </w:rPr>
        <w:t>por</w:t>
      </w:r>
      <w:r w:rsidR="00F304C5" w:rsidRPr="00B803CD">
        <w:rPr>
          <w:rFonts w:ascii="Altivo Extra Light" w:hAnsi="Altivo Extra Light"/>
          <w:bCs/>
          <w:lang w:val="es-MX"/>
        </w:rPr>
        <w:t xml:space="preserve"> parte de </w:t>
      </w:r>
      <w:r w:rsidR="001C3574" w:rsidRPr="00B803CD">
        <w:rPr>
          <w:rFonts w:ascii="Altivo Extra Light" w:hAnsi="Altivo Extra Light"/>
          <w:bCs/>
          <w:lang w:val="es-MX"/>
        </w:rPr>
        <w:t xml:space="preserve">la Secretaría de Obras Sociales de la Esposa del </w:t>
      </w:r>
      <w:proofErr w:type="gramStart"/>
      <w:r w:rsidR="001C3574" w:rsidRPr="00B803CD">
        <w:rPr>
          <w:rFonts w:ascii="Altivo Extra Light" w:hAnsi="Altivo Extra Light"/>
          <w:bCs/>
          <w:lang w:val="es-MX"/>
        </w:rPr>
        <w:t>Presidente</w:t>
      </w:r>
      <w:proofErr w:type="gramEnd"/>
      <w:r w:rsidR="001C3574" w:rsidRPr="00B803CD">
        <w:rPr>
          <w:rFonts w:ascii="Altivo Extra Light" w:hAnsi="Altivo Extra Light"/>
          <w:bCs/>
          <w:lang w:val="es-MX"/>
        </w:rPr>
        <w:t xml:space="preserve"> de la república (</w:t>
      </w:r>
      <w:r w:rsidR="00F304C5" w:rsidRPr="00B803CD">
        <w:rPr>
          <w:rFonts w:ascii="Altivo Extra Light" w:hAnsi="Altivo Extra Light"/>
          <w:bCs/>
          <w:lang w:val="es-MX"/>
        </w:rPr>
        <w:t>SOSEP</w:t>
      </w:r>
      <w:r w:rsidR="001C3574" w:rsidRPr="00B803CD">
        <w:rPr>
          <w:rFonts w:ascii="Altivo Extra Light" w:hAnsi="Altivo Extra Light"/>
          <w:bCs/>
          <w:lang w:val="es-MX"/>
        </w:rPr>
        <w:t>)</w:t>
      </w:r>
      <w:r w:rsidR="00F304C5" w:rsidRPr="00B803CD">
        <w:rPr>
          <w:rFonts w:ascii="Altivo Extra Light" w:hAnsi="Altivo Extra Light"/>
          <w:bCs/>
          <w:lang w:val="es-MX"/>
        </w:rPr>
        <w:t>.</w:t>
      </w:r>
    </w:p>
    <w:p w14:paraId="7194639D" w14:textId="53A94F52" w:rsidR="004238CD" w:rsidRDefault="004238CD" w:rsidP="001C3574">
      <w:pPr>
        <w:ind w:left="644"/>
        <w:jc w:val="both"/>
        <w:rPr>
          <w:rFonts w:ascii="Altivo Extra Light" w:hAnsi="Altivo Extra Light"/>
          <w:bCs/>
          <w:sz w:val="18"/>
          <w:szCs w:val="18"/>
          <w:lang w:val="es-MX"/>
        </w:rPr>
      </w:pPr>
    </w:p>
    <w:p w14:paraId="4E0BC3A4" w14:textId="77777777" w:rsidR="00B803CD" w:rsidRPr="00991B8A" w:rsidRDefault="00B803CD" w:rsidP="001C3574">
      <w:pPr>
        <w:ind w:left="644"/>
        <w:jc w:val="both"/>
        <w:rPr>
          <w:rFonts w:ascii="Altivo Extra Light" w:hAnsi="Altivo Extra Light"/>
          <w:bCs/>
          <w:sz w:val="18"/>
          <w:szCs w:val="18"/>
          <w:lang w:val="es-MX"/>
        </w:rPr>
      </w:pPr>
    </w:p>
    <w:p w14:paraId="2C4CBFCD" w14:textId="77777777" w:rsidR="00D124BE" w:rsidRPr="00991B8A" w:rsidRDefault="00D124BE" w:rsidP="003D1B74">
      <w:pPr>
        <w:ind w:left="644"/>
        <w:jc w:val="both"/>
        <w:rPr>
          <w:rFonts w:ascii="Altivo Extra Light" w:hAnsi="Altivo Extra Light"/>
          <w:bCs/>
          <w:sz w:val="18"/>
          <w:szCs w:val="18"/>
          <w:lang w:val="es-MX"/>
        </w:rPr>
      </w:pPr>
    </w:p>
    <w:p w14:paraId="76C79501" w14:textId="5D0B4A85" w:rsidR="00EA50AD" w:rsidRPr="00991B8A" w:rsidRDefault="00EA50AD" w:rsidP="001D07AA">
      <w:pPr>
        <w:spacing w:after="240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lastRenderedPageBreak/>
        <w:t>Producto: 001-005 COORDINACIÓN, ASESORÍA TÉCNICA Y GESTIÓN SOBRE CUMPLIMIENTO DE LOS ACUERDOS DE PAZ A VÍCTIMAS DE VIOLACIONES DE DERECHOS HUMANOS.</w:t>
      </w:r>
    </w:p>
    <w:p w14:paraId="44C8F80B" w14:textId="7C404C09" w:rsidR="003C104B" w:rsidRDefault="00EA50A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3F3CF4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3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991B8A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</w:t>
      </w:r>
    </w:p>
    <w:p w14:paraId="0144665D" w14:textId="57F748D2" w:rsidR="003C104B" w:rsidRDefault="003C104B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eastAsia="es-GT"/>
        </w:rPr>
      </w:pP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3C104B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eastAsia="es-GT"/>
        </w:rPr>
        <w:t>001-005-0001 Análisis y resoluciones para la dignificación de las víctimas en cumplimiento a los Acuerdos de Paz para entidades públicas.</w:t>
      </w:r>
    </w:p>
    <w:p w14:paraId="655445B1" w14:textId="3A64761D" w:rsidR="00337105" w:rsidRDefault="00337105" w:rsidP="00337105">
      <w:pPr>
        <w:spacing w:after="240" w:line="276" w:lineRule="auto"/>
        <w:jc w:val="both"/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991B8A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</w:t>
      </w:r>
    </w:p>
    <w:p w14:paraId="0894B705" w14:textId="76686435" w:rsidR="00EA50AD" w:rsidRPr="005F3BD5" w:rsidRDefault="00C80C70" w:rsidP="001A1763">
      <w:pPr>
        <w:pStyle w:val="Prrafodelista"/>
        <w:numPr>
          <w:ilvl w:val="0"/>
          <w:numId w:val="27"/>
        </w:numPr>
        <w:spacing w:after="240" w:line="240" w:lineRule="auto"/>
        <w:jc w:val="both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5F3BD5">
        <w:rPr>
          <w:rFonts w:ascii="Altivo Extra Light" w:eastAsia="Times New Roman" w:hAnsi="Altivo Extra Light" w:cstheme="minorHAnsi"/>
          <w:lang w:val="es-ES_tradnl" w:eastAsia="es-GT"/>
        </w:rPr>
        <w:t>Reunión de seguimiento y socialización</w:t>
      </w:r>
      <w:r w:rsidR="001F7927" w:rsidRPr="005F3BD5">
        <w:rPr>
          <w:rFonts w:ascii="Altivo Extra Light" w:eastAsia="Times New Roman" w:hAnsi="Altivo Extra Light" w:cstheme="minorHAnsi"/>
          <w:lang w:val="es-ES_tradnl" w:eastAsia="es-GT"/>
        </w:rPr>
        <w:t xml:space="preserve"> de los avances</w:t>
      </w:r>
      <w:r w:rsidRPr="005F3BD5">
        <w:rPr>
          <w:rFonts w:ascii="Altivo Extra Light" w:eastAsia="Times New Roman" w:hAnsi="Altivo Extra Light" w:cstheme="minorHAnsi"/>
          <w:lang w:val="es-ES_tradnl" w:eastAsia="es-GT"/>
        </w:rPr>
        <w:t xml:space="preserve"> del Plan Nacional de Dignificación y reparación de las víctimas civiles del Conflicto Armado Interno, </w:t>
      </w:r>
      <w:r w:rsidR="005F3BD5">
        <w:rPr>
          <w:rFonts w:ascii="Altivo Extra Light" w:eastAsia="Times New Roman" w:hAnsi="Altivo Extra Light" w:cstheme="minorHAnsi"/>
          <w:lang w:val="es-ES_tradnl" w:eastAsia="es-GT"/>
        </w:rPr>
        <w:t>c</w:t>
      </w:r>
      <w:r w:rsidR="0026331F" w:rsidRPr="005F3BD5">
        <w:rPr>
          <w:rFonts w:ascii="Altivo Extra Light" w:eastAsia="Times New Roman" w:hAnsi="Altivo Extra Light" w:cstheme="minorHAnsi"/>
          <w:lang w:val="es-ES_tradnl" w:eastAsia="es-GT"/>
        </w:rPr>
        <w:t xml:space="preserve">on el objetivo </w:t>
      </w:r>
      <w:r w:rsidR="00A133F0" w:rsidRPr="005F3BD5">
        <w:rPr>
          <w:rFonts w:ascii="Altivo Extra Light" w:eastAsia="Times New Roman" w:hAnsi="Altivo Extra Light" w:cstheme="minorHAnsi"/>
          <w:lang w:val="es-ES_tradnl" w:eastAsia="es-GT"/>
        </w:rPr>
        <w:t xml:space="preserve">de dar a conocer a los representantes y delegaciones departamentales del sector </w:t>
      </w:r>
      <w:r w:rsidR="008F468C" w:rsidRPr="005F3BD5">
        <w:rPr>
          <w:rFonts w:ascii="Altivo Extra Light" w:eastAsia="Times New Roman" w:hAnsi="Altivo Extra Light" w:cstheme="minorHAnsi"/>
          <w:lang w:val="es-ES_tradnl" w:eastAsia="es-GT"/>
        </w:rPr>
        <w:t>público, l</w:t>
      </w:r>
      <w:r w:rsidR="00A42516" w:rsidRPr="005F3BD5">
        <w:rPr>
          <w:rFonts w:ascii="Altivo Extra Light" w:eastAsia="Times New Roman" w:hAnsi="Altivo Extra Light" w:cstheme="minorHAnsi"/>
          <w:lang w:val="es-ES_tradnl" w:eastAsia="es-GT"/>
        </w:rPr>
        <w:t>a contextualización del PNDR</w:t>
      </w:r>
      <w:r w:rsidR="00316461" w:rsidRPr="005F3BD5">
        <w:rPr>
          <w:rFonts w:ascii="Altivo Extra Light" w:eastAsia="Times New Roman" w:hAnsi="Altivo Extra Light" w:cstheme="minorHAnsi"/>
          <w:lang w:val="es-ES_tradnl" w:eastAsia="es-GT"/>
        </w:rPr>
        <w:t>, realizada</w:t>
      </w:r>
      <w:r w:rsidR="008F468C" w:rsidRPr="005F3BD5">
        <w:rPr>
          <w:rFonts w:ascii="Altivo Extra Light" w:eastAsia="Times New Roman" w:hAnsi="Altivo Extra Light" w:cstheme="minorHAnsi"/>
          <w:lang w:val="es-ES_tradnl" w:eastAsia="es-GT"/>
        </w:rPr>
        <w:t xml:space="preserve"> </w:t>
      </w:r>
      <w:r w:rsidRPr="005F3BD5">
        <w:rPr>
          <w:rFonts w:ascii="Altivo Extra Light" w:eastAsia="Times New Roman" w:hAnsi="Altivo Extra Light" w:cstheme="minorHAnsi"/>
          <w:lang w:val="es-ES_tradnl" w:eastAsia="es-GT"/>
        </w:rPr>
        <w:t>el 18 de septiembre de 2025, en el Hotel y Restaurante Alcázar de Doña Victoria, Cobán, Alta Verapaz.</w:t>
      </w:r>
      <w:r w:rsidR="00EA50AD" w:rsidRPr="005F3BD5">
        <w:rPr>
          <w:rFonts w:ascii="Altivo Extra Light" w:eastAsia="Times New Roman" w:hAnsi="Altivo Extra Light" w:cstheme="minorHAnsi"/>
          <w:lang w:val="es-ES" w:eastAsia="es-GT"/>
        </w:rPr>
        <w:t xml:space="preserve">    </w:t>
      </w:r>
    </w:p>
    <w:p w14:paraId="7EBAA71D" w14:textId="27EF5465" w:rsidR="00EA50AD" w:rsidRPr="00991B8A" w:rsidRDefault="00EA50AD" w:rsidP="00AD3414">
      <w:pPr>
        <w:spacing w:after="240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991B8A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001-005-0003</w:t>
      </w:r>
      <w:r w:rsidRPr="00991B8A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="000527E2" w:rsidRPr="00991B8A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Coordinación y asesoría técnica para la búsqueda y dignificación de personas desaparecidas en cumplimiento a los Acuerdo de Paz.</w:t>
      </w:r>
    </w:p>
    <w:p w14:paraId="59A9FC9E" w14:textId="1975ADED" w:rsidR="00EA50AD" w:rsidRPr="00991B8A" w:rsidRDefault="00EA50A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</w:t>
      </w:r>
      <w:r w:rsidR="00953644"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991B8A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(documento)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3"/>
    <w:p w14:paraId="7448AEFF" w14:textId="427A026E" w:rsidR="005F3BD5" w:rsidRPr="005F3BD5" w:rsidRDefault="005F3BD5" w:rsidP="005F3BD5">
      <w:pPr>
        <w:pStyle w:val="Prrafodelista"/>
        <w:numPr>
          <w:ilvl w:val="0"/>
          <w:numId w:val="27"/>
        </w:numPr>
        <w:spacing w:after="240"/>
        <w:jc w:val="both"/>
        <w:rPr>
          <w:rFonts w:ascii="Altivo Extra Light" w:hAnsi="Altivo Extra Light" w:cstheme="minorHAnsi"/>
          <w:b/>
          <w:bCs/>
        </w:rPr>
      </w:pPr>
      <w:proofErr w:type="spellStart"/>
      <w:r w:rsidRPr="005F3BD5">
        <w:rPr>
          <w:rFonts w:ascii="Altivo Extra Light" w:hAnsi="Altivo Extra Light" w:cstheme="minorHAnsi"/>
          <w:b/>
          <w:bCs/>
        </w:rPr>
        <w:t>Webinar</w:t>
      </w:r>
      <w:proofErr w:type="spellEnd"/>
      <w:r w:rsidRPr="005F3BD5">
        <w:rPr>
          <w:rFonts w:ascii="Altivo Extra Light" w:hAnsi="Altivo Extra Light" w:cstheme="minorHAnsi"/>
          <w:b/>
          <w:bCs/>
        </w:rPr>
        <w:t xml:space="preserve"> titulado: "Registro Nacional de Fosas, Cementerios Ilegales y Sepulturas" </w:t>
      </w:r>
      <w:r w:rsidR="00A655D4">
        <w:rPr>
          <w:rFonts w:ascii="Altivo Extra Light" w:hAnsi="Altivo Extra Light" w:cstheme="minorHAnsi"/>
          <w:b/>
          <w:bCs/>
        </w:rPr>
        <w:t>(</w:t>
      </w:r>
      <w:r w:rsidRPr="005F3BD5">
        <w:rPr>
          <w:rFonts w:ascii="Altivo Extra Light" w:hAnsi="Altivo Extra Light" w:cstheme="minorHAnsi"/>
          <w:b/>
          <w:bCs/>
        </w:rPr>
        <w:t>RNFCIS</w:t>
      </w:r>
      <w:r w:rsidR="00A655D4">
        <w:rPr>
          <w:rFonts w:ascii="Altivo Extra Light" w:hAnsi="Altivo Extra Light" w:cstheme="minorHAnsi"/>
          <w:b/>
          <w:bCs/>
        </w:rPr>
        <w:t>)</w:t>
      </w:r>
      <w:r w:rsidRPr="005F3BD5">
        <w:rPr>
          <w:rFonts w:ascii="Altivo Extra Light" w:hAnsi="Altivo Extra Light" w:cstheme="minorHAnsi"/>
          <w:b/>
          <w:bCs/>
        </w:rPr>
        <w:t xml:space="preserve"> </w:t>
      </w:r>
      <w:r w:rsidR="0029769A">
        <w:rPr>
          <w:rFonts w:ascii="Altivo Extra Light" w:hAnsi="Altivo Extra Light" w:cstheme="minorHAnsi"/>
          <w:b/>
          <w:bCs/>
        </w:rPr>
        <w:t>semipresencial.</w:t>
      </w:r>
    </w:p>
    <w:p w14:paraId="0502B187" w14:textId="221C5746" w:rsidR="00304970" w:rsidRPr="00991B8A" w:rsidRDefault="00304970" w:rsidP="00304970">
      <w:pPr>
        <w:spacing w:after="240"/>
        <w:jc w:val="both"/>
        <w:rPr>
          <w:rFonts w:ascii="Altivo Extra Light" w:hAnsi="Altivo Extra Light" w:cstheme="minorHAnsi"/>
        </w:rPr>
      </w:pPr>
      <w:r w:rsidRPr="00991B8A">
        <w:rPr>
          <w:rFonts w:ascii="Altivo Extra Light" w:hAnsi="Altivo Extra Light" w:cstheme="minorHAnsi"/>
        </w:rPr>
        <w:t>En el marco del proyecto “Recuperando memoria para la democracia</w:t>
      </w:r>
      <w:r w:rsidR="007363BE">
        <w:rPr>
          <w:rFonts w:ascii="Altivo Extra Light" w:hAnsi="Altivo Extra Light" w:cstheme="minorHAnsi"/>
        </w:rPr>
        <w:t>”</w:t>
      </w:r>
      <w:r w:rsidRPr="00991B8A">
        <w:rPr>
          <w:rFonts w:ascii="Altivo Extra Light" w:hAnsi="Altivo Extra Light" w:cstheme="minorHAnsi"/>
        </w:rPr>
        <w:t xml:space="preserve">: se realizó el </w:t>
      </w:r>
      <w:r w:rsidR="007363BE" w:rsidRPr="007363BE">
        <w:rPr>
          <w:rFonts w:ascii="Altivo Extra Light" w:hAnsi="Altivo Extra Light" w:cstheme="minorHAnsi"/>
        </w:rPr>
        <w:t>23 de septiembre de 2025</w:t>
      </w:r>
      <w:r w:rsidR="007363BE">
        <w:rPr>
          <w:rFonts w:ascii="Altivo Extra Light" w:hAnsi="Altivo Extra Light" w:cstheme="minorHAnsi"/>
        </w:rPr>
        <w:t xml:space="preserve">, </w:t>
      </w:r>
      <w:r w:rsidR="005C0EA5" w:rsidRPr="001F23E3">
        <w:rPr>
          <w:rFonts w:ascii="Altivo Extra Light" w:hAnsi="Altivo Extra Light" w:cstheme="minorHAnsi"/>
        </w:rPr>
        <w:t xml:space="preserve">en el Hotel </w:t>
      </w:r>
      <w:proofErr w:type="spellStart"/>
      <w:r w:rsidR="005C0EA5" w:rsidRPr="001F23E3">
        <w:rPr>
          <w:rFonts w:ascii="Altivo Extra Light" w:hAnsi="Altivo Extra Light" w:cstheme="minorHAnsi"/>
        </w:rPr>
        <w:t>Fontabella</w:t>
      </w:r>
      <w:proofErr w:type="spellEnd"/>
      <w:r w:rsidR="005C0EA5" w:rsidRPr="001F23E3">
        <w:rPr>
          <w:rFonts w:ascii="Altivo Extra Light" w:hAnsi="Altivo Extra Light" w:cstheme="minorHAnsi"/>
        </w:rPr>
        <w:t>, Ciudad de Guatemala</w:t>
      </w:r>
      <w:r w:rsidR="009940BC">
        <w:rPr>
          <w:rFonts w:ascii="Altivo Extra Light" w:hAnsi="Altivo Extra Light" w:cstheme="minorHAnsi"/>
        </w:rPr>
        <w:t>,</w:t>
      </w:r>
      <w:r w:rsidR="005C0EA5" w:rsidRPr="00991B8A">
        <w:rPr>
          <w:rFonts w:ascii="Altivo Extra Light" w:hAnsi="Altivo Extra Light" w:cstheme="minorHAnsi"/>
        </w:rPr>
        <w:t xml:space="preserve"> </w:t>
      </w:r>
      <w:r w:rsidRPr="00991B8A">
        <w:rPr>
          <w:rFonts w:ascii="Altivo Extra Light" w:hAnsi="Altivo Extra Light" w:cstheme="minorHAnsi"/>
        </w:rPr>
        <w:t xml:space="preserve">con el objetivo de </w:t>
      </w:r>
      <w:r w:rsidR="00940A1C">
        <w:rPr>
          <w:rFonts w:ascii="Altivo Extra Light" w:hAnsi="Altivo Extra Light" w:cstheme="minorHAnsi"/>
        </w:rPr>
        <w:t xml:space="preserve">promover la coordinación interinstitucional para el fortalecimiento con la búsqueda </w:t>
      </w:r>
      <w:r w:rsidR="00ED5F2D">
        <w:rPr>
          <w:rFonts w:ascii="Altivo Extra Light" w:hAnsi="Altivo Extra Light" w:cstheme="minorHAnsi"/>
        </w:rPr>
        <w:t>de personas desaparecidas.</w:t>
      </w:r>
      <w:r w:rsidR="00F56398">
        <w:rPr>
          <w:rFonts w:ascii="Altivo Extra Light" w:hAnsi="Altivo Extra Light" w:cstheme="minorHAnsi"/>
        </w:rPr>
        <w:t xml:space="preserve"> Se c</w:t>
      </w:r>
      <w:r w:rsidRPr="00991B8A">
        <w:rPr>
          <w:rFonts w:ascii="Altivo Extra Light" w:hAnsi="Altivo Extra Light" w:cstheme="minorHAnsi"/>
        </w:rPr>
        <w:t>ontó con la participación de representantes de las siguientes instituciones:</w:t>
      </w:r>
    </w:p>
    <w:p w14:paraId="5451EDB2" w14:textId="77777777" w:rsidR="00304970" w:rsidRPr="00B803CD" w:rsidRDefault="00304970" w:rsidP="00304970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Procuraduría de los Derechos Humanos (PDH)</w:t>
      </w:r>
    </w:p>
    <w:p w14:paraId="592D6F39" w14:textId="77777777" w:rsidR="00304970" w:rsidRPr="00B803CD" w:rsidRDefault="00304970" w:rsidP="00304970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Ministerio de Gobernación (MINGOB)</w:t>
      </w:r>
    </w:p>
    <w:p w14:paraId="037A5834" w14:textId="77777777" w:rsidR="00304970" w:rsidRPr="00B803CD" w:rsidRDefault="00304970" w:rsidP="00304970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Instituto Nacional de Ciencias Forenses (INACIF)</w:t>
      </w:r>
    </w:p>
    <w:p w14:paraId="6C41698C" w14:textId="77777777" w:rsidR="009B64FC" w:rsidRPr="00B803CD" w:rsidRDefault="009B64FC" w:rsidP="009B64FC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Ministerio de Cultura y Deportes (MICUDE)</w:t>
      </w:r>
    </w:p>
    <w:p w14:paraId="3F8F01B6" w14:textId="01CD8264" w:rsidR="009B64FC" w:rsidRPr="00B803CD" w:rsidRDefault="005B7BEA" w:rsidP="00304970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Ministerio de la Defensa (MDN)</w:t>
      </w:r>
    </w:p>
    <w:p w14:paraId="05FF9175" w14:textId="2338E862" w:rsidR="00FC006B" w:rsidRPr="00B803CD" w:rsidRDefault="00FC006B" w:rsidP="00304970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lastRenderedPageBreak/>
        <w:t>Ministerio Público (MP)</w:t>
      </w:r>
    </w:p>
    <w:p w14:paraId="4B6B04BE" w14:textId="25F7D56E" w:rsidR="00FC006B" w:rsidRPr="00B803CD" w:rsidRDefault="005C0EA5" w:rsidP="00304970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Ministerio</w:t>
      </w:r>
      <w:r w:rsidR="00CE62C6" w:rsidRPr="00B803CD">
        <w:rPr>
          <w:rFonts w:ascii="Altivo Extra Light" w:hAnsi="Altivo Extra Light" w:cstheme="minorHAnsi"/>
          <w:sz w:val="24"/>
          <w:szCs w:val="24"/>
        </w:rPr>
        <w:t xml:space="preserve"> de Salud Pública y Asistencia Social (MSPAS)</w:t>
      </w:r>
    </w:p>
    <w:p w14:paraId="0D149708" w14:textId="77777777" w:rsidR="009940BC" w:rsidRPr="00B803CD" w:rsidRDefault="00CE62C6" w:rsidP="00304970">
      <w:pPr>
        <w:pStyle w:val="Prrafodelista"/>
        <w:numPr>
          <w:ilvl w:val="0"/>
          <w:numId w:val="29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 xml:space="preserve">Instituto </w:t>
      </w:r>
      <w:r w:rsidR="005C0EA5" w:rsidRPr="00B803CD">
        <w:rPr>
          <w:rFonts w:ascii="Altivo Extra Light" w:hAnsi="Altivo Extra Light" w:cstheme="minorHAnsi"/>
          <w:sz w:val="24"/>
          <w:szCs w:val="24"/>
        </w:rPr>
        <w:t>Guatemalteco de Migración (IMG)</w:t>
      </w:r>
    </w:p>
    <w:p w14:paraId="093250D7" w14:textId="77777777" w:rsidR="009940BC" w:rsidRDefault="009940BC" w:rsidP="009940BC">
      <w:pPr>
        <w:pStyle w:val="Prrafodelista"/>
        <w:spacing w:after="240"/>
        <w:jc w:val="both"/>
        <w:rPr>
          <w:rFonts w:ascii="Altivo Extra Light" w:hAnsi="Altivo Extra Light" w:cstheme="minorHAnsi"/>
        </w:rPr>
      </w:pPr>
    </w:p>
    <w:p w14:paraId="6E4099A1" w14:textId="3AAB4425" w:rsidR="001F23E3" w:rsidRPr="00B803CD" w:rsidRDefault="001F23E3" w:rsidP="009940BC">
      <w:pPr>
        <w:pStyle w:val="Prrafodelista"/>
        <w:numPr>
          <w:ilvl w:val="0"/>
          <w:numId w:val="27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b/>
          <w:bCs/>
          <w:sz w:val="24"/>
          <w:szCs w:val="24"/>
        </w:rPr>
        <w:t>Reunión de socialización y recolección de insumos para la elaboración de una propuesta del Plan Humanitario de búsqueda de Personas Desaparecidas</w:t>
      </w:r>
      <w:r w:rsidR="00BB2622" w:rsidRPr="00B803CD">
        <w:rPr>
          <w:rFonts w:ascii="Altivo Extra Light" w:hAnsi="Altivo Extra Light" w:cstheme="minorHAnsi"/>
          <w:sz w:val="24"/>
          <w:szCs w:val="24"/>
        </w:rPr>
        <w:t xml:space="preserve">, con el objetivo de recopilar insumos para la propuesta </w:t>
      </w:r>
      <w:r w:rsidR="000F7D04" w:rsidRPr="00B803CD">
        <w:rPr>
          <w:rFonts w:ascii="Altivo Extra Light" w:hAnsi="Altivo Extra Light" w:cstheme="minorHAnsi"/>
          <w:sz w:val="24"/>
          <w:szCs w:val="24"/>
        </w:rPr>
        <w:t xml:space="preserve">de la elaboración del Plan </w:t>
      </w:r>
      <w:r w:rsidRPr="00B803CD">
        <w:rPr>
          <w:rFonts w:ascii="Altivo Extra Light" w:hAnsi="Altivo Extra Light" w:cstheme="minorHAnsi"/>
          <w:sz w:val="24"/>
          <w:szCs w:val="24"/>
        </w:rPr>
        <w:t>en el contexto del Conflicto Armado Interno,</w:t>
      </w:r>
      <w:r w:rsidR="000F7D04" w:rsidRPr="00B803CD">
        <w:rPr>
          <w:rFonts w:ascii="Altivo Extra Light" w:hAnsi="Altivo Extra Light" w:cstheme="minorHAnsi"/>
          <w:sz w:val="24"/>
          <w:szCs w:val="24"/>
        </w:rPr>
        <w:t xml:space="preserve"> la cual se realizó</w:t>
      </w:r>
      <w:r w:rsidRPr="00B803CD">
        <w:rPr>
          <w:rFonts w:ascii="Altivo Extra Light" w:hAnsi="Altivo Extra Light" w:cstheme="minorHAnsi"/>
          <w:sz w:val="24"/>
          <w:szCs w:val="24"/>
        </w:rPr>
        <w:t xml:space="preserve"> el 30 de septiembre de 2025</w:t>
      </w:r>
      <w:r w:rsidR="000F7D04" w:rsidRPr="00B803CD">
        <w:rPr>
          <w:rFonts w:ascii="Altivo Extra Light" w:hAnsi="Altivo Extra Light" w:cstheme="minorHAnsi"/>
          <w:sz w:val="24"/>
          <w:szCs w:val="24"/>
        </w:rPr>
        <w:t>,</w:t>
      </w:r>
      <w:r w:rsidRPr="00B803CD">
        <w:rPr>
          <w:rFonts w:ascii="Altivo Extra Light" w:hAnsi="Altivo Extra Light" w:cstheme="minorHAnsi"/>
          <w:sz w:val="24"/>
          <w:szCs w:val="24"/>
        </w:rPr>
        <w:t xml:space="preserve"> en el Salón de la Asociación Bufete Jurídico de Derechos Humanos de Rabinal, Baja Verapaz.</w:t>
      </w:r>
      <w:r w:rsidR="00C37441" w:rsidRPr="00B803CD">
        <w:rPr>
          <w:rFonts w:ascii="Altivo Extra Light" w:hAnsi="Altivo Extra Light" w:cstheme="minorHAnsi"/>
          <w:sz w:val="24"/>
          <w:szCs w:val="24"/>
        </w:rPr>
        <w:t xml:space="preserve"> Con la participación de los representantes de las siguientes instituciones:</w:t>
      </w:r>
    </w:p>
    <w:p w14:paraId="675A08E1" w14:textId="77777777" w:rsidR="00C37441" w:rsidRPr="00B803CD" w:rsidRDefault="00C37441" w:rsidP="00C37441">
      <w:pPr>
        <w:pStyle w:val="Prrafodelista"/>
        <w:spacing w:after="240"/>
        <w:ind w:left="502"/>
        <w:jc w:val="both"/>
        <w:rPr>
          <w:rFonts w:ascii="Altivo Extra Light" w:hAnsi="Altivo Extra Light" w:cstheme="minorHAnsi"/>
          <w:b/>
          <w:bCs/>
          <w:sz w:val="24"/>
          <w:szCs w:val="24"/>
        </w:rPr>
      </w:pPr>
    </w:p>
    <w:p w14:paraId="7FBDB44A" w14:textId="62035B8E" w:rsidR="00C37441" w:rsidRPr="00B803CD" w:rsidRDefault="00CE384C" w:rsidP="00C37441">
      <w:pPr>
        <w:pStyle w:val="Prrafodelista"/>
        <w:numPr>
          <w:ilvl w:val="0"/>
          <w:numId w:val="36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Asociación Bufete Jurídico Popular (</w:t>
      </w:r>
      <w:r w:rsidR="0054079A" w:rsidRPr="00B803CD">
        <w:rPr>
          <w:rFonts w:ascii="Altivo Extra Light" w:hAnsi="Altivo Extra Light" w:cstheme="minorHAnsi"/>
          <w:sz w:val="24"/>
          <w:szCs w:val="24"/>
        </w:rPr>
        <w:t>ABJP</w:t>
      </w:r>
      <w:r w:rsidRPr="00B803CD">
        <w:rPr>
          <w:rFonts w:ascii="Altivo Extra Light" w:hAnsi="Altivo Extra Light" w:cstheme="minorHAnsi"/>
          <w:sz w:val="24"/>
          <w:szCs w:val="24"/>
        </w:rPr>
        <w:t>)</w:t>
      </w:r>
    </w:p>
    <w:p w14:paraId="123F9BBD" w14:textId="68DBFC80" w:rsidR="0054079A" w:rsidRPr="00B803CD" w:rsidRDefault="00CB21A0" w:rsidP="00C37441">
      <w:pPr>
        <w:pStyle w:val="Prrafodelista"/>
        <w:numPr>
          <w:ilvl w:val="0"/>
          <w:numId w:val="36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  <w:lang w:val="es-ES_tradnl"/>
        </w:rPr>
        <w:t xml:space="preserve">Asociación para el Desarrollo Integral de las Víctimas de la Violencia en las Verapaces Maya </w:t>
      </w:r>
      <w:r w:rsidR="002B29D8" w:rsidRPr="00B803CD">
        <w:rPr>
          <w:rFonts w:ascii="Altivo Extra Light" w:hAnsi="Altivo Extra Light" w:cstheme="minorHAnsi"/>
          <w:sz w:val="24"/>
          <w:szCs w:val="24"/>
          <w:lang w:val="es-ES_tradnl"/>
        </w:rPr>
        <w:t>Achí</w:t>
      </w:r>
      <w:r w:rsidRPr="00B803CD">
        <w:rPr>
          <w:rFonts w:ascii="Altivo Extra Light" w:hAnsi="Altivo Extra Light" w:cstheme="minorHAnsi"/>
          <w:sz w:val="24"/>
          <w:szCs w:val="24"/>
          <w:lang w:val="es-ES_tradnl"/>
        </w:rPr>
        <w:t> </w:t>
      </w:r>
      <w:r w:rsidR="001B1D54" w:rsidRPr="00B803CD">
        <w:rPr>
          <w:rFonts w:ascii="Altivo Extra Light" w:hAnsi="Altivo Extra Light" w:cstheme="minorHAnsi"/>
          <w:sz w:val="24"/>
          <w:szCs w:val="24"/>
          <w:lang w:val="es-ES_tradnl"/>
        </w:rPr>
        <w:t>(</w:t>
      </w:r>
      <w:r w:rsidR="0054079A" w:rsidRPr="00B803CD">
        <w:rPr>
          <w:rFonts w:ascii="Altivo Extra Light" w:hAnsi="Altivo Extra Light" w:cstheme="minorHAnsi"/>
          <w:sz w:val="24"/>
          <w:szCs w:val="24"/>
        </w:rPr>
        <w:t>ADIVIMA</w:t>
      </w:r>
      <w:r w:rsidR="001B1D54" w:rsidRPr="00B803CD">
        <w:rPr>
          <w:rFonts w:ascii="Altivo Extra Light" w:hAnsi="Altivo Extra Light" w:cstheme="minorHAnsi"/>
          <w:sz w:val="24"/>
          <w:szCs w:val="24"/>
        </w:rPr>
        <w:t>)</w:t>
      </w:r>
    </w:p>
    <w:p w14:paraId="13714653" w14:textId="6AF08D4E" w:rsidR="0054079A" w:rsidRPr="00B803CD" w:rsidRDefault="003E4541" w:rsidP="00C37441">
      <w:pPr>
        <w:pStyle w:val="Prrafodelista"/>
        <w:numPr>
          <w:ilvl w:val="0"/>
          <w:numId w:val="36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 xml:space="preserve">Auxiliatura Municipal de la </w:t>
      </w:r>
      <w:r w:rsidR="001B1D54" w:rsidRPr="00B803CD">
        <w:rPr>
          <w:rFonts w:ascii="Altivo Extra Light" w:hAnsi="Altivo Extra Light" w:cstheme="minorHAnsi"/>
          <w:sz w:val="24"/>
          <w:szCs w:val="24"/>
        </w:rPr>
        <w:t xml:space="preserve">Procuraduría de los Derechos Humanos </w:t>
      </w:r>
    </w:p>
    <w:p w14:paraId="38D67878" w14:textId="481626FD" w:rsidR="0054079A" w:rsidRPr="00B803CD" w:rsidRDefault="001D4277" w:rsidP="00C37441">
      <w:pPr>
        <w:pStyle w:val="Prrafodelista"/>
        <w:numPr>
          <w:ilvl w:val="0"/>
          <w:numId w:val="36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Asociación Justicia y Reconciliación (</w:t>
      </w:r>
      <w:r w:rsidR="0054079A" w:rsidRPr="00B803CD">
        <w:rPr>
          <w:rFonts w:ascii="Altivo Extra Light" w:hAnsi="Altivo Extra Light" w:cstheme="minorHAnsi"/>
          <w:sz w:val="24"/>
          <w:szCs w:val="24"/>
        </w:rPr>
        <w:t>A</w:t>
      </w:r>
      <w:r w:rsidR="00CE384C" w:rsidRPr="00B803CD">
        <w:rPr>
          <w:rFonts w:ascii="Altivo Extra Light" w:hAnsi="Altivo Extra Light" w:cstheme="minorHAnsi"/>
          <w:sz w:val="24"/>
          <w:szCs w:val="24"/>
        </w:rPr>
        <w:t>JR</w:t>
      </w:r>
      <w:r w:rsidRPr="00B803CD">
        <w:rPr>
          <w:rFonts w:ascii="Altivo Extra Light" w:hAnsi="Altivo Extra Light" w:cstheme="minorHAnsi"/>
          <w:sz w:val="24"/>
          <w:szCs w:val="24"/>
        </w:rPr>
        <w:t>)</w:t>
      </w:r>
    </w:p>
    <w:p w14:paraId="6C7A663E" w14:textId="7A55792B" w:rsidR="00CE384C" w:rsidRPr="00B803CD" w:rsidRDefault="005A3D53" w:rsidP="00C37441">
      <w:pPr>
        <w:pStyle w:val="Prrafodelista"/>
        <w:numPr>
          <w:ilvl w:val="0"/>
          <w:numId w:val="36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Fiscalía</w:t>
      </w:r>
      <w:r w:rsidR="001D4277" w:rsidRPr="00B803CD">
        <w:rPr>
          <w:rFonts w:ascii="Altivo Extra Light" w:hAnsi="Altivo Extra Light" w:cstheme="minorHAnsi"/>
          <w:sz w:val="24"/>
          <w:szCs w:val="24"/>
        </w:rPr>
        <w:t xml:space="preserve"> Municipal del Ministerio Público (</w:t>
      </w:r>
      <w:r w:rsidR="00CE384C" w:rsidRPr="00B803CD">
        <w:rPr>
          <w:rFonts w:ascii="Altivo Extra Light" w:hAnsi="Altivo Extra Light" w:cstheme="minorHAnsi"/>
          <w:sz w:val="24"/>
          <w:szCs w:val="24"/>
        </w:rPr>
        <w:t>MP</w:t>
      </w:r>
      <w:r w:rsidR="001D4277" w:rsidRPr="00B803CD">
        <w:rPr>
          <w:rFonts w:ascii="Altivo Extra Light" w:hAnsi="Altivo Extra Light" w:cstheme="minorHAnsi"/>
          <w:sz w:val="24"/>
          <w:szCs w:val="24"/>
        </w:rPr>
        <w:t>)</w:t>
      </w:r>
    </w:p>
    <w:p w14:paraId="78E6BFAF" w14:textId="3303C644" w:rsidR="00CE384C" w:rsidRPr="00B803CD" w:rsidRDefault="001D4277" w:rsidP="00C37441">
      <w:pPr>
        <w:pStyle w:val="Prrafodelista"/>
        <w:numPr>
          <w:ilvl w:val="0"/>
          <w:numId w:val="36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B803CD">
        <w:rPr>
          <w:rFonts w:ascii="Altivo Extra Light" w:hAnsi="Altivo Extra Light" w:cstheme="minorHAnsi"/>
          <w:sz w:val="24"/>
          <w:szCs w:val="24"/>
        </w:rPr>
        <w:t>Registro Nacional de las Persona</w:t>
      </w:r>
      <w:r w:rsidR="004F0D17" w:rsidRPr="00B803CD">
        <w:rPr>
          <w:rFonts w:ascii="Altivo Extra Light" w:hAnsi="Altivo Extra Light" w:cstheme="minorHAnsi"/>
          <w:sz w:val="24"/>
          <w:szCs w:val="24"/>
        </w:rPr>
        <w:t>s (</w:t>
      </w:r>
      <w:r w:rsidR="00CE384C" w:rsidRPr="00B803CD">
        <w:rPr>
          <w:rFonts w:ascii="Altivo Extra Light" w:hAnsi="Altivo Extra Light" w:cstheme="minorHAnsi"/>
          <w:sz w:val="24"/>
          <w:szCs w:val="24"/>
        </w:rPr>
        <w:t>RENAP</w:t>
      </w:r>
      <w:r w:rsidR="004F0D17" w:rsidRPr="00B803CD">
        <w:rPr>
          <w:rFonts w:ascii="Altivo Extra Light" w:hAnsi="Altivo Extra Light" w:cstheme="minorHAnsi"/>
          <w:sz w:val="24"/>
          <w:szCs w:val="24"/>
        </w:rPr>
        <w:t>)</w:t>
      </w:r>
    </w:p>
    <w:p w14:paraId="31F53449" w14:textId="77777777" w:rsidR="002B29D8" w:rsidRDefault="002B29D8" w:rsidP="00304970">
      <w:pPr>
        <w:spacing w:after="240"/>
        <w:jc w:val="both"/>
        <w:rPr>
          <w:rFonts w:ascii="Altivo Extra Light" w:hAnsi="Altivo Extra Light" w:cstheme="minorHAnsi"/>
        </w:rPr>
      </w:pPr>
    </w:p>
    <w:p w14:paraId="04B972B9" w14:textId="77777777" w:rsidR="002B29D8" w:rsidRDefault="002B29D8" w:rsidP="00304970">
      <w:pPr>
        <w:spacing w:after="240"/>
        <w:jc w:val="both"/>
        <w:rPr>
          <w:rFonts w:ascii="Altivo Extra Light" w:hAnsi="Altivo Extra Light" w:cstheme="minorHAnsi"/>
        </w:rPr>
      </w:pPr>
    </w:p>
    <w:p w14:paraId="48A9BB43" w14:textId="26E39AE1" w:rsidR="00F00B4A" w:rsidRDefault="00A507BD" w:rsidP="00304970">
      <w:pPr>
        <w:spacing w:after="240"/>
        <w:jc w:val="both"/>
        <w:rPr>
          <w:rFonts w:ascii="Altivo Extra Light" w:hAnsi="Altivo Extra Light" w:cstheme="minorHAnsi"/>
        </w:rPr>
      </w:pPr>
      <w:r w:rsidRPr="00991B8A">
        <w:rPr>
          <w:rFonts w:ascii="Altivo Extra Light" w:hAnsi="Altivo Extra Light" w:cstheme="minorHAnsi"/>
        </w:rPr>
        <w:t xml:space="preserve">Elaborado por:      </w:t>
      </w:r>
    </w:p>
    <w:p w14:paraId="513BF612" w14:textId="77777777" w:rsidR="0086376D" w:rsidRPr="00991B8A" w:rsidRDefault="0086376D" w:rsidP="00304970">
      <w:pPr>
        <w:spacing w:after="240"/>
        <w:jc w:val="both"/>
        <w:rPr>
          <w:rFonts w:ascii="Altivo Extra Light" w:hAnsi="Altivo Extra Light" w:cstheme="minorHAnsi"/>
        </w:rPr>
      </w:pPr>
    </w:p>
    <w:p w14:paraId="539DB2E7" w14:textId="3281D1D5" w:rsidR="004D3E9E" w:rsidRPr="00991B8A" w:rsidRDefault="00A507BD" w:rsidP="00F00B4A">
      <w:pPr>
        <w:spacing w:after="240"/>
        <w:ind w:left="4608" w:firstLine="348"/>
        <w:jc w:val="both"/>
        <w:rPr>
          <w:rFonts w:ascii="Altivo Extra Light" w:hAnsi="Altivo Extra Light" w:cstheme="minorHAnsi"/>
        </w:rPr>
      </w:pPr>
      <w:r w:rsidRPr="00991B8A">
        <w:rPr>
          <w:rFonts w:ascii="Altivo Extra Light" w:hAnsi="Altivo Extra Light" w:cstheme="minorHAnsi"/>
        </w:rPr>
        <w:t>Revisado por:</w:t>
      </w:r>
    </w:p>
    <w:sectPr w:rsidR="004D3E9E" w:rsidRPr="00991B8A" w:rsidSect="000A5954">
      <w:headerReference w:type="default" r:id="rId9"/>
      <w:footerReference w:type="default" r:id="rId10"/>
      <w:pgSz w:w="12240" w:h="15840" w:code="1"/>
      <w:pgMar w:top="1418" w:right="1701" w:bottom="1134" w:left="1701" w:header="170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F98CD" w14:textId="77777777" w:rsidR="00DF788D" w:rsidRDefault="00DF788D" w:rsidP="007C2653">
      <w:r>
        <w:separator/>
      </w:r>
    </w:p>
  </w:endnote>
  <w:endnote w:type="continuationSeparator" w:id="0">
    <w:p w14:paraId="24750FAF" w14:textId="77777777" w:rsidR="00DF788D" w:rsidRDefault="00DF788D" w:rsidP="007C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5682064D" w:rsidR="007C2653" w:rsidRPr="001A4BD0" w:rsidRDefault="00A507BD" w:rsidP="00A507BD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</w:rPr>
      <w:t xml:space="preserve">Ejecución de Metas Físicas correspondiente </w:t>
    </w:r>
    <w:r w:rsidR="002273F5">
      <w:rPr>
        <w:rFonts w:ascii="Altivo Extra Light" w:hAnsi="Altivo Extra Light"/>
        <w:sz w:val="16"/>
        <w:szCs w:val="16"/>
      </w:rPr>
      <w:t xml:space="preserve">a </w:t>
    </w:r>
    <w:r w:rsidR="00B96D35">
      <w:rPr>
        <w:rFonts w:ascii="Altivo Extra Light" w:hAnsi="Altivo Extra Light"/>
        <w:sz w:val="16"/>
        <w:szCs w:val="16"/>
      </w:rPr>
      <w:t>septiembre</w:t>
    </w:r>
    <w:r w:rsidRPr="001A4BD0">
      <w:rPr>
        <w:rFonts w:ascii="Altivo Extra Light" w:hAnsi="Altivo Extra Light"/>
        <w:sz w:val="16"/>
        <w:szCs w:val="16"/>
      </w:rPr>
      <w:t xml:space="preserve"> de 202</w:t>
    </w:r>
    <w:r w:rsidR="005D2FF5" w:rsidRPr="001A4BD0">
      <w:rPr>
        <w:rFonts w:ascii="Altivo Extra Light" w:hAnsi="Altivo Extra Light"/>
        <w:sz w:val="16"/>
        <w:szCs w:val="16"/>
      </w:rPr>
      <w:t>5</w:t>
    </w:r>
  </w:p>
  <w:p w14:paraId="4A1E1438" w14:textId="77777777" w:rsidR="00367F38" w:rsidRPr="001A4BD0" w:rsidRDefault="00DC5E69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noProof/>
      </w:rPr>
      <w:drawing>
        <wp:anchor distT="0" distB="0" distL="114300" distR="114300" simplePos="0" relativeHeight="251662336" behindDoc="0" locked="0" layoutInCell="1" allowOverlap="1" wp14:anchorId="39CE65CA" wp14:editId="12EBD4EF">
          <wp:simplePos x="0" y="0"/>
          <wp:positionH relativeFrom="margin">
            <wp:posOffset>-594360</wp:posOffset>
          </wp:positionH>
          <wp:positionV relativeFrom="page">
            <wp:posOffset>9486900</wp:posOffset>
          </wp:positionV>
          <wp:extent cx="7128510" cy="457200"/>
          <wp:effectExtent l="0" t="0" r="0" b="0"/>
          <wp:wrapSquare wrapText="bothSides"/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07BD" w:rsidRPr="001A4BD0">
      <w:rPr>
        <w:rFonts w:ascii="Altivo Extra Light" w:hAnsi="Altivo Extra Light"/>
        <w:sz w:val="16"/>
        <w:szCs w:val="16"/>
      </w:rPr>
      <w:t>Informe Narrativo</w:t>
    </w:r>
  </w:p>
  <w:p w14:paraId="66C42EF1" w14:textId="6A30BE11" w:rsidR="00367F38" w:rsidRPr="001A4BD0" w:rsidRDefault="00367F38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  <w:lang w:val="es-ES"/>
      </w:rPr>
      <w:t xml:space="preserve">Página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PAGE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1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  <w:r w:rsidRPr="001A4BD0">
      <w:rPr>
        <w:rFonts w:ascii="Altivo Extra Light" w:hAnsi="Altivo Extra Light"/>
        <w:sz w:val="16"/>
        <w:szCs w:val="16"/>
        <w:lang w:val="es-ES"/>
      </w:rPr>
      <w:t xml:space="preserve"> de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NUMPAGES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2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0A246" w14:textId="77777777" w:rsidR="00DF788D" w:rsidRDefault="00DF788D" w:rsidP="007C2653">
      <w:r>
        <w:separator/>
      </w:r>
    </w:p>
  </w:footnote>
  <w:footnote w:type="continuationSeparator" w:id="0">
    <w:p w14:paraId="6C70C7FD" w14:textId="77777777" w:rsidR="00DF788D" w:rsidRDefault="00DF788D" w:rsidP="007C2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77E0FC4" w:rsidR="007C2653" w:rsidRDefault="00890A2C">
    <w:pPr>
      <w:pStyle w:val="Encabezado"/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1A2FBB08" wp14:editId="0430BA98">
          <wp:simplePos x="0" y="0"/>
          <wp:positionH relativeFrom="column">
            <wp:posOffset>-800100</wp:posOffset>
          </wp:positionH>
          <wp:positionV relativeFrom="paragraph">
            <wp:posOffset>-857250</wp:posOffset>
          </wp:positionV>
          <wp:extent cx="3039745" cy="1021080"/>
          <wp:effectExtent l="0" t="0" r="0" b="7620"/>
          <wp:wrapSquare wrapText="bothSides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94A726"/>
    <w:lvl w:ilvl="0">
      <w:start w:val="1"/>
      <w:numFmt w:val="bullet"/>
      <w:pStyle w:val="Listaconvietas"/>
      <w:lvlText w:val=""/>
      <w:lvlJc w:val="left"/>
      <w:pPr>
        <w:tabs>
          <w:tab w:val="num" w:pos="8930"/>
        </w:tabs>
        <w:ind w:left="8930" w:hanging="360"/>
      </w:pPr>
      <w:rPr>
        <w:rFonts w:ascii="Symbol" w:hAnsi="Symbol" w:hint="default"/>
      </w:rPr>
    </w:lvl>
  </w:abstractNum>
  <w:abstractNum w:abstractNumId="1" w15:restartNumberingAfterBreak="0">
    <w:nsid w:val="018D38C9"/>
    <w:multiLevelType w:val="hybridMultilevel"/>
    <w:tmpl w:val="825A576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64DE5"/>
    <w:multiLevelType w:val="hybridMultilevel"/>
    <w:tmpl w:val="BC24554E"/>
    <w:lvl w:ilvl="0" w:tplc="2D7655F6">
      <w:start w:val="1"/>
      <w:numFmt w:val="decimal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06CE5"/>
    <w:multiLevelType w:val="hybridMultilevel"/>
    <w:tmpl w:val="700ABD44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F5C1F"/>
    <w:multiLevelType w:val="hybridMultilevel"/>
    <w:tmpl w:val="9F40C44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B0E66"/>
    <w:multiLevelType w:val="hybridMultilevel"/>
    <w:tmpl w:val="2014FEC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666F7"/>
    <w:multiLevelType w:val="hybridMultilevel"/>
    <w:tmpl w:val="4F76F0EC"/>
    <w:lvl w:ilvl="0" w:tplc="10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401C9"/>
    <w:multiLevelType w:val="hybridMultilevel"/>
    <w:tmpl w:val="7E201FD4"/>
    <w:lvl w:ilvl="0" w:tplc="1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C6458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F77894"/>
    <w:multiLevelType w:val="hybridMultilevel"/>
    <w:tmpl w:val="12B045AC"/>
    <w:lvl w:ilvl="0" w:tplc="4C1E9130">
      <w:start w:val="11"/>
      <w:numFmt w:val="decimal"/>
      <w:lvlText w:val="%1."/>
      <w:lvlJc w:val="left"/>
      <w:pPr>
        <w:ind w:hanging="522"/>
      </w:pPr>
      <w:rPr>
        <w:rFonts w:ascii="Arial" w:eastAsia="Arial" w:hAnsi="Arial" w:hint="default"/>
        <w:b/>
        <w:bCs/>
        <w:color w:val="494648"/>
        <w:w w:val="56"/>
        <w:sz w:val="19"/>
        <w:szCs w:val="19"/>
      </w:rPr>
    </w:lvl>
    <w:lvl w:ilvl="1" w:tplc="4880E614">
      <w:start w:val="1"/>
      <w:numFmt w:val="bullet"/>
      <w:lvlText w:val="•"/>
      <w:lvlJc w:val="left"/>
      <w:pPr>
        <w:ind w:hanging="355"/>
      </w:pPr>
      <w:rPr>
        <w:rFonts w:ascii="Arial" w:eastAsia="Arial" w:hAnsi="Arial" w:hint="default"/>
        <w:color w:val="595959"/>
        <w:w w:val="171"/>
        <w:sz w:val="19"/>
        <w:szCs w:val="19"/>
      </w:rPr>
    </w:lvl>
    <w:lvl w:ilvl="2" w:tplc="1A106164">
      <w:start w:val="1"/>
      <w:numFmt w:val="bullet"/>
      <w:lvlText w:val="•"/>
      <w:lvlJc w:val="left"/>
      <w:pPr>
        <w:ind w:hanging="336"/>
      </w:pPr>
      <w:rPr>
        <w:rFonts w:ascii="Arial" w:eastAsia="Arial" w:hAnsi="Arial" w:hint="default"/>
        <w:color w:val="646264"/>
        <w:w w:val="171"/>
        <w:sz w:val="19"/>
        <w:szCs w:val="19"/>
      </w:rPr>
    </w:lvl>
    <w:lvl w:ilvl="3" w:tplc="CE8C6406">
      <w:start w:val="1"/>
      <w:numFmt w:val="bullet"/>
      <w:lvlText w:val="•"/>
      <w:lvlJc w:val="left"/>
      <w:rPr>
        <w:rFonts w:hint="default"/>
      </w:rPr>
    </w:lvl>
    <w:lvl w:ilvl="4" w:tplc="C89A574A">
      <w:start w:val="1"/>
      <w:numFmt w:val="bullet"/>
      <w:lvlText w:val="•"/>
      <w:lvlJc w:val="left"/>
      <w:rPr>
        <w:rFonts w:hint="default"/>
      </w:rPr>
    </w:lvl>
    <w:lvl w:ilvl="5" w:tplc="4E44EDCA">
      <w:start w:val="1"/>
      <w:numFmt w:val="bullet"/>
      <w:lvlText w:val="•"/>
      <w:lvlJc w:val="left"/>
      <w:rPr>
        <w:rFonts w:hint="default"/>
      </w:rPr>
    </w:lvl>
    <w:lvl w:ilvl="6" w:tplc="26A4C480">
      <w:start w:val="1"/>
      <w:numFmt w:val="bullet"/>
      <w:lvlText w:val="•"/>
      <w:lvlJc w:val="left"/>
      <w:rPr>
        <w:rFonts w:hint="default"/>
      </w:rPr>
    </w:lvl>
    <w:lvl w:ilvl="7" w:tplc="103661C4">
      <w:start w:val="1"/>
      <w:numFmt w:val="bullet"/>
      <w:lvlText w:val="•"/>
      <w:lvlJc w:val="left"/>
      <w:rPr>
        <w:rFonts w:hint="default"/>
      </w:rPr>
    </w:lvl>
    <w:lvl w:ilvl="8" w:tplc="0972C674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FDB1E43"/>
    <w:multiLevelType w:val="hybridMultilevel"/>
    <w:tmpl w:val="254C3528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510A4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785309C"/>
    <w:multiLevelType w:val="hybridMultilevel"/>
    <w:tmpl w:val="A6B01680"/>
    <w:lvl w:ilvl="0" w:tplc="733C4A4A">
      <w:start w:val="1"/>
      <w:numFmt w:val="decimal"/>
      <w:suff w:val="space"/>
      <w:lvlText w:val="%1."/>
      <w:lvlJc w:val="left"/>
      <w:pPr>
        <w:ind w:left="644" w:hanging="360"/>
      </w:pPr>
      <w:rPr>
        <w:rFonts w:ascii="Montserrat" w:eastAsia="Calibri" w:hAnsi="Montserrat" w:cs="Times New Roman"/>
        <w:b/>
        <w:bCs w:val="0"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789" w:hanging="360"/>
      </w:pPr>
    </w:lvl>
    <w:lvl w:ilvl="2" w:tplc="100A001B" w:tentative="1">
      <w:start w:val="1"/>
      <w:numFmt w:val="lowerRoman"/>
      <w:lvlText w:val="%3."/>
      <w:lvlJc w:val="right"/>
      <w:pPr>
        <w:ind w:left="2509" w:hanging="180"/>
      </w:pPr>
    </w:lvl>
    <w:lvl w:ilvl="3" w:tplc="100A000F" w:tentative="1">
      <w:start w:val="1"/>
      <w:numFmt w:val="decimal"/>
      <w:lvlText w:val="%4."/>
      <w:lvlJc w:val="left"/>
      <w:pPr>
        <w:ind w:left="3229" w:hanging="360"/>
      </w:pPr>
    </w:lvl>
    <w:lvl w:ilvl="4" w:tplc="100A0019" w:tentative="1">
      <w:start w:val="1"/>
      <w:numFmt w:val="lowerLetter"/>
      <w:lvlText w:val="%5."/>
      <w:lvlJc w:val="left"/>
      <w:pPr>
        <w:ind w:left="3949" w:hanging="360"/>
      </w:pPr>
    </w:lvl>
    <w:lvl w:ilvl="5" w:tplc="100A001B" w:tentative="1">
      <w:start w:val="1"/>
      <w:numFmt w:val="lowerRoman"/>
      <w:lvlText w:val="%6."/>
      <w:lvlJc w:val="right"/>
      <w:pPr>
        <w:ind w:left="4669" w:hanging="180"/>
      </w:pPr>
    </w:lvl>
    <w:lvl w:ilvl="6" w:tplc="100A000F" w:tentative="1">
      <w:start w:val="1"/>
      <w:numFmt w:val="decimal"/>
      <w:lvlText w:val="%7."/>
      <w:lvlJc w:val="left"/>
      <w:pPr>
        <w:ind w:left="5389" w:hanging="360"/>
      </w:pPr>
    </w:lvl>
    <w:lvl w:ilvl="7" w:tplc="100A0019" w:tentative="1">
      <w:start w:val="1"/>
      <w:numFmt w:val="lowerLetter"/>
      <w:lvlText w:val="%8."/>
      <w:lvlJc w:val="left"/>
      <w:pPr>
        <w:ind w:left="6109" w:hanging="360"/>
      </w:pPr>
    </w:lvl>
    <w:lvl w:ilvl="8" w:tplc="10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81E06E1"/>
    <w:multiLevelType w:val="hybridMultilevel"/>
    <w:tmpl w:val="1E5640F6"/>
    <w:lvl w:ilvl="0" w:tplc="ADBEF72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8E56EE"/>
    <w:multiLevelType w:val="hybridMultilevel"/>
    <w:tmpl w:val="764237A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4D4D26"/>
    <w:multiLevelType w:val="hybridMultilevel"/>
    <w:tmpl w:val="CDF85AFE"/>
    <w:lvl w:ilvl="0" w:tplc="1D36080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61EEA"/>
    <w:multiLevelType w:val="hybridMultilevel"/>
    <w:tmpl w:val="3C66713C"/>
    <w:lvl w:ilvl="0" w:tplc="100A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4F659D5"/>
    <w:multiLevelType w:val="hybridMultilevel"/>
    <w:tmpl w:val="90D6E7F8"/>
    <w:lvl w:ilvl="0" w:tplc="BED45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249B0"/>
    <w:multiLevelType w:val="hybridMultilevel"/>
    <w:tmpl w:val="CB806ACA"/>
    <w:lvl w:ilvl="0" w:tplc="95D8E34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1201FA"/>
    <w:multiLevelType w:val="hybridMultilevel"/>
    <w:tmpl w:val="1BDAFD30"/>
    <w:lvl w:ilvl="0" w:tplc="A44C791A">
      <w:start w:val="1"/>
      <w:numFmt w:val="decimal"/>
      <w:lvlText w:val="%1."/>
      <w:lvlJc w:val="left"/>
      <w:pPr>
        <w:ind w:left="1080" w:hanging="360"/>
      </w:pPr>
      <w:rPr>
        <w:rFonts w:ascii="Altivo Extra Light" w:eastAsia="Times New Roman" w:hAnsi="Altivo Extra Light" w:cs="Times New Roman" w:hint="default"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A23890"/>
    <w:multiLevelType w:val="hybridMultilevel"/>
    <w:tmpl w:val="7B3E8C96"/>
    <w:lvl w:ilvl="0" w:tplc="BBE254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E3DFC"/>
    <w:multiLevelType w:val="hybridMultilevel"/>
    <w:tmpl w:val="03C4BBB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7A7643"/>
    <w:multiLevelType w:val="hybridMultilevel"/>
    <w:tmpl w:val="5D50368E"/>
    <w:lvl w:ilvl="0" w:tplc="EAE60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601BC6"/>
    <w:multiLevelType w:val="hybridMultilevel"/>
    <w:tmpl w:val="7D9AF962"/>
    <w:lvl w:ilvl="0" w:tplc="EDF685C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CC185E"/>
    <w:multiLevelType w:val="hybridMultilevel"/>
    <w:tmpl w:val="4BF8C654"/>
    <w:lvl w:ilvl="0" w:tplc="9782E5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53E08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D8E55A8"/>
    <w:multiLevelType w:val="hybridMultilevel"/>
    <w:tmpl w:val="608E81B2"/>
    <w:lvl w:ilvl="0" w:tplc="F44CA2DE">
      <w:start w:val="1"/>
      <w:numFmt w:val="decimal"/>
      <w:lvlText w:val="%1"/>
      <w:lvlJc w:val="left"/>
      <w:pPr>
        <w:ind w:left="11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1" w:tplc="BDD4E266">
      <w:start w:val="1"/>
      <w:numFmt w:val="lowerLetter"/>
      <w:lvlText w:val="%2"/>
      <w:lvlJc w:val="left"/>
      <w:pPr>
        <w:ind w:left="10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2" w:tplc="25244232">
      <w:start w:val="1"/>
      <w:numFmt w:val="lowerRoman"/>
      <w:lvlText w:val="%3"/>
      <w:lvlJc w:val="left"/>
      <w:pPr>
        <w:ind w:left="18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3" w:tplc="FC0ACE3E">
      <w:start w:val="1"/>
      <w:numFmt w:val="decimal"/>
      <w:lvlText w:val="%4"/>
      <w:lvlJc w:val="left"/>
      <w:pPr>
        <w:ind w:left="25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4" w:tplc="B9DCDE26">
      <w:start w:val="1"/>
      <w:numFmt w:val="lowerLetter"/>
      <w:lvlText w:val="%5"/>
      <w:lvlJc w:val="left"/>
      <w:pPr>
        <w:ind w:left="32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5" w:tplc="DAA80DF8">
      <w:start w:val="1"/>
      <w:numFmt w:val="lowerRoman"/>
      <w:lvlText w:val="%6"/>
      <w:lvlJc w:val="left"/>
      <w:pPr>
        <w:ind w:left="39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6" w:tplc="29D64180">
      <w:start w:val="1"/>
      <w:numFmt w:val="decimal"/>
      <w:lvlText w:val="%7"/>
      <w:lvlJc w:val="left"/>
      <w:pPr>
        <w:ind w:left="46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7" w:tplc="16F06300">
      <w:start w:val="1"/>
      <w:numFmt w:val="lowerLetter"/>
      <w:lvlText w:val="%8"/>
      <w:lvlJc w:val="left"/>
      <w:pPr>
        <w:ind w:left="54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  <w:lvl w:ilvl="8" w:tplc="73668620">
      <w:start w:val="1"/>
      <w:numFmt w:val="lowerRoman"/>
      <w:lvlText w:val="%9"/>
      <w:lvlJc w:val="left"/>
      <w:pPr>
        <w:ind w:left="61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effect w:val="none"/>
        <w:bdr w:val="none" w:sz="0" w:space="0" w:color="auto" w:frame="1"/>
        <w:vertAlign w:val="superscript"/>
      </w:rPr>
    </w:lvl>
  </w:abstractNum>
  <w:abstractNum w:abstractNumId="27" w15:restartNumberingAfterBreak="0">
    <w:nsid w:val="61B76227"/>
    <w:multiLevelType w:val="hybridMultilevel"/>
    <w:tmpl w:val="69CC41F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D86512"/>
    <w:multiLevelType w:val="hybridMultilevel"/>
    <w:tmpl w:val="25C6A10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F35C32"/>
    <w:multiLevelType w:val="hybridMultilevel"/>
    <w:tmpl w:val="C382D54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52272"/>
    <w:multiLevelType w:val="hybridMultilevel"/>
    <w:tmpl w:val="17B4A0DC"/>
    <w:lvl w:ilvl="0" w:tplc="23A00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5F1F85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7AF56FC"/>
    <w:multiLevelType w:val="hybridMultilevel"/>
    <w:tmpl w:val="D0641892"/>
    <w:lvl w:ilvl="0" w:tplc="1C1CDE12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  <w:sz w:val="22"/>
        <w:szCs w:val="22"/>
      </w:rPr>
    </w:lvl>
    <w:lvl w:ilvl="1" w:tplc="100A0019" w:tentative="1">
      <w:start w:val="1"/>
      <w:numFmt w:val="lowerLetter"/>
      <w:lvlText w:val="%2."/>
      <w:lvlJc w:val="left"/>
      <w:pPr>
        <w:ind w:left="1788" w:hanging="360"/>
      </w:pPr>
    </w:lvl>
    <w:lvl w:ilvl="2" w:tplc="100A001B" w:tentative="1">
      <w:start w:val="1"/>
      <w:numFmt w:val="lowerRoman"/>
      <w:lvlText w:val="%3."/>
      <w:lvlJc w:val="right"/>
      <w:pPr>
        <w:ind w:left="2508" w:hanging="180"/>
      </w:pPr>
    </w:lvl>
    <w:lvl w:ilvl="3" w:tplc="100A000F" w:tentative="1">
      <w:start w:val="1"/>
      <w:numFmt w:val="decimal"/>
      <w:lvlText w:val="%4."/>
      <w:lvlJc w:val="left"/>
      <w:pPr>
        <w:ind w:left="3228" w:hanging="360"/>
      </w:pPr>
    </w:lvl>
    <w:lvl w:ilvl="4" w:tplc="100A0019" w:tentative="1">
      <w:start w:val="1"/>
      <w:numFmt w:val="lowerLetter"/>
      <w:lvlText w:val="%5."/>
      <w:lvlJc w:val="left"/>
      <w:pPr>
        <w:ind w:left="3948" w:hanging="360"/>
      </w:pPr>
    </w:lvl>
    <w:lvl w:ilvl="5" w:tplc="100A001B" w:tentative="1">
      <w:start w:val="1"/>
      <w:numFmt w:val="lowerRoman"/>
      <w:lvlText w:val="%6."/>
      <w:lvlJc w:val="right"/>
      <w:pPr>
        <w:ind w:left="4668" w:hanging="180"/>
      </w:pPr>
    </w:lvl>
    <w:lvl w:ilvl="6" w:tplc="100A000F" w:tentative="1">
      <w:start w:val="1"/>
      <w:numFmt w:val="decimal"/>
      <w:lvlText w:val="%7."/>
      <w:lvlJc w:val="left"/>
      <w:pPr>
        <w:ind w:left="5388" w:hanging="360"/>
      </w:pPr>
    </w:lvl>
    <w:lvl w:ilvl="7" w:tplc="100A0019" w:tentative="1">
      <w:start w:val="1"/>
      <w:numFmt w:val="lowerLetter"/>
      <w:lvlText w:val="%8."/>
      <w:lvlJc w:val="left"/>
      <w:pPr>
        <w:ind w:left="6108" w:hanging="360"/>
      </w:pPr>
    </w:lvl>
    <w:lvl w:ilvl="8" w:tplc="1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92E3200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4324D3"/>
    <w:multiLevelType w:val="hybridMultilevel"/>
    <w:tmpl w:val="CCDA7FC8"/>
    <w:lvl w:ilvl="0" w:tplc="C01ECFA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364" w:hanging="360"/>
      </w:pPr>
    </w:lvl>
    <w:lvl w:ilvl="2" w:tplc="100A001B" w:tentative="1">
      <w:start w:val="1"/>
      <w:numFmt w:val="lowerRoman"/>
      <w:lvlText w:val="%3."/>
      <w:lvlJc w:val="right"/>
      <w:pPr>
        <w:ind w:left="2084" w:hanging="180"/>
      </w:pPr>
    </w:lvl>
    <w:lvl w:ilvl="3" w:tplc="100A000F" w:tentative="1">
      <w:start w:val="1"/>
      <w:numFmt w:val="decimal"/>
      <w:lvlText w:val="%4."/>
      <w:lvlJc w:val="left"/>
      <w:pPr>
        <w:ind w:left="2804" w:hanging="360"/>
      </w:pPr>
    </w:lvl>
    <w:lvl w:ilvl="4" w:tplc="100A0019" w:tentative="1">
      <w:start w:val="1"/>
      <w:numFmt w:val="lowerLetter"/>
      <w:lvlText w:val="%5."/>
      <w:lvlJc w:val="left"/>
      <w:pPr>
        <w:ind w:left="3524" w:hanging="360"/>
      </w:pPr>
    </w:lvl>
    <w:lvl w:ilvl="5" w:tplc="100A001B" w:tentative="1">
      <w:start w:val="1"/>
      <w:numFmt w:val="lowerRoman"/>
      <w:lvlText w:val="%6."/>
      <w:lvlJc w:val="right"/>
      <w:pPr>
        <w:ind w:left="4244" w:hanging="180"/>
      </w:pPr>
    </w:lvl>
    <w:lvl w:ilvl="6" w:tplc="100A000F" w:tentative="1">
      <w:start w:val="1"/>
      <w:numFmt w:val="decimal"/>
      <w:lvlText w:val="%7."/>
      <w:lvlJc w:val="left"/>
      <w:pPr>
        <w:ind w:left="4964" w:hanging="360"/>
      </w:pPr>
    </w:lvl>
    <w:lvl w:ilvl="7" w:tplc="100A0019" w:tentative="1">
      <w:start w:val="1"/>
      <w:numFmt w:val="lowerLetter"/>
      <w:lvlText w:val="%8."/>
      <w:lvlJc w:val="left"/>
      <w:pPr>
        <w:ind w:left="5684" w:hanging="360"/>
      </w:pPr>
    </w:lvl>
    <w:lvl w:ilvl="8" w:tplc="10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55572651">
    <w:abstractNumId w:val="0"/>
  </w:num>
  <w:num w:numId="2" w16cid:durableId="141122434">
    <w:abstractNumId w:val="29"/>
  </w:num>
  <w:num w:numId="3" w16cid:durableId="591668559">
    <w:abstractNumId w:val="10"/>
  </w:num>
  <w:num w:numId="4" w16cid:durableId="1782064949">
    <w:abstractNumId w:val="18"/>
  </w:num>
  <w:num w:numId="5" w16cid:durableId="95443443">
    <w:abstractNumId w:val="32"/>
  </w:num>
  <w:num w:numId="6" w16cid:durableId="172112976">
    <w:abstractNumId w:val="2"/>
  </w:num>
  <w:num w:numId="7" w16cid:durableId="865948901">
    <w:abstractNumId w:val="28"/>
  </w:num>
  <w:num w:numId="8" w16cid:durableId="2071420694">
    <w:abstractNumId w:val="25"/>
  </w:num>
  <w:num w:numId="9" w16cid:durableId="522674040">
    <w:abstractNumId w:val="12"/>
  </w:num>
  <w:num w:numId="10" w16cid:durableId="851459282">
    <w:abstractNumId w:val="30"/>
  </w:num>
  <w:num w:numId="11" w16cid:durableId="1439838165">
    <w:abstractNumId w:val="15"/>
  </w:num>
  <w:num w:numId="12" w16cid:durableId="1949503634">
    <w:abstractNumId w:val="22"/>
  </w:num>
  <w:num w:numId="13" w16cid:durableId="386806791">
    <w:abstractNumId w:val="9"/>
  </w:num>
  <w:num w:numId="14" w16cid:durableId="1082027696">
    <w:abstractNumId w:val="12"/>
    <w:lvlOverride w:ilvl="0">
      <w:lvl w:ilvl="0" w:tplc="733C4A4A">
        <w:start w:val="1"/>
        <w:numFmt w:val="decimal"/>
        <w:suff w:val="space"/>
        <w:lvlText w:val="%1."/>
        <w:lvlJc w:val="left"/>
        <w:pPr>
          <w:ind w:left="794" w:hanging="434"/>
        </w:pPr>
        <w:rPr>
          <w:rFonts w:hint="default"/>
          <w:b/>
          <w:bCs w:val="0"/>
          <w:color w:val="auto"/>
        </w:rPr>
      </w:lvl>
    </w:lvlOverride>
    <w:lvlOverride w:ilvl="1">
      <w:lvl w:ilvl="1" w:tplc="10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10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10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10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10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10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10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10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 w16cid:durableId="563177192">
    <w:abstractNumId w:val="19"/>
  </w:num>
  <w:num w:numId="16" w16cid:durableId="1240483949">
    <w:abstractNumId w:val="14"/>
  </w:num>
  <w:num w:numId="17" w16cid:durableId="322122696">
    <w:abstractNumId w:val="24"/>
  </w:num>
  <w:num w:numId="18" w16cid:durableId="1062363476">
    <w:abstractNumId w:val="8"/>
  </w:num>
  <w:num w:numId="19" w16cid:durableId="1857883221">
    <w:abstractNumId w:val="33"/>
  </w:num>
  <w:num w:numId="20" w16cid:durableId="1638757317">
    <w:abstractNumId w:val="31"/>
  </w:num>
  <w:num w:numId="21" w16cid:durableId="1811822316">
    <w:abstractNumId w:val="20"/>
  </w:num>
  <w:num w:numId="22" w16cid:durableId="550968430">
    <w:abstractNumId w:val="34"/>
  </w:num>
  <w:num w:numId="23" w16cid:durableId="18789292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94472275">
    <w:abstractNumId w:val="11"/>
  </w:num>
  <w:num w:numId="25" w16cid:durableId="364058156">
    <w:abstractNumId w:val="3"/>
  </w:num>
  <w:num w:numId="26" w16cid:durableId="1014184406">
    <w:abstractNumId w:val="1"/>
  </w:num>
  <w:num w:numId="27" w16cid:durableId="1543204755">
    <w:abstractNumId w:val="6"/>
  </w:num>
  <w:num w:numId="28" w16cid:durableId="406272914">
    <w:abstractNumId w:val="5"/>
  </w:num>
  <w:num w:numId="29" w16cid:durableId="26952989">
    <w:abstractNumId w:val="7"/>
  </w:num>
  <w:num w:numId="30" w16cid:durableId="1975911928">
    <w:abstractNumId w:val="13"/>
  </w:num>
  <w:num w:numId="31" w16cid:durableId="841549929">
    <w:abstractNumId w:val="27"/>
  </w:num>
  <w:num w:numId="32" w16cid:durableId="336075824">
    <w:abstractNumId w:val="4"/>
  </w:num>
  <w:num w:numId="33" w16cid:durableId="1022823117">
    <w:abstractNumId w:val="21"/>
  </w:num>
  <w:num w:numId="34" w16cid:durableId="16153980">
    <w:abstractNumId w:val="23"/>
  </w:num>
  <w:num w:numId="35" w16cid:durableId="159732507">
    <w:abstractNumId w:val="17"/>
  </w:num>
  <w:num w:numId="36" w16cid:durableId="1688872977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004C1"/>
    <w:rsid w:val="000038C9"/>
    <w:rsid w:val="0000471B"/>
    <w:rsid w:val="00011495"/>
    <w:rsid w:val="00012057"/>
    <w:rsid w:val="000126BA"/>
    <w:rsid w:val="00013C5C"/>
    <w:rsid w:val="00013EC0"/>
    <w:rsid w:val="00020235"/>
    <w:rsid w:val="00020C7C"/>
    <w:rsid w:val="00020F07"/>
    <w:rsid w:val="00021E35"/>
    <w:rsid w:val="00023FF5"/>
    <w:rsid w:val="00024097"/>
    <w:rsid w:val="00025E6A"/>
    <w:rsid w:val="000315A0"/>
    <w:rsid w:val="000325B0"/>
    <w:rsid w:val="00033429"/>
    <w:rsid w:val="00035CE0"/>
    <w:rsid w:val="0003688E"/>
    <w:rsid w:val="000372BA"/>
    <w:rsid w:val="0003734A"/>
    <w:rsid w:val="000377AD"/>
    <w:rsid w:val="00037FE5"/>
    <w:rsid w:val="00041047"/>
    <w:rsid w:val="00041AE3"/>
    <w:rsid w:val="00041B05"/>
    <w:rsid w:val="00041E89"/>
    <w:rsid w:val="00043F7B"/>
    <w:rsid w:val="000443C2"/>
    <w:rsid w:val="00044808"/>
    <w:rsid w:val="000456AB"/>
    <w:rsid w:val="00046FB5"/>
    <w:rsid w:val="00047C61"/>
    <w:rsid w:val="00050583"/>
    <w:rsid w:val="000527C0"/>
    <w:rsid w:val="000527E2"/>
    <w:rsid w:val="000529D5"/>
    <w:rsid w:val="00052C43"/>
    <w:rsid w:val="00053AA7"/>
    <w:rsid w:val="00054641"/>
    <w:rsid w:val="000552F6"/>
    <w:rsid w:val="00055544"/>
    <w:rsid w:val="00056491"/>
    <w:rsid w:val="00057B4E"/>
    <w:rsid w:val="000616C8"/>
    <w:rsid w:val="00061C0B"/>
    <w:rsid w:val="00062252"/>
    <w:rsid w:val="00062B35"/>
    <w:rsid w:val="00064760"/>
    <w:rsid w:val="00064C48"/>
    <w:rsid w:val="00065228"/>
    <w:rsid w:val="00073511"/>
    <w:rsid w:val="000764E8"/>
    <w:rsid w:val="00080102"/>
    <w:rsid w:val="00082B06"/>
    <w:rsid w:val="00082CF2"/>
    <w:rsid w:val="000830E6"/>
    <w:rsid w:val="000840EB"/>
    <w:rsid w:val="00086013"/>
    <w:rsid w:val="00086204"/>
    <w:rsid w:val="00094B0E"/>
    <w:rsid w:val="000958F4"/>
    <w:rsid w:val="000961B7"/>
    <w:rsid w:val="00096ECC"/>
    <w:rsid w:val="0009765E"/>
    <w:rsid w:val="000976BA"/>
    <w:rsid w:val="000A00AD"/>
    <w:rsid w:val="000A01A3"/>
    <w:rsid w:val="000A045E"/>
    <w:rsid w:val="000A0DB4"/>
    <w:rsid w:val="000A2EEF"/>
    <w:rsid w:val="000A4877"/>
    <w:rsid w:val="000A48ED"/>
    <w:rsid w:val="000A5954"/>
    <w:rsid w:val="000A5F75"/>
    <w:rsid w:val="000B0DDF"/>
    <w:rsid w:val="000B1D87"/>
    <w:rsid w:val="000B2D1B"/>
    <w:rsid w:val="000B39F2"/>
    <w:rsid w:val="000B443A"/>
    <w:rsid w:val="000B6D8C"/>
    <w:rsid w:val="000B6DF6"/>
    <w:rsid w:val="000B7EB2"/>
    <w:rsid w:val="000C01AC"/>
    <w:rsid w:val="000C0B2D"/>
    <w:rsid w:val="000C1869"/>
    <w:rsid w:val="000C447F"/>
    <w:rsid w:val="000C4C7C"/>
    <w:rsid w:val="000C55AF"/>
    <w:rsid w:val="000C577F"/>
    <w:rsid w:val="000D0BFA"/>
    <w:rsid w:val="000D4519"/>
    <w:rsid w:val="000D5D57"/>
    <w:rsid w:val="000E0200"/>
    <w:rsid w:val="000E1567"/>
    <w:rsid w:val="000E1C4F"/>
    <w:rsid w:val="000E2B3B"/>
    <w:rsid w:val="000E2D7B"/>
    <w:rsid w:val="000E3CEB"/>
    <w:rsid w:val="000E4F4B"/>
    <w:rsid w:val="000E6478"/>
    <w:rsid w:val="000E6F63"/>
    <w:rsid w:val="000E7E8B"/>
    <w:rsid w:val="000F41A4"/>
    <w:rsid w:val="000F4A9A"/>
    <w:rsid w:val="000F620C"/>
    <w:rsid w:val="000F6B8A"/>
    <w:rsid w:val="000F6D5D"/>
    <w:rsid w:val="000F724B"/>
    <w:rsid w:val="000F7D04"/>
    <w:rsid w:val="00100D16"/>
    <w:rsid w:val="00101A18"/>
    <w:rsid w:val="0010330A"/>
    <w:rsid w:val="00103FC5"/>
    <w:rsid w:val="00104DE3"/>
    <w:rsid w:val="00111D65"/>
    <w:rsid w:val="00112D04"/>
    <w:rsid w:val="0011558A"/>
    <w:rsid w:val="00116791"/>
    <w:rsid w:val="001171B2"/>
    <w:rsid w:val="00121DB4"/>
    <w:rsid w:val="00122565"/>
    <w:rsid w:val="00123FEF"/>
    <w:rsid w:val="00124CE9"/>
    <w:rsid w:val="00124EC9"/>
    <w:rsid w:val="00127267"/>
    <w:rsid w:val="0012742F"/>
    <w:rsid w:val="001312DA"/>
    <w:rsid w:val="00131DCA"/>
    <w:rsid w:val="0013204A"/>
    <w:rsid w:val="00132205"/>
    <w:rsid w:val="00133A89"/>
    <w:rsid w:val="00135018"/>
    <w:rsid w:val="0013565D"/>
    <w:rsid w:val="00137EBA"/>
    <w:rsid w:val="00140E7C"/>
    <w:rsid w:val="001417BA"/>
    <w:rsid w:val="0014333F"/>
    <w:rsid w:val="00143E0F"/>
    <w:rsid w:val="00144B09"/>
    <w:rsid w:val="00144C1C"/>
    <w:rsid w:val="001458A1"/>
    <w:rsid w:val="00145E0A"/>
    <w:rsid w:val="0014730C"/>
    <w:rsid w:val="0014748E"/>
    <w:rsid w:val="001504FD"/>
    <w:rsid w:val="00152220"/>
    <w:rsid w:val="00152B16"/>
    <w:rsid w:val="001530AE"/>
    <w:rsid w:val="0015407B"/>
    <w:rsid w:val="0015564C"/>
    <w:rsid w:val="00157883"/>
    <w:rsid w:val="00157CDF"/>
    <w:rsid w:val="00160455"/>
    <w:rsid w:val="00160877"/>
    <w:rsid w:val="00160906"/>
    <w:rsid w:val="0016178D"/>
    <w:rsid w:val="001618B8"/>
    <w:rsid w:val="00161FB2"/>
    <w:rsid w:val="0016250F"/>
    <w:rsid w:val="00163282"/>
    <w:rsid w:val="00163731"/>
    <w:rsid w:val="00163D33"/>
    <w:rsid w:val="00164968"/>
    <w:rsid w:val="00164C6F"/>
    <w:rsid w:val="00164E84"/>
    <w:rsid w:val="0016525A"/>
    <w:rsid w:val="00166840"/>
    <w:rsid w:val="001668B1"/>
    <w:rsid w:val="0017197D"/>
    <w:rsid w:val="0017264D"/>
    <w:rsid w:val="00172B2F"/>
    <w:rsid w:val="00173CF6"/>
    <w:rsid w:val="001759E1"/>
    <w:rsid w:val="001769F6"/>
    <w:rsid w:val="00177092"/>
    <w:rsid w:val="0018066E"/>
    <w:rsid w:val="00180BE2"/>
    <w:rsid w:val="00180DB6"/>
    <w:rsid w:val="00181DD5"/>
    <w:rsid w:val="00182445"/>
    <w:rsid w:val="00182A9D"/>
    <w:rsid w:val="001844AE"/>
    <w:rsid w:val="00185ADF"/>
    <w:rsid w:val="001866BB"/>
    <w:rsid w:val="00186F62"/>
    <w:rsid w:val="0018751F"/>
    <w:rsid w:val="00187D3A"/>
    <w:rsid w:val="0019517F"/>
    <w:rsid w:val="00195F74"/>
    <w:rsid w:val="00197E93"/>
    <w:rsid w:val="001A01B2"/>
    <w:rsid w:val="001A2A93"/>
    <w:rsid w:val="001A48B2"/>
    <w:rsid w:val="001A4BD0"/>
    <w:rsid w:val="001A5432"/>
    <w:rsid w:val="001A7208"/>
    <w:rsid w:val="001B00F1"/>
    <w:rsid w:val="001B0471"/>
    <w:rsid w:val="001B164A"/>
    <w:rsid w:val="001B1ABC"/>
    <w:rsid w:val="001B1CC8"/>
    <w:rsid w:val="001B1D54"/>
    <w:rsid w:val="001B4446"/>
    <w:rsid w:val="001B4830"/>
    <w:rsid w:val="001B50D7"/>
    <w:rsid w:val="001B536F"/>
    <w:rsid w:val="001B579B"/>
    <w:rsid w:val="001B6309"/>
    <w:rsid w:val="001B73A8"/>
    <w:rsid w:val="001C14BB"/>
    <w:rsid w:val="001C2211"/>
    <w:rsid w:val="001C2C3A"/>
    <w:rsid w:val="001C3574"/>
    <w:rsid w:val="001C3EF7"/>
    <w:rsid w:val="001C59E4"/>
    <w:rsid w:val="001C5EDB"/>
    <w:rsid w:val="001D07AA"/>
    <w:rsid w:val="001D156C"/>
    <w:rsid w:val="001D3CFD"/>
    <w:rsid w:val="001D4032"/>
    <w:rsid w:val="001D4277"/>
    <w:rsid w:val="001D4412"/>
    <w:rsid w:val="001D4821"/>
    <w:rsid w:val="001D6406"/>
    <w:rsid w:val="001D6641"/>
    <w:rsid w:val="001D6A4A"/>
    <w:rsid w:val="001D6F30"/>
    <w:rsid w:val="001E1BB9"/>
    <w:rsid w:val="001E1EB8"/>
    <w:rsid w:val="001E2210"/>
    <w:rsid w:val="001E2542"/>
    <w:rsid w:val="001E312A"/>
    <w:rsid w:val="001F03AF"/>
    <w:rsid w:val="001F1A71"/>
    <w:rsid w:val="001F23E3"/>
    <w:rsid w:val="001F4700"/>
    <w:rsid w:val="001F61B1"/>
    <w:rsid w:val="001F64A2"/>
    <w:rsid w:val="001F6509"/>
    <w:rsid w:val="001F7927"/>
    <w:rsid w:val="00201EC9"/>
    <w:rsid w:val="00203800"/>
    <w:rsid w:val="002040B9"/>
    <w:rsid w:val="00205F79"/>
    <w:rsid w:val="0020684B"/>
    <w:rsid w:val="002078D1"/>
    <w:rsid w:val="00210686"/>
    <w:rsid w:val="00211969"/>
    <w:rsid w:val="00212A3A"/>
    <w:rsid w:val="00213932"/>
    <w:rsid w:val="0021447A"/>
    <w:rsid w:val="002149E1"/>
    <w:rsid w:val="002163BC"/>
    <w:rsid w:val="00216E88"/>
    <w:rsid w:val="00217599"/>
    <w:rsid w:val="00221448"/>
    <w:rsid w:val="00221F25"/>
    <w:rsid w:val="00222E4A"/>
    <w:rsid w:val="002257BE"/>
    <w:rsid w:val="002267D1"/>
    <w:rsid w:val="00226810"/>
    <w:rsid w:val="00226B9F"/>
    <w:rsid w:val="002270EF"/>
    <w:rsid w:val="002273F5"/>
    <w:rsid w:val="002276AE"/>
    <w:rsid w:val="00231860"/>
    <w:rsid w:val="0023347D"/>
    <w:rsid w:val="00234D01"/>
    <w:rsid w:val="002358A3"/>
    <w:rsid w:val="0023602A"/>
    <w:rsid w:val="002443C3"/>
    <w:rsid w:val="002444D3"/>
    <w:rsid w:val="002451F6"/>
    <w:rsid w:val="00246F6D"/>
    <w:rsid w:val="00255233"/>
    <w:rsid w:val="0025793D"/>
    <w:rsid w:val="00260652"/>
    <w:rsid w:val="002608C8"/>
    <w:rsid w:val="002628E6"/>
    <w:rsid w:val="0026331F"/>
    <w:rsid w:val="00263CA7"/>
    <w:rsid w:val="00263F1F"/>
    <w:rsid w:val="0026488A"/>
    <w:rsid w:val="00265BA2"/>
    <w:rsid w:val="002669EE"/>
    <w:rsid w:val="002673F1"/>
    <w:rsid w:val="00270D34"/>
    <w:rsid w:val="002716A9"/>
    <w:rsid w:val="00273A54"/>
    <w:rsid w:val="00274768"/>
    <w:rsid w:val="00280C60"/>
    <w:rsid w:val="0028278B"/>
    <w:rsid w:val="0028353F"/>
    <w:rsid w:val="00285DEC"/>
    <w:rsid w:val="0028658F"/>
    <w:rsid w:val="00286E53"/>
    <w:rsid w:val="0029020C"/>
    <w:rsid w:val="00291313"/>
    <w:rsid w:val="002915C5"/>
    <w:rsid w:val="002916D7"/>
    <w:rsid w:val="00292014"/>
    <w:rsid w:val="00293921"/>
    <w:rsid w:val="00293A3C"/>
    <w:rsid w:val="00294CF4"/>
    <w:rsid w:val="002960E3"/>
    <w:rsid w:val="002965B0"/>
    <w:rsid w:val="00296B15"/>
    <w:rsid w:val="0029769A"/>
    <w:rsid w:val="002A2362"/>
    <w:rsid w:val="002A27EF"/>
    <w:rsid w:val="002A462C"/>
    <w:rsid w:val="002A468A"/>
    <w:rsid w:val="002A54E6"/>
    <w:rsid w:val="002A6F54"/>
    <w:rsid w:val="002A7048"/>
    <w:rsid w:val="002B29D8"/>
    <w:rsid w:val="002B40CD"/>
    <w:rsid w:val="002B41FE"/>
    <w:rsid w:val="002B49F2"/>
    <w:rsid w:val="002B4C6B"/>
    <w:rsid w:val="002B71EE"/>
    <w:rsid w:val="002C0507"/>
    <w:rsid w:val="002C0D10"/>
    <w:rsid w:val="002C21BD"/>
    <w:rsid w:val="002C2999"/>
    <w:rsid w:val="002C5E6D"/>
    <w:rsid w:val="002D0746"/>
    <w:rsid w:val="002D0B67"/>
    <w:rsid w:val="002D0D6B"/>
    <w:rsid w:val="002D1039"/>
    <w:rsid w:val="002D2590"/>
    <w:rsid w:val="002D3018"/>
    <w:rsid w:val="002D3B78"/>
    <w:rsid w:val="002D4689"/>
    <w:rsid w:val="002D57FA"/>
    <w:rsid w:val="002D5FCE"/>
    <w:rsid w:val="002D6201"/>
    <w:rsid w:val="002D6622"/>
    <w:rsid w:val="002D6751"/>
    <w:rsid w:val="002D748F"/>
    <w:rsid w:val="002D78F3"/>
    <w:rsid w:val="002D7FB5"/>
    <w:rsid w:val="002E03B8"/>
    <w:rsid w:val="002E1493"/>
    <w:rsid w:val="002E19AB"/>
    <w:rsid w:val="002E1BCB"/>
    <w:rsid w:val="002F2360"/>
    <w:rsid w:val="002F48C9"/>
    <w:rsid w:val="002F5024"/>
    <w:rsid w:val="002F516E"/>
    <w:rsid w:val="002F7A72"/>
    <w:rsid w:val="00302418"/>
    <w:rsid w:val="003027B2"/>
    <w:rsid w:val="00303192"/>
    <w:rsid w:val="0030432F"/>
    <w:rsid w:val="00304451"/>
    <w:rsid w:val="00304970"/>
    <w:rsid w:val="00304FD4"/>
    <w:rsid w:val="00307104"/>
    <w:rsid w:val="00307B9E"/>
    <w:rsid w:val="00310AF3"/>
    <w:rsid w:val="00312685"/>
    <w:rsid w:val="003145C7"/>
    <w:rsid w:val="003148EF"/>
    <w:rsid w:val="0031552D"/>
    <w:rsid w:val="00316461"/>
    <w:rsid w:val="00316ED8"/>
    <w:rsid w:val="00320BCE"/>
    <w:rsid w:val="003225C8"/>
    <w:rsid w:val="00322801"/>
    <w:rsid w:val="00323819"/>
    <w:rsid w:val="00323DB6"/>
    <w:rsid w:val="00324561"/>
    <w:rsid w:val="00324A1A"/>
    <w:rsid w:val="00324C03"/>
    <w:rsid w:val="00324CFB"/>
    <w:rsid w:val="003300DF"/>
    <w:rsid w:val="003318AC"/>
    <w:rsid w:val="00332D91"/>
    <w:rsid w:val="0033499E"/>
    <w:rsid w:val="0033663C"/>
    <w:rsid w:val="00337105"/>
    <w:rsid w:val="003406CD"/>
    <w:rsid w:val="003411D5"/>
    <w:rsid w:val="003413AC"/>
    <w:rsid w:val="00341B08"/>
    <w:rsid w:val="00341FF4"/>
    <w:rsid w:val="00342F9A"/>
    <w:rsid w:val="0034352C"/>
    <w:rsid w:val="0034789C"/>
    <w:rsid w:val="00350330"/>
    <w:rsid w:val="00351103"/>
    <w:rsid w:val="003525C4"/>
    <w:rsid w:val="003527BC"/>
    <w:rsid w:val="00352AD5"/>
    <w:rsid w:val="00352D88"/>
    <w:rsid w:val="003530AB"/>
    <w:rsid w:val="003540E4"/>
    <w:rsid w:val="00354DEE"/>
    <w:rsid w:val="003569CF"/>
    <w:rsid w:val="00357A4E"/>
    <w:rsid w:val="00357D3E"/>
    <w:rsid w:val="0036059A"/>
    <w:rsid w:val="00360AD3"/>
    <w:rsid w:val="00361393"/>
    <w:rsid w:val="003662C9"/>
    <w:rsid w:val="00367F38"/>
    <w:rsid w:val="00370B5F"/>
    <w:rsid w:val="00371D2D"/>
    <w:rsid w:val="00374CF7"/>
    <w:rsid w:val="00375CA7"/>
    <w:rsid w:val="0038519D"/>
    <w:rsid w:val="00387931"/>
    <w:rsid w:val="00391F18"/>
    <w:rsid w:val="0039223C"/>
    <w:rsid w:val="003931F1"/>
    <w:rsid w:val="003958EB"/>
    <w:rsid w:val="00395FCE"/>
    <w:rsid w:val="00396539"/>
    <w:rsid w:val="00396A05"/>
    <w:rsid w:val="003A4293"/>
    <w:rsid w:val="003A51CB"/>
    <w:rsid w:val="003A5438"/>
    <w:rsid w:val="003A5978"/>
    <w:rsid w:val="003A635D"/>
    <w:rsid w:val="003A68D0"/>
    <w:rsid w:val="003A75CB"/>
    <w:rsid w:val="003A78A7"/>
    <w:rsid w:val="003B032D"/>
    <w:rsid w:val="003B0CF5"/>
    <w:rsid w:val="003B1829"/>
    <w:rsid w:val="003B39E2"/>
    <w:rsid w:val="003B3F06"/>
    <w:rsid w:val="003B44D1"/>
    <w:rsid w:val="003B4703"/>
    <w:rsid w:val="003B498A"/>
    <w:rsid w:val="003B4EA2"/>
    <w:rsid w:val="003C0169"/>
    <w:rsid w:val="003C07D9"/>
    <w:rsid w:val="003C104B"/>
    <w:rsid w:val="003C174D"/>
    <w:rsid w:val="003C17F6"/>
    <w:rsid w:val="003C5E5F"/>
    <w:rsid w:val="003C649E"/>
    <w:rsid w:val="003C7349"/>
    <w:rsid w:val="003D0F72"/>
    <w:rsid w:val="003D1B74"/>
    <w:rsid w:val="003D26D7"/>
    <w:rsid w:val="003D33CA"/>
    <w:rsid w:val="003D347B"/>
    <w:rsid w:val="003D387F"/>
    <w:rsid w:val="003D4FE3"/>
    <w:rsid w:val="003D5E53"/>
    <w:rsid w:val="003E283D"/>
    <w:rsid w:val="003E2FE1"/>
    <w:rsid w:val="003E4541"/>
    <w:rsid w:val="003E4A8D"/>
    <w:rsid w:val="003E50DC"/>
    <w:rsid w:val="003E6151"/>
    <w:rsid w:val="003E70C3"/>
    <w:rsid w:val="003F038F"/>
    <w:rsid w:val="003F1BF0"/>
    <w:rsid w:val="003F3CF4"/>
    <w:rsid w:val="003F4E91"/>
    <w:rsid w:val="003F516B"/>
    <w:rsid w:val="003F60AB"/>
    <w:rsid w:val="003F79CA"/>
    <w:rsid w:val="00400116"/>
    <w:rsid w:val="0040147E"/>
    <w:rsid w:val="00401D19"/>
    <w:rsid w:val="004025C8"/>
    <w:rsid w:val="004027C1"/>
    <w:rsid w:val="00402DDC"/>
    <w:rsid w:val="004036F6"/>
    <w:rsid w:val="0040427F"/>
    <w:rsid w:val="004042B5"/>
    <w:rsid w:val="00404F91"/>
    <w:rsid w:val="00404FB3"/>
    <w:rsid w:val="004053FA"/>
    <w:rsid w:val="00406036"/>
    <w:rsid w:val="00410583"/>
    <w:rsid w:val="004110EC"/>
    <w:rsid w:val="00411432"/>
    <w:rsid w:val="00411D45"/>
    <w:rsid w:val="00412CC8"/>
    <w:rsid w:val="0041472A"/>
    <w:rsid w:val="00414F93"/>
    <w:rsid w:val="00416D56"/>
    <w:rsid w:val="004177D4"/>
    <w:rsid w:val="00420B42"/>
    <w:rsid w:val="00421ABC"/>
    <w:rsid w:val="00422F6D"/>
    <w:rsid w:val="00423400"/>
    <w:rsid w:val="0042371D"/>
    <w:rsid w:val="004238CD"/>
    <w:rsid w:val="00423B0F"/>
    <w:rsid w:val="004248EA"/>
    <w:rsid w:val="00431D91"/>
    <w:rsid w:val="00431F08"/>
    <w:rsid w:val="00432C00"/>
    <w:rsid w:val="004342D9"/>
    <w:rsid w:val="004346C7"/>
    <w:rsid w:val="00434D82"/>
    <w:rsid w:val="00436B22"/>
    <w:rsid w:val="0044066D"/>
    <w:rsid w:val="004432F7"/>
    <w:rsid w:val="00444C44"/>
    <w:rsid w:val="004454EF"/>
    <w:rsid w:val="004472ED"/>
    <w:rsid w:val="00447799"/>
    <w:rsid w:val="0045014E"/>
    <w:rsid w:val="00450B31"/>
    <w:rsid w:val="00451C10"/>
    <w:rsid w:val="00452461"/>
    <w:rsid w:val="0045437B"/>
    <w:rsid w:val="0045470D"/>
    <w:rsid w:val="00454FCF"/>
    <w:rsid w:val="00455A91"/>
    <w:rsid w:val="00457953"/>
    <w:rsid w:val="00460126"/>
    <w:rsid w:val="00460214"/>
    <w:rsid w:val="00462607"/>
    <w:rsid w:val="0046266F"/>
    <w:rsid w:val="00462785"/>
    <w:rsid w:val="0046662C"/>
    <w:rsid w:val="00466C9E"/>
    <w:rsid w:val="00467AAE"/>
    <w:rsid w:val="00471007"/>
    <w:rsid w:val="00472001"/>
    <w:rsid w:val="00472585"/>
    <w:rsid w:val="00472674"/>
    <w:rsid w:val="00474E69"/>
    <w:rsid w:val="00475583"/>
    <w:rsid w:val="004768DD"/>
    <w:rsid w:val="00480A3D"/>
    <w:rsid w:val="00481CAA"/>
    <w:rsid w:val="00482599"/>
    <w:rsid w:val="00483582"/>
    <w:rsid w:val="004835AD"/>
    <w:rsid w:val="00486C5C"/>
    <w:rsid w:val="004907DA"/>
    <w:rsid w:val="00491D9E"/>
    <w:rsid w:val="00491DBE"/>
    <w:rsid w:val="00492489"/>
    <w:rsid w:val="004A194E"/>
    <w:rsid w:val="004B004A"/>
    <w:rsid w:val="004B1711"/>
    <w:rsid w:val="004B1BAA"/>
    <w:rsid w:val="004B2355"/>
    <w:rsid w:val="004B3F3E"/>
    <w:rsid w:val="004B6EB6"/>
    <w:rsid w:val="004B74CD"/>
    <w:rsid w:val="004B7DA4"/>
    <w:rsid w:val="004C0D37"/>
    <w:rsid w:val="004C160E"/>
    <w:rsid w:val="004C2303"/>
    <w:rsid w:val="004C2B88"/>
    <w:rsid w:val="004C34A3"/>
    <w:rsid w:val="004C5090"/>
    <w:rsid w:val="004C5756"/>
    <w:rsid w:val="004C782A"/>
    <w:rsid w:val="004C78F5"/>
    <w:rsid w:val="004C7B8B"/>
    <w:rsid w:val="004D2C65"/>
    <w:rsid w:val="004D3E9E"/>
    <w:rsid w:val="004D5ADA"/>
    <w:rsid w:val="004D5B5F"/>
    <w:rsid w:val="004E0B01"/>
    <w:rsid w:val="004E1B15"/>
    <w:rsid w:val="004E26B9"/>
    <w:rsid w:val="004E29FC"/>
    <w:rsid w:val="004E46F7"/>
    <w:rsid w:val="004E55D5"/>
    <w:rsid w:val="004E5F7B"/>
    <w:rsid w:val="004E60DB"/>
    <w:rsid w:val="004F0B1F"/>
    <w:rsid w:val="004F0D17"/>
    <w:rsid w:val="004F1A74"/>
    <w:rsid w:val="004F460D"/>
    <w:rsid w:val="004F5362"/>
    <w:rsid w:val="004F55E4"/>
    <w:rsid w:val="004F5B9B"/>
    <w:rsid w:val="004F6A03"/>
    <w:rsid w:val="004F72E3"/>
    <w:rsid w:val="004F74C8"/>
    <w:rsid w:val="005004C6"/>
    <w:rsid w:val="00500A12"/>
    <w:rsid w:val="005013BA"/>
    <w:rsid w:val="00501B0F"/>
    <w:rsid w:val="005031E3"/>
    <w:rsid w:val="005046EF"/>
    <w:rsid w:val="00507F46"/>
    <w:rsid w:val="00510DD8"/>
    <w:rsid w:val="00511804"/>
    <w:rsid w:val="00511B9B"/>
    <w:rsid w:val="00511E2E"/>
    <w:rsid w:val="00511F4C"/>
    <w:rsid w:val="00512035"/>
    <w:rsid w:val="00514525"/>
    <w:rsid w:val="00514A99"/>
    <w:rsid w:val="00516F5B"/>
    <w:rsid w:val="005202E1"/>
    <w:rsid w:val="0052153B"/>
    <w:rsid w:val="00521B8E"/>
    <w:rsid w:val="00521F9D"/>
    <w:rsid w:val="00522D76"/>
    <w:rsid w:val="005241EB"/>
    <w:rsid w:val="00524FD8"/>
    <w:rsid w:val="00526A23"/>
    <w:rsid w:val="00526D9F"/>
    <w:rsid w:val="005309BA"/>
    <w:rsid w:val="0053195B"/>
    <w:rsid w:val="00531A9F"/>
    <w:rsid w:val="00532BE6"/>
    <w:rsid w:val="005336EC"/>
    <w:rsid w:val="005355B1"/>
    <w:rsid w:val="00535F85"/>
    <w:rsid w:val="00536094"/>
    <w:rsid w:val="0053613F"/>
    <w:rsid w:val="00536276"/>
    <w:rsid w:val="0054079A"/>
    <w:rsid w:val="005414B4"/>
    <w:rsid w:val="00541909"/>
    <w:rsid w:val="00541B1A"/>
    <w:rsid w:val="00542371"/>
    <w:rsid w:val="00544A61"/>
    <w:rsid w:val="0054771E"/>
    <w:rsid w:val="00550D05"/>
    <w:rsid w:val="00551183"/>
    <w:rsid w:val="00553423"/>
    <w:rsid w:val="00554368"/>
    <w:rsid w:val="00554665"/>
    <w:rsid w:val="00554D1E"/>
    <w:rsid w:val="0055500F"/>
    <w:rsid w:val="00556908"/>
    <w:rsid w:val="005575AE"/>
    <w:rsid w:val="00557BE7"/>
    <w:rsid w:val="0056007F"/>
    <w:rsid w:val="00560422"/>
    <w:rsid w:val="005615D2"/>
    <w:rsid w:val="00563260"/>
    <w:rsid w:val="005633F8"/>
    <w:rsid w:val="0056472B"/>
    <w:rsid w:val="00565E7B"/>
    <w:rsid w:val="005664FD"/>
    <w:rsid w:val="00566E50"/>
    <w:rsid w:val="00570E07"/>
    <w:rsid w:val="00571BE7"/>
    <w:rsid w:val="0057342B"/>
    <w:rsid w:val="005736DD"/>
    <w:rsid w:val="00573CA3"/>
    <w:rsid w:val="00575825"/>
    <w:rsid w:val="005814EB"/>
    <w:rsid w:val="005819A9"/>
    <w:rsid w:val="0058241C"/>
    <w:rsid w:val="0058623C"/>
    <w:rsid w:val="005906F8"/>
    <w:rsid w:val="00590FC6"/>
    <w:rsid w:val="00591AF5"/>
    <w:rsid w:val="0059303B"/>
    <w:rsid w:val="00593F77"/>
    <w:rsid w:val="00594D87"/>
    <w:rsid w:val="00594EA8"/>
    <w:rsid w:val="00595F93"/>
    <w:rsid w:val="005A0ECB"/>
    <w:rsid w:val="005A24C2"/>
    <w:rsid w:val="005A2FA8"/>
    <w:rsid w:val="005A3257"/>
    <w:rsid w:val="005A3D53"/>
    <w:rsid w:val="005A47F4"/>
    <w:rsid w:val="005A481D"/>
    <w:rsid w:val="005A4E34"/>
    <w:rsid w:val="005A5585"/>
    <w:rsid w:val="005A5669"/>
    <w:rsid w:val="005A79AF"/>
    <w:rsid w:val="005B12C6"/>
    <w:rsid w:val="005B1C6E"/>
    <w:rsid w:val="005B2966"/>
    <w:rsid w:val="005B3D60"/>
    <w:rsid w:val="005B5440"/>
    <w:rsid w:val="005B6D06"/>
    <w:rsid w:val="005B7BEA"/>
    <w:rsid w:val="005C0115"/>
    <w:rsid w:val="005C0441"/>
    <w:rsid w:val="005C0EA5"/>
    <w:rsid w:val="005C3866"/>
    <w:rsid w:val="005C4903"/>
    <w:rsid w:val="005C6108"/>
    <w:rsid w:val="005D2FC3"/>
    <w:rsid w:val="005D2FF5"/>
    <w:rsid w:val="005D6ED4"/>
    <w:rsid w:val="005E067F"/>
    <w:rsid w:val="005E06C2"/>
    <w:rsid w:val="005E0902"/>
    <w:rsid w:val="005E180D"/>
    <w:rsid w:val="005E4E2E"/>
    <w:rsid w:val="005E6770"/>
    <w:rsid w:val="005E7CF1"/>
    <w:rsid w:val="005E7D92"/>
    <w:rsid w:val="005F3BD5"/>
    <w:rsid w:val="005F7A4E"/>
    <w:rsid w:val="006002AD"/>
    <w:rsid w:val="0060057B"/>
    <w:rsid w:val="00600EB0"/>
    <w:rsid w:val="006017C8"/>
    <w:rsid w:val="00601A76"/>
    <w:rsid w:val="00603AF0"/>
    <w:rsid w:val="00604A66"/>
    <w:rsid w:val="00604CE0"/>
    <w:rsid w:val="00605559"/>
    <w:rsid w:val="00605F42"/>
    <w:rsid w:val="00606FCC"/>
    <w:rsid w:val="00607D9F"/>
    <w:rsid w:val="00611AB7"/>
    <w:rsid w:val="00613026"/>
    <w:rsid w:val="0061357A"/>
    <w:rsid w:val="00614759"/>
    <w:rsid w:val="006148BE"/>
    <w:rsid w:val="00615754"/>
    <w:rsid w:val="006161E9"/>
    <w:rsid w:val="00620B60"/>
    <w:rsid w:val="00620D47"/>
    <w:rsid w:val="00630EF0"/>
    <w:rsid w:val="00632B25"/>
    <w:rsid w:val="0063444A"/>
    <w:rsid w:val="006348D0"/>
    <w:rsid w:val="00636BCE"/>
    <w:rsid w:val="0064089D"/>
    <w:rsid w:val="006441FA"/>
    <w:rsid w:val="00644D4C"/>
    <w:rsid w:val="006459C5"/>
    <w:rsid w:val="00645F97"/>
    <w:rsid w:val="006464DA"/>
    <w:rsid w:val="006468F7"/>
    <w:rsid w:val="00647B1A"/>
    <w:rsid w:val="00652B30"/>
    <w:rsid w:val="00652EF5"/>
    <w:rsid w:val="00653EF8"/>
    <w:rsid w:val="00654894"/>
    <w:rsid w:val="00660E41"/>
    <w:rsid w:val="00663439"/>
    <w:rsid w:val="006641A3"/>
    <w:rsid w:val="006668D7"/>
    <w:rsid w:val="006707B1"/>
    <w:rsid w:val="00670AD9"/>
    <w:rsid w:val="0067191B"/>
    <w:rsid w:val="00672669"/>
    <w:rsid w:val="00672B99"/>
    <w:rsid w:val="0067321B"/>
    <w:rsid w:val="00673C68"/>
    <w:rsid w:val="00674CE5"/>
    <w:rsid w:val="00677B33"/>
    <w:rsid w:val="00682802"/>
    <w:rsid w:val="00684D54"/>
    <w:rsid w:val="00685077"/>
    <w:rsid w:val="006860F5"/>
    <w:rsid w:val="00686669"/>
    <w:rsid w:val="0069177A"/>
    <w:rsid w:val="00692ACB"/>
    <w:rsid w:val="0069681D"/>
    <w:rsid w:val="006A116C"/>
    <w:rsid w:val="006A176C"/>
    <w:rsid w:val="006A2251"/>
    <w:rsid w:val="006A479A"/>
    <w:rsid w:val="006A4AB0"/>
    <w:rsid w:val="006A6658"/>
    <w:rsid w:val="006A7CB1"/>
    <w:rsid w:val="006B147E"/>
    <w:rsid w:val="006B3A06"/>
    <w:rsid w:val="006B4EC5"/>
    <w:rsid w:val="006B641D"/>
    <w:rsid w:val="006B66E2"/>
    <w:rsid w:val="006B72DF"/>
    <w:rsid w:val="006B7B7B"/>
    <w:rsid w:val="006B7BC9"/>
    <w:rsid w:val="006B7FAC"/>
    <w:rsid w:val="006C0573"/>
    <w:rsid w:val="006C0B75"/>
    <w:rsid w:val="006C1134"/>
    <w:rsid w:val="006C22A9"/>
    <w:rsid w:val="006C2FBE"/>
    <w:rsid w:val="006C6044"/>
    <w:rsid w:val="006C702B"/>
    <w:rsid w:val="006C7B84"/>
    <w:rsid w:val="006D169E"/>
    <w:rsid w:val="006D5E2B"/>
    <w:rsid w:val="006D708A"/>
    <w:rsid w:val="006D7207"/>
    <w:rsid w:val="006E1106"/>
    <w:rsid w:val="006E18F6"/>
    <w:rsid w:val="006E2CD2"/>
    <w:rsid w:val="006E3216"/>
    <w:rsid w:val="006E346B"/>
    <w:rsid w:val="006E796A"/>
    <w:rsid w:val="006F1919"/>
    <w:rsid w:val="006F68D4"/>
    <w:rsid w:val="006F6A14"/>
    <w:rsid w:val="006F7479"/>
    <w:rsid w:val="00702D17"/>
    <w:rsid w:val="00703152"/>
    <w:rsid w:val="00704EA2"/>
    <w:rsid w:val="007058CC"/>
    <w:rsid w:val="00706F6C"/>
    <w:rsid w:val="007079A1"/>
    <w:rsid w:val="00711956"/>
    <w:rsid w:val="00711C4C"/>
    <w:rsid w:val="007121B9"/>
    <w:rsid w:val="007122A7"/>
    <w:rsid w:val="00713130"/>
    <w:rsid w:val="00713EA7"/>
    <w:rsid w:val="0071471A"/>
    <w:rsid w:val="00716F3A"/>
    <w:rsid w:val="00716FF0"/>
    <w:rsid w:val="007171B7"/>
    <w:rsid w:val="007179C9"/>
    <w:rsid w:val="00720378"/>
    <w:rsid w:val="00720D59"/>
    <w:rsid w:val="00721D67"/>
    <w:rsid w:val="0072223E"/>
    <w:rsid w:val="00722BBE"/>
    <w:rsid w:val="007241EC"/>
    <w:rsid w:val="00724A54"/>
    <w:rsid w:val="0072758C"/>
    <w:rsid w:val="00730CDD"/>
    <w:rsid w:val="00731315"/>
    <w:rsid w:val="00732BF9"/>
    <w:rsid w:val="00732EEB"/>
    <w:rsid w:val="00734213"/>
    <w:rsid w:val="0073600F"/>
    <w:rsid w:val="007363BE"/>
    <w:rsid w:val="00742206"/>
    <w:rsid w:val="00742836"/>
    <w:rsid w:val="00744981"/>
    <w:rsid w:val="00745B54"/>
    <w:rsid w:val="00746B3E"/>
    <w:rsid w:val="00747CAC"/>
    <w:rsid w:val="007526DE"/>
    <w:rsid w:val="00753616"/>
    <w:rsid w:val="0075546D"/>
    <w:rsid w:val="00755607"/>
    <w:rsid w:val="00757425"/>
    <w:rsid w:val="00757527"/>
    <w:rsid w:val="0076336E"/>
    <w:rsid w:val="007635A0"/>
    <w:rsid w:val="007651A4"/>
    <w:rsid w:val="00765605"/>
    <w:rsid w:val="00766900"/>
    <w:rsid w:val="00767A8A"/>
    <w:rsid w:val="00770AA7"/>
    <w:rsid w:val="00770E69"/>
    <w:rsid w:val="00771D6F"/>
    <w:rsid w:val="00773E28"/>
    <w:rsid w:val="00773F40"/>
    <w:rsid w:val="007745F3"/>
    <w:rsid w:val="00774ADE"/>
    <w:rsid w:val="00777411"/>
    <w:rsid w:val="00777F45"/>
    <w:rsid w:val="0078054D"/>
    <w:rsid w:val="00781932"/>
    <w:rsid w:val="007819D7"/>
    <w:rsid w:val="00783A97"/>
    <w:rsid w:val="0078448F"/>
    <w:rsid w:val="00784B15"/>
    <w:rsid w:val="00786977"/>
    <w:rsid w:val="007900D6"/>
    <w:rsid w:val="0079118F"/>
    <w:rsid w:val="00792D2E"/>
    <w:rsid w:val="0079502D"/>
    <w:rsid w:val="00795A0F"/>
    <w:rsid w:val="00796258"/>
    <w:rsid w:val="007A0CDE"/>
    <w:rsid w:val="007A1561"/>
    <w:rsid w:val="007A1AF3"/>
    <w:rsid w:val="007A2197"/>
    <w:rsid w:val="007A355D"/>
    <w:rsid w:val="007A6F77"/>
    <w:rsid w:val="007A74FF"/>
    <w:rsid w:val="007B00E2"/>
    <w:rsid w:val="007B562E"/>
    <w:rsid w:val="007B6A48"/>
    <w:rsid w:val="007B7A10"/>
    <w:rsid w:val="007C0CAE"/>
    <w:rsid w:val="007C2653"/>
    <w:rsid w:val="007C273C"/>
    <w:rsid w:val="007C2BB8"/>
    <w:rsid w:val="007C37F8"/>
    <w:rsid w:val="007C5DEC"/>
    <w:rsid w:val="007C618F"/>
    <w:rsid w:val="007D2BD9"/>
    <w:rsid w:val="007D2D01"/>
    <w:rsid w:val="007E0811"/>
    <w:rsid w:val="007E15F2"/>
    <w:rsid w:val="007E17DF"/>
    <w:rsid w:val="007E2091"/>
    <w:rsid w:val="007E2A87"/>
    <w:rsid w:val="007E4E0A"/>
    <w:rsid w:val="007E5378"/>
    <w:rsid w:val="007E69B7"/>
    <w:rsid w:val="007E7EB0"/>
    <w:rsid w:val="007F0FA4"/>
    <w:rsid w:val="007F1F39"/>
    <w:rsid w:val="007F39FF"/>
    <w:rsid w:val="007F71FF"/>
    <w:rsid w:val="008000B8"/>
    <w:rsid w:val="00801831"/>
    <w:rsid w:val="00807732"/>
    <w:rsid w:val="00811151"/>
    <w:rsid w:val="00811492"/>
    <w:rsid w:val="0081265C"/>
    <w:rsid w:val="00813D6C"/>
    <w:rsid w:val="00816125"/>
    <w:rsid w:val="008167F9"/>
    <w:rsid w:val="00816CF2"/>
    <w:rsid w:val="008202CA"/>
    <w:rsid w:val="00822189"/>
    <w:rsid w:val="008242D2"/>
    <w:rsid w:val="00826080"/>
    <w:rsid w:val="00830FA2"/>
    <w:rsid w:val="00831A28"/>
    <w:rsid w:val="00835702"/>
    <w:rsid w:val="0083792B"/>
    <w:rsid w:val="00842965"/>
    <w:rsid w:val="00843FF3"/>
    <w:rsid w:val="008443F1"/>
    <w:rsid w:val="008451E1"/>
    <w:rsid w:val="008456C9"/>
    <w:rsid w:val="00845CCB"/>
    <w:rsid w:val="00851195"/>
    <w:rsid w:val="0085180B"/>
    <w:rsid w:val="00853FFE"/>
    <w:rsid w:val="008551C6"/>
    <w:rsid w:val="00856A74"/>
    <w:rsid w:val="0085717D"/>
    <w:rsid w:val="008605DD"/>
    <w:rsid w:val="008614B1"/>
    <w:rsid w:val="008621E9"/>
    <w:rsid w:val="00862A39"/>
    <w:rsid w:val="008632F1"/>
    <w:rsid w:val="0086376D"/>
    <w:rsid w:val="00863AD0"/>
    <w:rsid w:val="0086415D"/>
    <w:rsid w:val="0086454E"/>
    <w:rsid w:val="008650A8"/>
    <w:rsid w:val="00867014"/>
    <w:rsid w:val="0087019E"/>
    <w:rsid w:val="00870EFE"/>
    <w:rsid w:val="008716F7"/>
    <w:rsid w:val="0087175B"/>
    <w:rsid w:val="0087214C"/>
    <w:rsid w:val="008730D4"/>
    <w:rsid w:val="00874B55"/>
    <w:rsid w:val="008756D6"/>
    <w:rsid w:val="00876CA2"/>
    <w:rsid w:val="008770E5"/>
    <w:rsid w:val="008775F7"/>
    <w:rsid w:val="008777B4"/>
    <w:rsid w:val="00877CDC"/>
    <w:rsid w:val="00882A89"/>
    <w:rsid w:val="00882D4A"/>
    <w:rsid w:val="00883AE2"/>
    <w:rsid w:val="00885D15"/>
    <w:rsid w:val="00890A2C"/>
    <w:rsid w:val="00891C51"/>
    <w:rsid w:val="008922C4"/>
    <w:rsid w:val="00893083"/>
    <w:rsid w:val="008934FD"/>
    <w:rsid w:val="00893899"/>
    <w:rsid w:val="00897111"/>
    <w:rsid w:val="008A008D"/>
    <w:rsid w:val="008A0255"/>
    <w:rsid w:val="008A0B36"/>
    <w:rsid w:val="008A2B39"/>
    <w:rsid w:val="008A367C"/>
    <w:rsid w:val="008A4EB2"/>
    <w:rsid w:val="008A605F"/>
    <w:rsid w:val="008B1B4F"/>
    <w:rsid w:val="008B4FBF"/>
    <w:rsid w:val="008B5069"/>
    <w:rsid w:val="008B5C24"/>
    <w:rsid w:val="008B5D3E"/>
    <w:rsid w:val="008B6040"/>
    <w:rsid w:val="008B6D01"/>
    <w:rsid w:val="008C30BA"/>
    <w:rsid w:val="008C4F75"/>
    <w:rsid w:val="008C5FE9"/>
    <w:rsid w:val="008C6E1C"/>
    <w:rsid w:val="008C7AE2"/>
    <w:rsid w:val="008D2503"/>
    <w:rsid w:val="008D3B1C"/>
    <w:rsid w:val="008D4E5A"/>
    <w:rsid w:val="008D5CD7"/>
    <w:rsid w:val="008D73D2"/>
    <w:rsid w:val="008D7557"/>
    <w:rsid w:val="008D79B1"/>
    <w:rsid w:val="008E00D0"/>
    <w:rsid w:val="008E08F8"/>
    <w:rsid w:val="008E255A"/>
    <w:rsid w:val="008E3820"/>
    <w:rsid w:val="008E4107"/>
    <w:rsid w:val="008F01A5"/>
    <w:rsid w:val="008F1309"/>
    <w:rsid w:val="008F3D6D"/>
    <w:rsid w:val="008F417D"/>
    <w:rsid w:val="008F468C"/>
    <w:rsid w:val="008F5F29"/>
    <w:rsid w:val="008F6CB5"/>
    <w:rsid w:val="008F746A"/>
    <w:rsid w:val="008F7E79"/>
    <w:rsid w:val="00900313"/>
    <w:rsid w:val="0090056E"/>
    <w:rsid w:val="009012C1"/>
    <w:rsid w:val="00902A6C"/>
    <w:rsid w:val="00902C5A"/>
    <w:rsid w:val="00902DBF"/>
    <w:rsid w:val="00903385"/>
    <w:rsid w:val="009033B4"/>
    <w:rsid w:val="00903408"/>
    <w:rsid w:val="00904B8E"/>
    <w:rsid w:val="009072E9"/>
    <w:rsid w:val="009124D1"/>
    <w:rsid w:val="00913224"/>
    <w:rsid w:val="00915513"/>
    <w:rsid w:val="00916541"/>
    <w:rsid w:val="00916D44"/>
    <w:rsid w:val="00916DBF"/>
    <w:rsid w:val="009170A9"/>
    <w:rsid w:val="0091749C"/>
    <w:rsid w:val="0092080D"/>
    <w:rsid w:val="00920E37"/>
    <w:rsid w:val="009212A1"/>
    <w:rsid w:val="009226DA"/>
    <w:rsid w:val="009228E5"/>
    <w:rsid w:val="00923B9E"/>
    <w:rsid w:val="00930686"/>
    <w:rsid w:val="00932A06"/>
    <w:rsid w:val="009330DE"/>
    <w:rsid w:val="009333B6"/>
    <w:rsid w:val="00933BDD"/>
    <w:rsid w:val="00934B15"/>
    <w:rsid w:val="00936F48"/>
    <w:rsid w:val="00940803"/>
    <w:rsid w:val="00940A1C"/>
    <w:rsid w:val="00940E95"/>
    <w:rsid w:val="0094179D"/>
    <w:rsid w:val="00943C23"/>
    <w:rsid w:val="0094423A"/>
    <w:rsid w:val="00945825"/>
    <w:rsid w:val="00947B00"/>
    <w:rsid w:val="0095099D"/>
    <w:rsid w:val="009522EF"/>
    <w:rsid w:val="00953644"/>
    <w:rsid w:val="009536DA"/>
    <w:rsid w:val="00954CAD"/>
    <w:rsid w:val="00957D8A"/>
    <w:rsid w:val="009600E8"/>
    <w:rsid w:val="00961880"/>
    <w:rsid w:val="0096214E"/>
    <w:rsid w:val="00962A88"/>
    <w:rsid w:val="009655F1"/>
    <w:rsid w:val="00966137"/>
    <w:rsid w:val="00967B8E"/>
    <w:rsid w:val="0097021F"/>
    <w:rsid w:val="00970603"/>
    <w:rsid w:val="00974832"/>
    <w:rsid w:val="00975B25"/>
    <w:rsid w:val="00975C98"/>
    <w:rsid w:val="00980197"/>
    <w:rsid w:val="00981E4C"/>
    <w:rsid w:val="009835DE"/>
    <w:rsid w:val="00985120"/>
    <w:rsid w:val="0098639F"/>
    <w:rsid w:val="009875E3"/>
    <w:rsid w:val="009876B6"/>
    <w:rsid w:val="00991365"/>
    <w:rsid w:val="00991B8A"/>
    <w:rsid w:val="009920A9"/>
    <w:rsid w:val="009927C6"/>
    <w:rsid w:val="0099380B"/>
    <w:rsid w:val="009940BC"/>
    <w:rsid w:val="009956A4"/>
    <w:rsid w:val="00995D76"/>
    <w:rsid w:val="00997694"/>
    <w:rsid w:val="009978EF"/>
    <w:rsid w:val="009979E5"/>
    <w:rsid w:val="009A00D4"/>
    <w:rsid w:val="009A1437"/>
    <w:rsid w:val="009A1C38"/>
    <w:rsid w:val="009A2998"/>
    <w:rsid w:val="009A4F7A"/>
    <w:rsid w:val="009B0FF5"/>
    <w:rsid w:val="009B1ED8"/>
    <w:rsid w:val="009B50F0"/>
    <w:rsid w:val="009B5375"/>
    <w:rsid w:val="009B64FC"/>
    <w:rsid w:val="009B7044"/>
    <w:rsid w:val="009B796A"/>
    <w:rsid w:val="009C0E59"/>
    <w:rsid w:val="009C1952"/>
    <w:rsid w:val="009C24F2"/>
    <w:rsid w:val="009C2881"/>
    <w:rsid w:val="009C2950"/>
    <w:rsid w:val="009C5DAB"/>
    <w:rsid w:val="009C685D"/>
    <w:rsid w:val="009C6D7B"/>
    <w:rsid w:val="009C7F96"/>
    <w:rsid w:val="009D143A"/>
    <w:rsid w:val="009D40D6"/>
    <w:rsid w:val="009D5880"/>
    <w:rsid w:val="009D6580"/>
    <w:rsid w:val="009D7273"/>
    <w:rsid w:val="009E2568"/>
    <w:rsid w:val="009E292B"/>
    <w:rsid w:val="009E2950"/>
    <w:rsid w:val="009E3948"/>
    <w:rsid w:val="009E5F8B"/>
    <w:rsid w:val="009E772C"/>
    <w:rsid w:val="009F28FF"/>
    <w:rsid w:val="009F3012"/>
    <w:rsid w:val="009F61DB"/>
    <w:rsid w:val="009F62C9"/>
    <w:rsid w:val="009F64EE"/>
    <w:rsid w:val="009F6BF0"/>
    <w:rsid w:val="009F6ED4"/>
    <w:rsid w:val="00A00D30"/>
    <w:rsid w:val="00A01A28"/>
    <w:rsid w:val="00A01BB1"/>
    <w:rsid w:val="00A04866"/>
    <w:rsid w:val="00A04F2D"/>
    <w:rsid w:val="00A06ECE"/>
    <w:rsid w:val="00A06F21"/>
    <w:rsid w:val="00A07A53"/>
    <w:rsid w:val="00A11957"/>
    <w:rsid w:val="00A11BD4"/>
    <w:rsid w:val="00A133F0"/>
    <w:rsid w:val="00A14FD8"/>
    <w:rsid w:val="00A15673"/>
    <w:rsid w:val="00A20EED"/>
    <w:rsid w:val="00A22BE1"/>
    <w:rsid w:val="00A24418"/>
    <w:rsid w:val="00A25031"/>
    <w:rsid w:val="00A25582"/>
    <w:rsid w:val="00A25AE0"/>
    <w:rsid w:val="00A27FF7"/>
    <w:rsid w:val="00A30539"/>
    <w:rsid w:val="00A3054B"/>
    <w:rsid w:val="00A31272"/>
    <w:rsid w:val="00A33D1A"/>
    <w:rsid w:val="00A34021"/>
    <w:rsid w:val="00A34A8E"/>
    <w:rsid w:val="00A36712"/>
    <w:rsid w:val="00A36C96"/>
    <w:rsid w:val="00A37833"/>
    <w:rsid w:val="00A401AE"/>
    <w:rsid w:val="00A41811"/>
    <w:rsid w:val="00A42516"/>
    <w:rsid w:val="00A42774"/>
    <w:rsid w:val="00A42971"/>
    <w:rsid w:val="00A507BD"/>
    <w:rsid w:val="00A50C67"/>
    <w:rsid w:val="00A50C9F"/>
    <w:rsid w:val="00A51467"/>
    <w:rsid w:val="00A51795"/>
    <w:rsid w:val="00A53799"/>
    <w:rsid w:val="00A540FB"/>
    <w:rsid w:val="00A54349"/>
    <w:rsid w:val="00A55FB7"/>
    <w:rsid w:val="00A609DF"/>
    <w:rsid w:val="00A617AA"/>
    <w:rsid w:val="00A61978"/>
    <w:rsid w:val="00A635C4"/>
    <w:rsid w:val="00A63CE3"/>
    <w:rsid w:val="00A655D4"/>
    <w:rsid w:val="00A66A3D"/>
    <w:rsid w:val="00A66DEC"/>
    <w:rsid w:val="00A70B91"/>
    <w:rsid w:val="00A714EA"/>
    <w:rsid w:val="00A720DC"/>
    <w:rsid w:val="00A7433A"/>
    <w:rsid w:val="00A743F3"/>
    <w:rsid w:val="00A75849"/>
    <w:rsid w:val="00A7619E"/>
    <w:rsid w:val="00A762F9"/>
    <w:rsid w:val="00A8094D"/>
    <w:rsid w:val="00A80B89"/>
    <w:rsid w:val="00A81E18"/>
    <w:rsid w:val="00A82B4C"/>
    <w:rsid w:val="00A833AA"/>
    <w:rsid w:val="00A85D26"/>
    <w:rsid w:val="00A8774F"/>
    <w:rsid w:val="00A91A6C"/>
    <w:rsid w:val="00A92BAC"/>
    <w:rsid w:val="00A93E1A"/>
    <w:rsid w:val="00A950D3"/>
    <w:rsid w:val="00A95108"/>
    <w:rsid w:val="00A960B2"/>
    <w:rsid w:val="00A96266"/>
    <w:rsid w:val="00AA0AC3"/>
    <w:rsid w:val="00AA1988"/>
    <w:rsid w:val="00AA2211"/>
    <w:rsid w:val="00AA3D1C"/>
    <w:rsid w:val="00AA4AE5"/>
    <w:rsid w:val="00AA5298"/>
    <w:rsid w:val="00AA66C4"/>
    <w:rsid w:val="00AA6856"/>
    <w:rsid w:val="00AA6E6B"/>
    <w:rsid w:val="00AA6FA7"/>
    <w:rsid w:val="00AB0662"/>
    <w:rsid w:val="00AB23D9"/>
    <w:rsid w:val="00AB2A33"/>
    <w:rsid w:val="00AB4AE5"/>
    <w:rsid w:val="00AB5A0A"/>
    <w:rsid w:val="00AB65AE"/>
    <w:rsid w:val="00AB69C3"/>
    <w:rsid w:val="00AC1C6A"/>
    <w:rsid w:val="00AC2383"/>
    <w:rsid w:val="00AC3383"/>
    <w:rsid w:val="00AC4195"/>
    <w:rsid w:val="00AC5749"/>
    <w:rsid w:val="00AD3414"/>
    <w:rsid w:val="00AD5533"/>
    <w:rsid w:val="00AD6D13"/>
    <w:rsid w:val="00AD6DB5"/>
    <w:rsid w:val="00AE229B"/>
    <w:rsid w:val="00AE2BE0"/>
    <w:rsid w:val="00AE3C6E"/>
    <w:rsid w:val="00AE432F"/>
    <w:rsid w:val="00AE434B"/>
    <w:rsid w:val="00AE4363"/>
    <w:rsid w:val="00AE62B4"/>
    <w:rsid w:val="00AE789A"/>
    <w:rsid w:val="00AE7BFD"/>
    <w:rsid w:val="00AF0146"/>
    <w:rsid w:val="00AF158A"/>
    <w:rsid w:val="00AF1E76"/>
    <w:rsid w:val="00AF2C0F"/>
    <w:rsid w:val="00AF45B7"/>
    <w:rsid w:val="00AF469A"/>
    <w:rsid w:val="00AF7233"/>
    <w:rsid w:val="00AF7DD2"/>
    <w:rsid w:val="00B00025"/>
    <w:rsid w:val="00B04C12"/>
    <w:rsid w:val="00B07CA1"/>
    <w:rsid w:val="00B112CE"/>
    <w:rsid w:val="00B132ED"/>
    <w:rsid w:val="00B13F0E"/>
    <w:rsid w:val="00B15A34"/>
    <w:rsid w:val="00B163E5"/>
    <w:rsid w:val="00B17148"/>
    <w:rsid w:val="00B213C7"/>
    <w:rsid w:val="00B22CFE"/>
    <w:rsid w:val="00B2359D"/>
    <w:rsid w:val="00B23952"/>
    <w:rsid w:val="00B24DAD"/>
    <w:rsid w:val="00B2539B"/>
    <w:rsid w:val="00B25A53"/>
    <w:rsid w:val="00B261AE"/>
    <w:rsid w:val="00B27502"/>
    <w:rsid w:val="00B3196A"/>
    <w:rsid w:val="00B3275A"/>
    <w:rsid w:val="00B33AB9"/>
    <w:rsid w:val="00B349C5"/>
    <w:rsid w:val="00B34EA1"/>
    <w:rsid w:val="00B35241"/>
    <w:rsid w:val="00B3554C"/>
    <w:rsid w:val="00B35741"/>
    <w:rsid w:val="00B360E3"/>
    <w:rsid w:val="00B36B2C"/>
    <w:rsid w:val="00B36D2D"/>
    <w:rsid w:val="00B3708E"/>
    <w:rsid w:val="00B371E4"/>
    <w:rsid w:val="00B4145F"/>
    <w:rsid w:val="00B4157F"/>
    <w:rsid w:val="00B4295B"/>
    <w:rsid w:val="00B42B3C"/>
    <w:rsid w:val="00B44CE1"/>
    <w:rsid w:val="00B46076"/>
    <w:rsid w:val="00B46B03"/>
    <w:rsid w:val="00B47C95"/>
    <w:rsid w:val="00B5119A"/>
    <w:rsid w:val="00B523D9"/>
    <w:rsid w:val="00B546CC"/>
    <w:rsid w:val="00B56B9C"/>
    <w:rsid w:val="00B579EE"/>
    <w:rsid w:val="00B60D2B"/>
    <w:rsid w:val="00B67553"/>
    <w:rsid w:val="00B676D3"/>
    <w:rsid w:val="00B67A26"/>
    <w:rsid w:val="00B67EA9"/>
    <w:rsid w:val="00B71684"/>
    <w:rsid w:val="00B72704"/>
    <w:rsid w:val="00B736C4"/>
    <w:rsid w:val="00B7511A"/>
    <w:rsid w:val="00B75E28"/>
    <w:rsid w:val="00B76567"/>
    <w:rsid w:val="00B803A2"/>
    <w:rsid w:val="00B803CD"/>
    <w:rsid w:val="00B80D57"/>
    <w:rsid w:val="00B81D0F"/>
    <w:rsid w:val="00B81FA1"/>
    <w:rsid w:val="00B8486A"/>
    <w:rsid w:val="00B855FC"/>
    <w:rsid w:val="00B85DF5"/>
    <w:rsid w:val="00B871A4"/>
    <w:rsid w:val="00B8744D"/>
    <w:rsid w:val="00B93515"/>
    <w:rsid w:val="00B94DC4"/>
    <w:rsid w:val="00B94E27"/>
    <w:rsid w:val="00B96D35"/>
    <w:rsid w:val="00B96ED2"/>
    <w:rsid w:val="00B97AB6"/>
    <w:rsid w:val="00BA01FD"/>
    <w:rsid w:val="00BA0580"/>
    <w:rsid w:val="00BA09CC"/>
    <w:rsid w:val="00BA0ABC"/>
    <w:rsid w:val="00BA18E3"/>
    <w:rsid w:val="00BA4750"/>
    <w:rsid w:val="00BA6E1D"/>
    <w:rsid w:val="00BA70BD"/>
    <w:rsid w:val="00BA794E"/>
    <w:rsid w:val="00BA7A89"/>
    <w:rsid w:val="00BA7BAE"/>
    <w:rsid w:val="00BB0679"/>
    <w:rsid w:val="00BB2622"/>
    <w:rsid w:val="00BB385C"/>
    <w:rsid w:val="00BB39D5"/>
    <w:rsid w:val="00BB4A59"/>
    <w:rsid w:val="00BB4A7E"/>
    <w:rsid w:val="00BB539A"/>
    <w:rsid w:val="00BB78B7"/>
    <w:rsid w:val="00BC38C1"/>
    <w:rsid w:val="00BC40DC"/>
    <w:rsid w:val="00BC56D5"/>
    <w:rsid w:val="00BD1CC8"/>
    <w:rsid w:val="00BD2452"/>
    <w:rsid w:val="00BD5AB7"/>
    <w:rsid w:val="00BD5E43"/>
    <w:rsid w:val="00BD6DAB"/>
    <w:rsid w:val="00BD71F4"/>
    <w:rsid w:val="00BD7B0B"/>
    <w:rsid w:val="00BE5BA9"/>
    <w:rsid w:val="00BE7C5C"/>
    <w:rsid w:val="00BF0196"/>
    <w:rsid w:val="00BF07DB"/>
    <w:rsid w:val="00BF210A"/>
    <w:rsid w:val="00BF4C71"/>
    <w:rsid w:val="00BF7565"/>
    <w:rsid w:val="00C01188"/>
    <w:rsid w:val="00C027A1"/>
    <w:rsid w:val="00C032FE"/>
    <w:rsid w:val="00C0445A"/>
    <w:rsid w:val="00C053D5"/>
    <w:rsid w:val="00C06961"/>
    <w:rsid w:val="00C10E20"/>
    <w:rsid w:val="00C115C3"/>
    <w:rsid w:val="00C11724"/>
    <w:rsid w:val="00C12E0B"/>
    <w:rsid w:val="00C12FFE"/>
    <w:rsid w:val="00C138CF"/>
    <w:rsid w:val="00C13C14"/>
    <w:rsid w:val="00C14388"/>
    <w:rsid w:val="00C147F3"/>
    <w:rsid w:val="00C1531A"/>
    <w:rsid w:val="00C167BA"/>
    <w:rsid w:val="00C1697D"/>
    <w:rsid w:val="00C16C9E"/>
    <w:rsid w:val="00C172FE"/>
    <w:rsid w:val="00C2543D"/>
    <w:rsid w:val="00C26827"/>
    <w:rsid w:val="00C2695D"/>
    <w:rsid w:val="00C32803"/>
    <w:rsid w:val="00C32FB2"/>
    <w:rsid w:val="00C34332"/>
    <w:rsid w:val="00C34F59"/>
    <w:rsid w:val="00C36461"/>
    <w:rsid w:val="00C37371"/>
    <w:rsid w:val="00C37441"/>
    <w:rsid w:val="00C402E0"/>
    <w:rsid w:val="00C42356"/>
    <w:rsid w:val="00C42B61"/>
    <w:rsid w:val="00C44A5A"/>
    <w:rsid w:val="00C45B97"/>
    <w:rsid w:val="00C464C8"/>
    <w:rsid w:val="00C467AA"/>
    <w:rsid w:val="00C508C2"/>
    <w:rsid w:val="00C511AD"/>
    <w:rsid w:val="00C52A09"/>
    <w:rsid w:val="00C52C61"/>
    <w:rsid w:val="00C54224"/>
    <w:rsid w:val="00C56800"/>
    <w:rsid w:val="00C60AFE"/>
    <w:rsid w:val="00C64A56"/>
    <w:rsid w:val="00C64E30"/>
    <w:rsid w:val="00C6611F"/>
    <w:rsid w:val="00C66B78"/>
    <w:rsid w:val="00C71DCE"/>
    <w:rsid w:val="00C71DE3"/>
    <w:rsid w:val="00C73CD2"/>
    <w:rsid w:val="00C75A1B"/>
    <w:rsid w:val="00C76409"/>
    <w:rsid w:val="00C80C70"/>
    <w:rsid w:val="00C839B2"/>
    <w:rsid w:val="00C847D9"/>
    <w:rsid w:val="00C84A68"/>
    <w:rsid w:val="00C87C59"/>
    <w:rsid w:val="00C9051E"/>
    <w:rsid w:val="00C9281B"/>
    <w:rsid w:val="00C94077"/>
    <w:rsid w:val="00C95527"/>
    <w:rsid w:val="00C97F9C"/>
    <w:rsid w:val="00CA2ED4"/>
    <w:rsid w:val="00CA3CBD"/>
    <w:rsid w:val="00CA4A22"/>
    <w:rsid w:val="00CA4B6C"/>
    <w:rsid w:val="00CA4E16"/>
    <w:rsid w:val="00CA579A"/>
    <w:rsid w:val="00CA691C"/>
    <w:rsid w:val="00CA7491"/>
    <w:rsid w:val="00CA7966"/>
    <w:rsid w:val="00CB21A0"/>
    <w:rsid w:val="00CB33E9"/>
    <w:rsid w:val="00CB3531"/>
    <w:rsid w:val="00CB3616"/>
    <w:rsid w:val="00CB6117"/>
    <w:rsid w:val="00CB6C36"/>
    <w:rsid w:val="00CC06EB"/>
    <w:rsid w:val="00CC0932"/>
    <w:rsid w:val="00CC1F30"/>
    <w:rsid w:val="00CC2CAE"/>
    <w:rsid w:val="00CC2D18"/>
    <w:rsid w:val="00CC493E"/>
    <w:rsid w:val="00CC6309"/>
    <w:rsid w:val="00CC645B"/>
    <w:rsid w:val="00CC7506"/>
    <w:rsid w:val="00CD0723"/>
    <w:rsid w:val="00CD300D"/>
    <w:rsid w:val="00CD3E02"/>
    <w:rsid w:val="00CD4111"/>
    <w:rsid w:val="00CD5C0C"/>
    <w:rsid w:val="00CE0535"/>
    <w:rsid w:val="00CE0D5A"/>
    <w:rsid w:val="00CE0D88"/>
    <w:rsid w:val="00CE19D6"/>
    <w:rsid w:val="00CE1EC1"/>
    <w:rsid w:val="00CE384C"/>
    <w:rsid w:val="00CE4409"/>
    <w:rsid w:val="00CE4F6A"/>
    <w:rsid w:val="00CE62BD"/>
    <w:rsid w:val="00CE62C6"/>
    <w:rsid w:val="00CF0403"/>
    <w:rsid w:val="00CF05DD"/>
    <w:rsid w:val="00CF0BB9"/>
    <w:rsid w:val="00CF21B9"/>
    <w:rsid w:val="00CF373B"/>
    <w:rsid w:val="00CF3743"/>
    <w:rsid w:val="00CF3EFB"/>
    <w:rsid w:val="00CF410F"/>
    <w:rsid w:val="00CF45ED"/>
    <w:rsid w:val="00CF6664"/>
    <w:rsid w:val="00D002BD"/>
    <w:rsid w:val="00D00709"/>
    <w:rsid w:val="00D013AD"/>
    <w:rsid w:val="00D01D54"/>
    <w:rsid w:val="00D028A9"/>
    <w:rsid w:val="00D04B20"/>
    <w:rsid w:val="00D059F1"/>
    <w:rsid w:val="00D07EB4"/>
    <w:rsid w:val="00D10C63"/>
    <w:rsid w:val="00D117B1"/>
    <w:rsid w:val="00D11D9D"/>
    <w:rsid w:val="00D124BE"/>
    <w:rsid w:val="00D20868"/>
    <w:rsid w:val="00D21EAC"/>
    <w:rsid w:val="00D23B3C"/>
    <w:rsid w:val="00D26027"/>
    <w:rsid w:val="00D26EFE"/>
    <w:rsid w:val="00D366D5"/>
    <w:rsid w:val="00D3734F"/>
    <w:rsid w:val="00D41C66"/>
    <w:rsid w:val="00D422A8"/>
    <w:rsid w:val="00D42FC7"/>
    <w:rsid w:val="00D43F65"/>
    <w:rsid w:val="00D43FA7"/>
    <w:rsid w:val="00D44472"/>
    <w:rsid w:val="00D503C4"/>
    <w:rsid w:val="00D521BC"/>
    <w:rsid w:val="00D529E0"/>
    <w:rsid w:val="00D533F9"/>
    <w:rsid w:val="00D548C6"/>
    <w:rsid w:val="00D56B4E"/>
    <w:rsid w:val="00D60A99"/>
    <w:rsid w:val="00D6235B"/>
    <w:rsid w:val="00D67224"/>
    <w:rsid w:val="00D70535"/>
    <w:rsid w:val="00D711D2"/>
    <w:rsid w:val="00D712D0"/>
    <w:rsid w:val="00D715B8"/>
    <w:rsid w:val="00D7202E"/>
    <w:rsid w:val="00D72895"/>
    <w:rsid w:val="00D75C91"/>
    <w:rsid w:val="00D77218"/>
    <w:rsid w:val="00D823C3"/>
    <w:rsid w:val="00D84188"/>
    <w:rsid w:val="00D84221"/>
    <w:rsid w:val="00D869B8"/>
    <w:rsid w:val="00D87D97"/>
    <w:rsid w:val="00D92298"/>
    <w:rsid w:val="00D9366F"/>
    <w:rsid w:val="00D93AD6"/>
    <w:rsid w:val="00D948AF"/>
    <w:rsid w:val="00D959F6"/>
    <w:rsid w:val="00D969D3"/>
    <w:rsid w:val="00DA0940"/>
    <w:rsid w:val="00DA3112"/>
    <w:rsid w:val="00DA48CB"/>
    <w:rsid w:val="00DA4ADB"/>
    <w:rsid w:val="00DA5960"/>
    <w:rsid w:val="00DA602C"/>
    <w:rsid w:val="00DA6955"/>
    <w:rsid w:val="00DB09F7"/>
    <w:rsid w:val="00DB28AD"/>
    <w:rsid w:val="00DB43CF"/>
    <w:rsid w:val="00DB5398"/>
    <w:rsid w:val="00DB5769"/>
    <w:rsid w:val="00DB7E34"/>
    <w:rsid w:val="00DC1530"/>
    <w:rsid w:val="00DC1768"/>
    <w:rsid w:val="00DC2E5D"/>
    <w:rsid w:val="00DC4ACA"/>
    <w:rsid w:val="00DC5E69"/>
    <w:rsid w:val="00DC607D"/>
    <w:rsid w:val="00DC64D6"/>
    <w:rsid w:val="00DC6622"/>
    <w:rsid w:val="00DC6A00"/>
    <w:rsid w:val="00DC6AD1"/>
    <w:rsid w:val="00DD0B4F"/>
    <w:rsid w:val="00DD1324"/>
    <w:rsid w:val="00DD1567"/>
    <w:rsid w:val="00DD3B09"/>
    <w:rsid w:val="00DD7B1B"/>
    <w:rsid w:val="00DE0EA7"/>
    <w:rsid w:val="00DE1D28"/>
    <w:rsid w:val="00DE2604"/>
    <w:rsid w:val="00DE327C"/>
    <w:rsid w:val="00DE37FC"/>
    <w:rsid w:val="00DE43DE"/>
    <w:rsid w:val="00DE4C95"/>
    <w:rsid w:val="00DE5E27"/>
    <w:rsid w:val="00DE6227"/>
    <w:rsid w:val="00DE67F4"/>
    <w:rsid w:val="00DF01C3"/>
    <w:rsid w:val="00DF0E6A"/>
    <w:rsid w:val="00DF2BB1"/>
    <w:rsid w:val="00DF3A49"/>
    <w:rsid w:val="00DF3F19"/>
    <w:rsid w:val="00DF462D"/>
    <w:rsid w:val="00DF5A15"/>
    <w:rsid w:val="00DF638E"/>
    <w:rsid w:val="00DF772D"/>
    <w:rsid w:val="00DF788D"/>
    <w:rsid w:val="00DF7CA2"/>
    <w:rsid w:val="00E00DD9"/>
    <w:rsid w:val="00E0367D"/>
    <w:rsid w:val="00E11D30"/>
    <w:rsid w:val="00E11F52"/>
    <w:rsid w:val="00E12207"/>
    <w:rsid w:val="00E134E8"/>
    <w:rsid w:val="00E13CC6"/>
    <w:rsid w:val="00E149A1"/>
    <w:rsid w:val="00E14BEB"/>
    <w:rsid w:val="00E20D82"/>
    <w:rsid w:val="00E212C1"/>
    <w:rsid w:val="00E241BA"/>
    <w:rsid w:val="00E2434B"/>
    <w:rsid w:val="00E25B4F"/>
    <w:rsid w:val="00E25CE5"/>
    <w:rsid w:val="00E26509"/>
    <w:rsid w:val="00E26581"/>
    <w:rsid w:val="00E26F8C"/>
    <w:rsid w:val="00E27C25"/>
    <w:rsid w:val="00E315E3"/>
    <w:rsid w:val="00E338A5"/>
    <w:rsid w:val="00E367A3"/>
    <w:rsid w:val="00E36FCF"/>
    <w:rsid w:val="00E37B63"/>
    <w:rsid w:val="00E40D8B"/>
    <w:rsid w:val="00E416DD"/>
    <w:rsid w:val="00E4247B"/>
    <w:rsid w:val="00E4319F"/>
    <w:rsid w:val="00E452D7"/>
    <w:rsid w:val="00E4530F"/>
    <w:rsid w:val="00E45AF3"/>
    <w:rsid w:val="00E4685D"/>
    <w:rsid w:val="00E47D94"/>
    <w:rsid w:val="00E47F0E"/>
    <w:rsid w:val="00E50558"/>
    <w:rsid w:val="00E50FD0"/>
    <w:rsid w:val="00E51AD2"/>
    <w:rsid w:val="00E51E02"/>
    <w:rsid w:val="00E52BC9"/>
    <w:rsid w:val="00E5410F"/>
    <w:rsid w:val="00E56F1B"/>
    <w:rsid w:val="00E57148"/>
    <w:rsid w:val="00E60932"/>
    <w:rsid w:val="00E61DE4"/>
    <w:rsid w:val="00E620E5"/>
    <w:rsid w:val="00E63A8A"/>
    <w:rsid w:val="00E64033"/>
    <w:rsid w:val="00E64B84"/>
    <w:rsid w:val="00E6579B"/>
    <w:rsid w:val="00E65C1A"/>
    <w:rsid w:val="00E66338"/>
    <w:rsid w:val="00E665B5"/>
    <w:rsid w:val="00E67E6B"/>
    <w:rsid w:val="00E7096B"/>
    <w:rsid w:val="00E70BCD"/>
    <w:rsid w:val="00E714B2"/>
    <w:rsid w:val="00E71775"/>
    <w:rsid w:val="00E720CC"/>
    <w:rsid w:val="00E723D8"/>
    <w:rsid w:val="00E7362D"/>
    <w:rsid w:val="00E741B3"/>
    <w:rsid w:val="00E76C23"/>
    <w:rsid w:val="00E77F7E"/>
    <w:rsid w:val="00E812BA"/>
    <w:rsid w:val="00E814A0"/>
    <w:rsid w:val="00E81AFB"/>
    <w:rsid w:val="00E81DDC"/>
    <w:rsid w:val="00E81F6F"/>
    <w:rsid w:val="00E830F3"/>
    <w:rsid w:val="00E83917"/>
    <w:rsid w:val="00E84548"/>
    <w:rsid w:val="00E84A94"/>
    <w:rsid w:val="00E86D1C"/>
    <w:rsid w:val="00E90F95"/>
    <w:rsid w:val="00E9123D"/>
    <w:rsid w:val="00E915C9"/>
    <w:rsid w:val="00E918F2"/>
    <w:rsid w:val="00E93CD6"/>
    <w:rsid w:val="00E94271"/>
    <w:rsid w:val="00E94307"/>
    <w:rsid w:val="00E945AC"/>
    <w:rsid w:val="00E952A9"/>
    <w:rsid w:val="00EA0DE2"/>
    <w:rsid w:val="00EA4E9E"/>
    <w:rsid w:val="00EA506A"/>
    <w:rsid w:val="00EA50AD"/>
    <w:rsid w:val="00EB04A3"/>
    <w:rsid w:val="00EB1B1E"/>
    <w:rsid w:val="00EB274A"/>
    <w:rsid w:val="00EB2A6D"/>
    <w:rsid w:val="00EB2B67"/>
    <w:rsid w:val="00EB65F5"/>
    <w:rsid w:val="00EB66F5"/>
    <w:rsid w:val="00EB7A89"/>
    <w:rsid w:val="00EC0755"/>
    <w:rsid w:val="00EC1379"/>
    <w:rsid w:val="00EC1744"/>
    <w:rsid w:val="00EC3EB0"/>
    <w:rsid w:val="00EC4ED9"/>
    <w:rsid w:val="00ED0277"/>
    <w:rsid w:val="00ED02C1"/>
    <w:rsid w:val="00ED24C8"/>
    <w:rsid w:val="00ED5F2D"/>
    <w:rsid w:val="00ED68EA"/>
    <w:rsid w:val="00ED77DF"/>
    <w:rsid w:val="00EE0F05"/>
    <w:rsid w:val="00EE195E"/>
    <w:rsid w:val="00EE376C"/>
    <w:rsid w:val="00EE3C12"/>
    <w:rsid w:val="00EE5212"/>
    <w:rsid w:val="00EE6979"/>
    <w:rsid w:val="00EF0136"/>
    <w:rsid w:val="00EF03DB"/>
    <w:rsid w:val="00EF1227"/>
    <w:rsid w:val="00EF135D"/>
    <w:rsid w:val="00EF1396"/>
    <w:rsid w:val="00EF16C2"/>
    <w:rsid w:val="00EF1F19"/>
    <w:rsid w:val="00EF3190"/>
    <w:rsid w:val="00EF333F"/>
    <w:rsid w:val="00EF6658"/>
    <w:rsid w:val="00EF7900"/>
    <w:rsid w:val="00F00580"/>
    <w:rsid w:val="00F00B4A"/>
    <w:rsid w:val="00F0167D"/>
    <w:rsid w:val="00F02015"/>
    <w:rsid w:val="00F0237F"/>
    <w:rsid w:val="00F02677"/>
    <w:rsid w:val="00F04AE7"/>
    <w:rsid w:val="00F05926"/>
    <w:rsid w:val="00F0733B"/>
    <w:rsid w:val="00F10C86"/>
    <w:rsid w:val="00F11F3A"/>
    <w:rsid w:val="00F14D78"/>
    <w:rsid w:val="00F16732"/>
    <w:rsid w:val="00F2048E"/>
    <w:rsid w:val="00F21470"/>
    <w:rsid w:val="00F230C2"/>
    <w:rsid w:val="00F23183"/>
    <w:rsid w:val="00F257B7"/>
    <w:rsid w:val="00F304C5"/>
    <w:rsid w:val="00F30558"/>
    <w:rsid w:val="00F30E38"/>
    <w:rsid w:val="00F318D8"/>
    <w:rsid w:val="00F331CC"/>
    <w:rsid w:val="00F33774"/>
    <w:rsid w:val="00F34390"/>
    <w:rsid w:val="00F350B1"/>
    <w:rsid w:val="00F353CC"/>
    <w:rsid w:val="00F355DE"/>
    <w:rsid w:val="00F362D5"/>
    <w:rsid w:val="00F37241"/>
    <w:rsid w:val="00F37668"/>
    <w:rsid w:val="00F37CC5"/>
    <w:rsid w:val="00F40A3E"/>
    <w:rsid w:val="00F40F5E"/>
    <w:rsid w:val="00F41179"/>
    <w:rsid w:val="00F41842"/>
    <w:rsid w:val="00F41C50"/>
    <w:rsid w:val="00F427A7"/>
    <w:rsid w:val="00F44D1F"/>
    <w:rsid w:val="00F45027"/>
    <w:rsid w:val="00F450A1"/>
    <w:rsid w:val="00F450B1"/>
    <w:rsid w:val="00F45E43"/>
    <w:rsid w:val="00F477B3"/>
    <w:rsid w:val="00F479C2"/>
    <w:rsid w:val="00F47B7E"/>
    <w:rsid w:val="00F50859"/>
    <w:rsid w:val="00F5086F"/>
    <w:rsid w:val="00F53D05"/>
    <w:rsid w:val="00F56398"/>
    <w:rsid w:val="00F60696"/>
    <w:rsid w:val="00F6145D"/>
    <w:rsid w:val="00F615CA"/>
    <w:rsid w:val="00F61951"/>
    <w:rsid w:val="00F63334"/>
    <w:rsid w:val="00F635A9"/>
    <w:rsid w:val="00F64BDC"/>
    <w:rsid w:val="00F64F39"/>
    <w:rsid w:val="00F657AF"/>
    <w:rsid w:val="00F66B92"/>
    <w:rsid w:val="00F67313"/>
    <w:rsid w:val="00F7039D"/>
    <w:rsid w:val="00F71BCC"/>
    <w:rsid w:val="00F732F5"/>
    <w:rsid w:val="00F74899"/>
    <w:rsid w:val="00F74909"/>
    <w:rsid w:val="00F74970"/>
    <w:rsid w:val="00F7513C"/>
    <w:rsid w:val="00F751C0"/>
    <w:rsid w:val="00F753AD"/>
    <w:rsid w:val="00F7563A"/>
    <w:rsid w:val="00F76193"/>
    <w:rsid w:val="00F76354"/>
    <w:rsid w:val="00F80190"/>
    <w:rsid w:val="00F82A74"/>
    <w:rsid w:val="00F90270"/>
    <w:rsid w:val="00F9114A"/>
    <w:rsid w:val="00F94E39"/>
    <w:rsid w:val="00F975D5"/>
    <w:rsid w:val="00F97E13"/>
    <w:rsid w:val="00FA1B86"/>
    <w:rsid w:val="00FA29A0"/>
    <w:rsid w:val="00FA5359"/>
    <w:rsid w:val="00FB0245"/>
    <w:rsid w:val="00FB1780"/>
    <w:rsid w:val="00FB206B"/>
    <w:rsid w:val="00FB29F8"/>
    <w:rsid w:val="00FB30B4"/>
    <w:rsid w:val="00FB53AF"/>
    <w:rsid w:val="00FB6FF8"/>
    <w:rsid w:val="00FB7D1F"/>
    <w:rsid w:val="00FC006B"/>
    <w:rsid w:val="00FC0CE2"/>
    <w:rsid w:val="00FC0D54"/>
    <w:rsid w:val="00FC281C"/>
    <w:rsid w:val="00FC38ED"/>
    <w:rsid w:val="00FC3E5B"/>
    <w:rsid w:val="00FC53AD"/>
    <w:rsid w:val="00FC7077"/>
    <w:rsid w:val="00FC7549"/>
    <w:rsid w:val="00FD2D37"/>
    <w:rsid w:val="00FD4860"/>
    <w:rsid w:val="00FD6E38"/>
    <w:rsid w:val="00FE1BDD"/>
    <w:rsid w:val="00FE214C"/>
    <w:rsid w:val="00FE5036"/>
    <w:rsid w:val="00FE5C6D"/>
    <w:rsid w:val="00FF0108"/>
    <w:rsid w:val="00FF1BC7"/>
    <w:rsid w:val="00FF1BD9"/>
    <w:rsid w:val="00FF24FF"/>
    <w:rsid w:val="00FF4487"/>
    <w:rsid w:val="00FF4900"/>
    <w:rsid w:val="00FF5D39"/>
    <w:rsid w:val="00FF6219"/>
    <w:rsid w:val="00FF6BD9"/>
    <w:rsid w:val="1589CD6C"/>
    <w:rsid w:val="46049853"/>
    <w:rsid w:val="53529300"/>
    <w:rsid w:val="5A471F5E"/>
    <w:rsid w:val="5E310CB3"/>
    <w:rsid w:val="6471D3AF"/>
    <w:rsid w:val="6B323110"/>
    <w:rsid w:val="70103C6F"/>
    <w:rsid w:val="7753A94A"/>
    <w:rsid w:val="7FD4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docId w15:val="{75606CEF-6E04-49FA-B91E-89324D52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7BD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4F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53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507BD"/>
    <w:pPr>
      <w:spacing w:after="160" w:line="259" w:lineRule="auto"/>
      <w:ind w:left="720"/>
      <w:contextualSpacing/>
    </w:pPr>
    <w:rPr>
      <w:sz w:val="22"/>
      <w:szCs w:val="22"/>
      <w:lang w:val="es-G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67F38"/>
  </w:style>
  <w:style w:type="character" w:customStyle="1" w:styleId="SaludoCar">
    <w:name w:val="Saludo Car"/>
    <w:basedOn w:val="Fuentedeprrafopredeter"/>
    <w:link w:val="Saludo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Listaconvietas">
    <w:name w:val="List Bullet"/>
    <w:basedOn w:val="Normal"/>
    <w:uiPriority w:val="99"/>
    <w:unhideWhenUsed/>
    <w:rsid w:val="00367F38"/>
    <w:pPr>
      <w:numPr>
        <w:numId w:val="1"/>
      </w:numPr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367F3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67F3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367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367F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367F3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367F38"/>
    <w:rPr>
      <w:rFonts w:eastAsiaTheme="minorEastAsia"/>
      <w:color w:val="5A5A5A" w:themeColor="text1" w:themeTint="A5"/>
      <w:spacing w:val="15"/>
      <w:kern w:val="0"/>
      <w:lang w:val="es-ES_tradnl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847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847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847D9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47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47D9"/>
    <w:rPr>
      <w:rFonts w:ascii="Calibri" w:eastAsia="Calibri" w:hAnsi="Calibri" w:cs="Times New Roman"/>
      <w:b/>
      <w:bCs/>
      <w:kern w:val="0"/>
      <w:sz w:val="20"/>
      <w:szCs w:val="20"/>
      <w:lang w:val="es-ES_tradnl"/>
      <w14:ligatures w14:val="none"/>
    </w:rPr>
  </w:style>
  <w:style w:type="paragraph" w:styleId="Revisin">
    <w:name w:val="Revision"/>
    <w:hidden/>
    <w:uiPriority w:val="99"/>
    <w:semiHidden/>
    <w:rsid w:val="003D387F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536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_tradnl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6C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6C7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4346C7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962A88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8C4F7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2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7F6FA-1A13-4BD5-8A28-F4C03503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3162</Words>
  <Characters>17396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GLENDY YESENIA CHAVARRÍA MEDRANO</cp:lastModifiedBy>
  <cp:revision>2</cp:revision>
  <cp:lastPrinted>2025-10-09T21:29:00Z</cp:lastPrinted>
  <dcterms:created xsi:type="dcterms:W3CDTF">2025-10-09T21:39:00Z</dcterms:created>
  <dcterms:modified xsi:type="dcterms:W3CDTF">2025-10-09T21:39:00Z</dcterms:modified>
</cp:coreProperties>
</file>